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sz w:val="24"/>
        </w:rPr>
      </w:pPr>
    </w:p>
    <w:p>
      <w:pPr>
        <w:pStyle w:val="BodyText"/>
        <w:ind w:left="0"/>
        <w:jc w:val="left"/>
        <w:rPr>
          <w:sz w:val="24"/>
        </w:rPr>
      </w:pPr>
    </w:p>
    <w:p>
      <w:pPr>
        <w:pStyle w:val="BodyText"/>
        <w:spacing w:before="175"/>
        <w:ind w:left="0"/>
        <w:jc w:val="left"/>
        <w:rPr>
          <w:sz w:val="24"/>
        </w:rPr>
      </w:pPr>
    </w:p>
    <w:p>
      <w:pPr>
        <w:pStyle w:val="Heading1"/>
        <w:spacing w:line="242" w:lineRule="auto" w:before="1"/>
        <w:ind w:right="1233"/>
        <w:jc w:val="left"/>
        <w:rPr>
          <w:rFonts w:ascii="Arial"/>
        </w:rPr>
      </w:pPr>
      <w:r>
        <w:rPr>
          <w:rFonts w:ascii="Arial"/>
        </w:rPr>
        <w:t>THE</w:t>
      </w:r>
      <w:r>
        <w:rPr>
          <w:rFonts w:ascii="Arial"/>
          <w:spacing w:val="-11"/>
        </w:rPr>
        <w:t> </w:t>
      </w:r>
      <w:r>
        <w:rPr>
          <w:rFonts w:ascii="Arial"/>
        </w:rPr>
        <w:t>EVOLVING</w:t>
      </w:r>
      <w:r>
        <w:rPr>
          <w:rFonts w:ascii="Arial"/>
          <w:spacing w:val="-7"/>
        </w:rPr>
        <w:t> </w:t>
      </w:r>
      <w:r>
        <w:rPr>
          <w:rFonts w:ascii="Arial"/>
        </w:rPr>
        <w:t>DUTY</w:t>
      </w:r>
      <w:r>
        <w:rPr>
          <w:rFonts w:ascii="Arial"/>
          <w:spacing w:val="-20"/>
        </w:rPr>
        <w:t> </w:t>
      </w:r>
      <w:r>
        <w:rPr>
          <w:rFonts w:ascii="Arial"/>
        </w:rPr>
        <w:t>OF</w:t>
      </w:r>
      <w:r>
        <w:rPr>
          <w:rFonts w:ascii="Arial"/>
          <w:spacing w:val="-7"/>
        </w:rPr>
        <w:t> </w:t>
      </w:r>
      <w:r>
        <w:rPr>
          <w:rFonts w:ascii="Arial"/>
        </w:rPr>
        <w:t>CARE:</w:t>
      </w:r>
      <w:r>
        <w:rPr>
          <w:rFonts w:ascii="Arial"/>
          <w:spacing w:val="-7"/>
        </w:rPr>
        <w:t> </w:t>
      </w:r>
      <w:r>
        <w:rPr>
          <w:rFonts w:ascii="Arial"/>
        </w:rPr>
        <w:t>CONSTRUCTIVE KNOWLEDGE AND THIRD-PARTY LIABILITY IN </w:t>
      </w:r>
      <w:r>
        <w:rPr>
          <w:rFonts w:ascii="Arial"/>
          <w:spacing w:val="-2"/>
        </w:rPr>
        <w:t>BANKING</w:t>
      </w:r>
    </w:p>
    <w:p>
      <w:pPr>
        <w:spacing w:before="253"/>
        <w:ind w:left="1188" w:right="0" w:firstLine="0"/>
        <w:jc w:val="left"/>
        <w:rPr>
          <w:rFonts w:ascii="Arial"/>
          <w:i/>
          <w:sz w:val="24"/>
        </w:rPr>
      </w:pPr>
      <w:r>
        <w:rPr>
          <w:rFonts w:ascii="Arial"/>
          <w:i/>
          <w:spacing w:val="-10"/>
          <w:sz w:val="24"/>
        </w:rPr>
        <w:t>Jacob</w:t>
      </w:r>
      <w:r>
        <w:rPr>
          <w:rFonts w:ascii="Arial"/>
          <w:i/>
          <w:spacing w:val="-23"/>
          <w:sz w:val="24"/>
        </w:rPr>
        <w:t> </w:t>
      </w:r>
      <w:r>
        <w:rPr>
          <w:rFonts w:ascii="Arial"/>
          <w:i/>
          <w:spacing w:val="-10"/>
          <w:sz w:val="24"/>
        </w:rPr>
        <w:t>Klugsberg</w:t>
      </w:r>
      <w:r>
        <w:rPr>
          <w:rFonts w:ascii="Arial"/>
          <w:i/>
          <w:spacing w:val="-26"/>
          <w:sz w:val="24"/>
        </w:rPr>
        <w:t> </w:t>
      </w:r>
      <w:r>
        <w:rPr>
          <w:rFonts w:ascii="Arial"/>
          <w:i/>
          <w:spacing w:val="-10"/>
          <w:sz w:val="24"/>
        </w:rPr>
        <w:t>and</w:t>
      </w:r>
      <w:r>
        <w:rPr>
          <w:rFonts w:ascii="Arial"/>
          <w:i/>
          <w:spacing w:val="-30"/>
          <w:sz w:val="24"/>
        </w:rPr>
        <w:t> </w:t>
      </w:r>
      <w:r>
        <w:rPr>
          <w:rFonts w:ascii="Arial"/>
          <w:i/>
          <w:spacing w:val="-10"/>
          <w:sz w:val="24"/>
        </w:rPr>
        <w:t>Alice</w:t>
      </w:r>
      <w:r>
        <w:rPr>
          <w:rFonts w:ascii="Arial"/>
          <w:i/>
          <w:spacing w:val="-20"/>
          <w:sz w:val="24"/>
        </w:rPr>
        <w:t> </w:t>
      </w:r>
      <w:r>
        <w:rPr>
          <w:rFonts w:ascii="Arial"/>
          <w:i/>
          <w:spacing w:val="-10"/>
          <w:sz w:val="24"/>
        </w:rPr>
        <w:t>Min</w:t>
      </w:r>
      <w:r>
        <w:rPr>
          <w:rFonts w:ascii="Arial"/>
          <w:i/>
          <w:spacing w:val="-10"/>
          <w:sz w:val="24"/>
          <w:vertAlign w:val="superscript"/>
        </w:rPr>
        <w:t>*</w:t>
      </w:r>
    </w:p>
    <w:p>
      <w:pPr>
        <w:pStyle w:val="Heading1"/>
        <w:spacing w:before="219"/>
        <w:ind w:left="0" w:right="45"/>
        <w:jc w:val="center"/>
      </w:pPr>
      <w:r>
        <w:rPr/>
        <w:t>Table</w:t>
      </w:r>
      <w:r>
        <w:rPr>
          <w:spacing w:val="27"/>
        </w:rPr>
        <w:t> </w:t>
      </w:r>
      <w:r>
        <w:rPr/>
        <w:t>of</w:t>
      </w:r>
      <w:r>
        <w:rPr>
          <w:spacing w:val="26"/>
        </w:rPr>
        <w:t> </w:t>
      </w:r>
      <w:r>
        <w:rPr>
          <w:spacing w:val="-2"/>
        </w:rPr>
        <w:t>Contents</w:t>
      </w:r>
    </w:p>
    <w:sdt>
      <w:sdtPr>
        <w:docPartObj>
          <w:docPartGallery w:val="Table of Contents"/>
          <w:docPartUnique/>
        </w:docPartObj>
      </w:sdtPr>
      <w:sdtEndPr/>
      <w:sdtContent>
        <w:p>
          <w:pPr>
            <w:pStyle w:val="TOC2"/>
            <w:numPr>
              <w:ilvl w:val="0"/>
              <w:numId w:val="1"/>
            </w:numPr>
            <w:tabs>
              <w:tab w:pos="1344" w:val="left" w:leader="none"/>
              <w:tab w:pos="7396" w:val="right" w:leader="dot"/>
            </w:tabs>
            <w:spacing w:line="203" w:lineRule="exact" w:before="115" w:after="0"/>
            <w:ind w:left="1344" w:right="0" w:hanging="156"/>
            <w:jc w:val="left"/>
          </w:pPr>
          <w:r>
            <w:rPr>
              <w:spacing w:val="2"/>
            </w:rPr>
            <w:t>Introduction</w:t>
          </w:r>
          <w:r>
            <w:rPr>
              <w:spacing w:val="30"/>
            </w:rPr>
            <w:t> </w:t>
          </w:r>
          <w:r>
            <w:rPr>
              <w:spacing w:val="2"/>
            </w:rPr>
            <w:t>and</w:t>
          </w:r>
          <w:r>
            <w:rPr>
              <w:spacing w:val="33"/>
            </w:rPr>
            <w:t> </w:t>
          </w:r>
          <w:r>
            <w:rPr>
              <w:spacing w:val="-2"/>
            </w:rPr>
            <w:t>Outline</w:t>
          </w:r>
          <w:r>
            <w:rPr/>
            <w:tab/>
          </w:r>
          <w:r>
            <w:rPr>
              <w:spacing w:val="-5"/>
            </w:rPr>
            <w:t>118</w:t>
          </w:r>
        </w:p>
        <w:p>
          <w:pPr>
            <w:pStyle w:val="TOC2"/>
            <w:numPr>
              <w:ilvl w:val="0"/>
              <w:numId w:val="1"/>
            </w:numPr>
            <w:tabs>
              <w:tab w:pos="1412" w:val="left" w:leader="none"/>
              <w:tab w:pos="7397" w:val="right" w:leader="dot"/>
            </w:tabs>
            <w:spacing w:line="199" w:lineRule="exact" w:before="0" w:after="0"/>
            <w:ind w:left="1412" w:right="0" w:hanging="224"/>
            <w:jc w:val="left"/>
          </w:pPr>
          <w:hyperlink w:history="true" w:anchor="_TOC_250024">
            <w:r>
              <w:rPr/>
              <w:t>Duty</w:t>
            </w:r>
            <w:r>
              <w:rPr>
                <w:spacing w:val="12"/>
              </w:rPr>
              <w:t> </w:t>
            </w:r>
            <w:r>
              <w:rPr/>
              <w:t>of</w:t>
            </w:r>
            <w:r>
              <w:rPr>
                <w:spacing w:val="13"/>
              </w:rPr>
              <w:t> </w:t>
            </w:r>
            <w:r>
              <w:rPr/>
              <w:t>Care</w:t>
            </w:r>
            <w:r>
              <w:rPr>
                <w:spacing w:val="12"/>
              </w:rPr>
              <w:t> </w:t>
            </w:r>
            <w:r>
              <w:rPr/>
              <w:t>Owed</w:t>
            </w:r>
            <w:r>
              <w:rPr>
                <w:spacing w:val="13"/>
              </w:rPr>
              <w:t> </w:t>
            </w:r>
            <w:r>
              <w:rPr/>
              <w:t>by</w:t>
            </w:r>
            <w:r>
              <w:rPr>
                <w:spacing w:val="12"/>
              </w:rPr>
              <w:t> </w:t>
            </w:r>
            <w:r>
              <w:rPr/>
              <w:t>Banks</w:t>
            </w:r>
            <w:r>
              <w:rPr>
                <w:spacing w:val="13"/>
              </w:rPr>
              <w:t> </w:t>
            </w:r>
            <w:r>
              <w:rPr/>
              <w:t>to</w:t>
            </w:r>
            <w:r>
              <w:rPr>
                <w:spacing w:val="11"/>
              </w:rPr>
              <w:t> </w:t>
            </w:r>
            <w:r>
              <w:rPr/>
              <w:t>Their</w:t>
            </w:r>
            <w:r>
              <w:rPr>
                <w:spacing w:val="12"/>
              </w:rPr>
              <w:t> </w:t>
            </w:r>
            <w:r>
              <w:rPr>
                <w:spacing w:val="-2"/>
              </w:rPr>
              <w:t>Clients</w:t>
            </w:r>
            <w:r>
              <w:rPr/>
              <w:tab/>
            </w:r>
            <w:r>
              <w:rPr>
                <w:spacing w:val="-5"/>
              </w:rPr>
              <w:t>120</w:t>
            </w:r>
          </w:hyperlink>
        </w:p>
        <w:p>
          <w:pPr>
            <w:pStyle w:val="TOC4"/>
            <w:tabs>
              <w:tab w:pos="7398" w:val="right" w:leader="dot"/>
            </w:tabs>
          </w:pPr>
          <w:hyperlink w:history="true" w:anchor="_TOC_250023">
            <w:r>
              <w:rPr>
                <w:spacing w:val="2"/>
              </w:rPr>
              <w:t>The</w:t>
            </w:r>
            <w:r>
              <w:rPr>
                <w:spacing w:val="20"/>
              </w:rPr>
              <w:t> </w:t>
            </w:r>
            <w:r>
              <w:rPr>
                <w:spacing w:val="2"/>
              </w:rPr>
              <w:t>Bank-Customer</w:t>
            </w:r>
            <w:r>
              <w:rPr>
                <w:spacing w:val="20"/>
              </w:rPr>
              <w:t> </w:t>
            </w:r>
            <w:r>
              <w:rPr>
                <w:spacing w:val="-2"/>
              </w:rPr>
              <w:t>Relationship</w:t>
            </w:r>
            <w:r>
              <w:rPr/>
              <w:tab/>
            </w:r>
            <w:r>
              <w:rPr>
                <w:spacing w:val="-5"/>
              </w:rPr>
              <w:t>120</w:t>
            </w:r>
          </w:hyperlink>
        </w:p>
        <w:p>
          <w:pPr>
            <w:pStyle w:val="TOC4"/>
            <w:tabs>
              <w:tab w:pos="7398" w:val="right" w:leader="dot"/>
            </w:tabs>
            <w:spacing w:line="200" w:lineRule="exact"/>
          </w:pPr>
          <w:hyperlink w:history="true" w:anchor="_TOC_250022">
            <w:r>
              <w:rPr/>
              <w:t>A</w:t>
            </w:r>
            <w:r>
              <w:rPr>
                <w:spacing w:val="11"/>
              </w:rPr>
              <w:t> </w:t>
            </w:r>
            <w:r>
              <w:rPr/>
              <w:t>Bank’s</w:t>
            </w:r>
            <w:r>
              <w:rPr>
                <w:spacing w:val="10"/>
              </w:rPr>
              <w:t> </w:t>
            </w:r>
            <w:r>
              <w:rPr/>
              <w:t>Duty</w:t>
            </w:r>
            <w:r>
              <w:rPr>
                <w:spacing w:val="12"/>
              </w:rPr>
              <w:t> </w:t>
            </w:r>
            <w:r>
              <w:rPr/>
              <w:t>of</w:t>
            </w:r>
            <w:r>
              <w:rPr>
                <w:spacing w:val="11"/>
              </w:rPr>
              <w:t> </w:t>
            </w:r>
            <w:r>
              <w:rPr/>
              <w:t>Inquiry</w:t>
            </w:r>
            <w:r>
              <w:rPr>
                <w:spacing w:val="12"/>
              </w:rPr>
              <w:t> </w:t>
            </w:r>
            <w:r>
              <w:rPr/>
              <w:t>to</w:t>
            </w:r>
            <w:r>
              <w:rPr>
                <w:spacing w:val="10"/>
              </w:rPr>
              <w:t> </w:t>
            </w:r>
            <w:r>
              <w:rPr/>
              <w:t>its</w:t>
            </w:r>
            <w:r>
              <w:rPr>
                <w:spacing w:val="13"/>
              </w:rPr>
              <w:t> </w:t>
            </w:r>
            <w:r>
              <w:rPr/>
              <w:t>Own</w:t>
            </w:r>
            <w:r>
              <w:rPr>
                <w:spacing w:val="10"/>
              </w:rPr>
              <w:t> </w:t>
            </w:r>
            <w:r>
              <w:rPr>
                <w:spacing w:val="-2"/>
              </w:rPr>
              <w:t>Customers</w:t>
            </w:r>
            <w:r>
              <w:rPr/>
              <w:tab/>
            </w:r>
            <w:r>
              <w:rPr>
                <w:spacing w:val="-5"/>
              </w:rPr>
              <w:t>122</w:t>
            </w:r>
          </w:hyperlink>
        </w:p>
        <w:p>
          <w:pPr>
            <w:pStyle w:val="TOC6"/>
            <w:tabs>
              <w:tab w:pos="7400" w:val="right" w:leader="dot"/>
            </w:tabs>
          </w:pPr>
          <w:hyperlink w:history="true" w:anchor="_TOC_250021">
            <w:r>
              <w:rPr/>
              <w:t>Banks</w:t>
            </w:r>
            <w:r>
              <w:rPr>
                <w:spacing w:val="10"/>
              </w:rPr>
              <w:t> </w:t>
            </w:r>
            <w:r>
              <w:rPr/>
              <w:t>Owe</w:t>
            </w:r>
            <w:r>
              <w:rPr>
                <w:spacing w:val="9"/>
              </w:rPr>
              <w:t> </w:t>
            </w:r>
            <w:r>
              <w:rPr/>
              <w:t>a</w:t>
            </w:r>
            <w:r>
              <w:rPr>
                <w:spacing w:val="10"/>
              </w:rPr>
              <w:t> </w:t>
            </w:r>
            <w:r>
              <w:rPr/>
              <w:t>Duty</w:t>
            </w:r>
            <w:r>
              <w:rPr>
                <w:spacing w:val="10"/>
              </w:rPr>
              <w:t> </w:t>
            </w:r>
            <w:r>
              <w:rPr/>
              <w:t>of</w:t>
            </w:r>
            <w:r>
              <w:rPr>
                <w:spacing w:val="11"/>
              </w:rPr>
              <w:t> </w:t>
            </w:r>
            <w:r>
              <w:rPr/>
              <w:t>Care</w:t>
            </w:r>
            <w:r>
              <w:rPr>
                <w:spacing w:val="10"/>
              </w:rPr>
              <w:t> </w:t>
            </w:r>
            <w:r>
              <w:rPr/>
              <w:t>in</w:t>
            </w:r>
            <w:r>
              <w:rPr>
                <w:spacing w:val="9"/>
              </w:rPr>
              <w:t> </w:t>
            </w:r>
            <w:r>
              <w:rPr/>
              <w:t>Suspicious</w:t>
            </w:r>
            <w:r>
              <w:rPr>
                <w:spacing w:val="10"/>
              </w:rPr>
              <w:t> </w:t>
            </w:r>
            <w:r>
              <w:rPr>
                <w:spacing w:val="-2"/>
              </w:rPr>
              <w:t>Circumstances</w:t>
            </w:r>
            <w:r>
              <w:rPr/>
              <w:tab/>
            </w:r>
            <w:r>
              <w:rPr>
                <w:spacing w:val="-5"/>
              </w:rPr>
              <w:t>122</w:t>
            </w:r>
          </w:hyperlink>
        </w:p>
        <w:p>
          <w:pPr>
            <w:pStyle w:val="TOC6"/>
            <w:tabs>
              <w:tab w:pos="7400" w:val="right" w:leader="dot"/>
            </w:tabs>
          </w:pPr>
          <w:hyperlink w:history="true" w:anchor="_TOC_250020">
            <w:r>
              <w:rPr/>
              <w:t>How</w:t>
            </w:r>
            <w:r>
              <w:rPr>
                <w:spacing w:val="17"/>
              </w:rPr>
              <w:t> </w:t>
            </w:r>
            <w:r>
              <w:rPr/>
              <w:t>Should</w:t>
            </w:r>
            <w:r>
              <w:rPr>
                <w:spacing w:val="17"/>
              </w:rPr>
              <w:t> </w:t>
            </w:r>
            <w:r>
              <w:rPr/>
              <w:t>a</w:t>
            </w:r>
            <w:r>
              <w:rPr>
                <w:spacing w:val="17"/>
              </w:rPr>
              <w:t> </w:t>
            </w:r>
            <w:r>
              <w:rPr/>
              <w:t>Bank</w:t>
            </w:r>
            <w:r>
              <w:rPr>
                <w:spacing w:val="17"/>
              </w:rPr>
              <w:t> </w:t>
            </w:r>
            <w:r>
              <w:rPr/>
              <w:t>Discharge</w:t>
            </w:r>
            <w:r>
              <w:rPr>
                <w:spacing w:val="16"/>
              </w:rPr>
              <w:t> </w:t>
            </w:r>
            <w:r>
              <w:rPr/>
              <w:t>its</w:t>
            </w:r>
            <w:r>
              <w:rPr>
                <w:spacing w:val="17"/>
              </w:rPr>
              <w:t> </w:t>
            </w:r>
            <w:r>
              <w:rPr/>
              <w:t>Duty</w:t>
            </w:r>
            <w:r>
              <w:rPr>
                <w:spacing w:val="17"/>
              </w:rPr>
              <w:t> </w:t>
            </w:r>
            <w:r>
              <w:rPr/>
              <w:t>to</w:t>
            </w:r>
            <w:r>
              <w:rPr>
                <w:spacing w:val="18"/>
              </w:rPr>
              <w:t> </w:t>
            </w:r>
            <w:r>
              <w:rPr>
                <w:spacing w:val="-2"/>
              </w:rPr>
              <w:t>Inquire?</w:t>
            </w:r>
            <w:r>
              <w:rPr/>
              <w:tab/>
            </w:r>
            <w:r>
              <w:rPr>
                <w:spacing w:val="-5"/>
              </w:rPr>
              <w:t>123</w:t>
            </w:r>
          </w:hyperlink>
        </w:p>
        <w:p>
          <w:pPr>
            <w:pStyle w:val="TOC2"/>
            <w:numPr>
              <w:ilvl w:val="0"/>
              <w:numId w:val="1"/>
            </w:numPr>
            <w:tabs>
              <w:tab w:pos="1481" w:val="left" w:leader="none"/>
              <w:tab w:pos="7397" w:val="right" w:leader="dot"/>
            </w:tabs>
            <w:spacing w:line="200" w:lineRule="exact" w:before="0" w:after="0"/>
            <w:ind w:left="1481" w:right="0" w:hanging="293"/>
            <w:jc w:val="left"/>
          </w:pPr>
          <w:r>
            <w:rPr/>
            <w:t>A</w:t>
          </w:r>
          <w:r>
            <w:rPr>
              <w:spacing w:val="13"/>
            </w:rPr>
            <w:t> </w:t>
          </w:r>
          <w:r>
            <w:rPr/>
            <w:t>Duty</w:t>
          </w:r>
          <w:r>
            <w:rPr>
              <w:spacing w:val="13"/>
            </w:rPr>
            <w:t> </w:t>
          </w:r>
          <w:r>
            <w:rPr/>
            <w:t>of</w:t>
          </w:r>
          <w:r>
            <w:rPr>
              <w:spacing w:val="13"/>
            </w:rPr>
            <w:t> </w:t>
          </w:r>
          <w:r>
            <w:rPr/>
            <w:t>Care</w:t>
          </w:r>
          <w:r>
            <w:rPr>
              <w:spacing w:val="14"/>
            </w:rPr>
            <w:t> </w:t>
          </w:r>
          <w:r>
            <w:rPr/>
            <w:t>Owed</w:t>
          </w:r>
          <w:r>
            <w:rPr>
              <w:spacing w:val="11"/>
            </w:rPr>
            <w:t> </w:t>
          </w:r>
          <w:r>
            <w:rPr/>
            <w:t>to</w:t>
          </w:r>
          <w:r>
            <w:rPr>
              <w:spacing w:val="14"/>
            </w:rPr>
            <w:t> </w:t>
          </w:r>
          <w:r>
            <w:rPr/>
            <w:t>Third</w:t>
          </w:r>
          <w:r>
            <w:rPr>
              <w:spacing w:val="13"/>
            </w:rPr>
            <w:t> </w:t>
          </w:r>
          <w:r>
            <w:rPr>
              <w:spacing w:val="-2"/>
            </w:rPr>
            <w:t>Parties</w:t>
          </w:r>
          <w:r>
            <w:rPr/>
            <w:tab/>
          </w:r>
          <w:r>
            <w:rPr>
              <w:spacing w:val="-5"/>
            </w:rPr>
            <w:t>124</w:t>
          </w:r>
        </w:p>
        <w:p>
          <w:pPr>
            <w:pStyle w:val="TOC4"/>
            <w:tabs>
              <w:tab w:pos="7401" w:val="right" w:leader="dot"/>
            </w:tabs>
            <w:spacing w:line="200" w:lineRule="exact"/>
          </w:pPr>
          <w:hyperlink w:history="true" w:anchor="_TOC_250019">
            <w:r>
              <w:rPr/>
              <w:t>Banks</w:t>
            </w:r>
            <w:r>
              <w:rPr>
                <w:spacing w:val="24"/>
              </w:rPr>
              <w:t> </w:t>
            </w:r>
            <w:r>
              <w:rPr/>
              <w:t>and</w:t>
            </w:r>
            <w:r>
              <w:rPr>
                <w:spacing w:val="23"/>
              </w:rPr>
              <w:t> </w:t>
            </w:r>
            <w:r>
              <w:rPr/>
              <w:t>Third</w:t>
            </w:r>
            <w:r>
              <w:rPr>
                <w:spacing w:val="25"/>
              </w:rPr>
              <w:t> </w:t>
            </w:r>
            <w:r>
              <w:rPr/>
              <w:t>Parties:</w:t>
            </w:r>
            <w:r>
              <w:rPr>
                <w:spacing w:val="25"/>
              </w:rPr>
              <w:t> </w:t>
            </w:r>
            <w:r>
              <w:rPr/>
              <w:t>Beyond</w:t>
            </w:r>
            <w:r>
              <w:rPr>
                <w:spacing w:val="23"/>
              </w:rPr>
              <w:t> </w:t>
            </w:r>
            <w:r>
              <w:rPr/>
              <w:t>the</w:t>
            </w:r>
            <w:r>
              <w:rPr>
                <w:spacing w:val="24"/>
              </w:rPr>
              <w:t> </w:t>
            </w:r>
            <w:r>
              <w:rPr/>
              <w:t>Bank-Customer</w:t>
            </w:r>
            <w:r>
              <w:rPr>
                <w:spacing w:val="25"/>
              </w:rPr>
              <w:t> </w:t>
            </w:r>
            <w:r>
              <w:rPr>
                <w:spacing w:val="-2"/>
              </w:rPr>
              <w:t>Relationship</w:t>
            </w:r>
            <w:r>
              <w:rPr/>
              <w:tab/>
            </w:r>
            <w:r>
              <w:rPr>
                <w:spacing w:val="-5"/>
              </w:rPr>
              <w:t>124</w:t>
            </w:r>
          </w:hyperlink>
        </w:p>
        <w:p>
          <w:pPr>
            <w:pStyle w:val="TOC4"/>
            <w:tabs>
              <w:tab w:pos="7397" w:val="right" w:leader="dot"/>
            </w:tabs>
          </w:pPr>
          <w:hyperlink w:history="true" w:anchor="_TOC_250018">
            <w:r>
              <w:rPr/>
              <w:t>Actual</w:t>
            </w:r>
            <w:r>
              <w:rPr>
                <w:spacing w:val="21"/>
              </w:rPr>
              <w:t> </w:t>
            </w:r>
            <w:r>
              <w:rPr/>
              <w:t>vs</w:t>
            </w:r>
            <w:r>
              <w:rPr>
                <w:spacing w:val="22"/>
              </w:rPr>
              <w:t> </w:t>
            </w:r>
            <w:r>
              <w:rPr/>
              <w:t>Constructive</w:t>
            </w:r>
            <w:r>
              <w:rPr>
                <w:spacing w:val="20"/>
              </w:rPr>
              <w:t> </w:t>
            </w:r>
            <w:r>
              <w:rPr>
                <w:spacing w:val="-2"/>
              </w:rPr>
              <w:t>Knowledge</w:t>
            </w:r>
            <w:r>
              <w:rPr/>
              <w:tab/>
            </w:r>
            <w:r>
              <w:rPr>
                <w:spacing w:val="-5"/>
              </w:rPr>
              <w:t>126</w:t>
            </w:r>
          </w:hyperlink>
        </w:p>
        <w:p>
          <w:pPr>
            <w:pStyle w:val="TOC6"/>
            <w:tabs>
              <w:tab w:pos="7396" w:val="right" w:leader="dot"/>
            </w:tabs>
          </w:pPr>
          <w:hyperlink w:history="true" w:anchor="_TOC_250017">
            <w:r>
              <w:rPr/>
              <w:t>Actual</w:t>
            </w:r>
            <w:r>
              <w:rPr>
                <w:spacing w:val="22"/>
              </w:rPr>
              <w:t> </w:t>
            </w:r>
            <w:r>
              <w:rPr>
                <w:spacing w:val="-2"/>
              </w:rPr>
              <w:t>Knowledge</w:t>
            </w:r>
            <w:r>
              <w:rPr/>
              <w:tab/>
            </w:r>
            <w:r>
              <w:rPr>
                <w:spacing w:val="-5"/>
              </w:rPr>
              <w:t>127</w:t>
            </w:r>
          </w:hyperlink>
        </w:p>
        <w:p>
          <w:pPr>
            <w:pStyle w:val="TOC6"/>
            <w:tabs>
              <w:tab w:pos="7397" w:val="right" w:leader="dot"/>
            </w:tabs>
            <w:spacing w:line="200" w:lineRule="exact"/>
          </w:pPr>
          <w:hyperlink w:history="true" w:anchor="_TOC_250016">
            <w:r>
              <w:rPr>
                <w:spacing w:val="2"/>
              </w:rPr>
              <w:t>Constructive</w:t>
            </w:r>
            <w:r>
              <w:rPr>
                <w:spacing w:val="25"/>
              </w:rPr>
              <w:t> </w:t>
            </w:r>
            <w:r>
              <w:rPr>
                <w:spacing w:val="-2"/>
              </w:rPr>
              <w:t>Knowledge.</w:t>
            </w:r>
            <w:r>
              <w:rPr/>
              <w:tab/>
            </w:r>
            <w:r>
              <w:rPr>
                <w:spacing w:val="-5"/>
              </w:rPr>
              <w:t>127</w:t>
            </w:r>
          </w:hyperlink>
        </w:p>
        <w:p>
          <w:pPr>
            <w:pStyle w:val="TOC4"/>
            <w:spacing w:line="200" w:lineRule="exact"/>
          </w:pPr>
          <w:r>
            <w:rPr>
              <w:w w:val="105"/>
            </w:rPr>
            <w:t>The</w:t>
          </w:r>
          <w:r>
            <w:rPr>
              <w:spacing w:val="-8"/>
              <w:w w:val="105"/>
            </w:rPr>
            <w:t> </w:t>
          </w:r>
          <w:r>
            <w:rPr>
              <w:w w:val="105"/>
            </w:rPr>
            <w:t>Judicial</w:t>
          </w:r>
          <w:r>
            <w:rPr>
              <w:spacing w:val="-8"/>
              <w:w w:val="105"/>
            </w:rPr>
            <w:t> </w:t>
          </w:r>
          <w:r>
            <w:rPr>
              <w:w w:val="105"/>
            </w:rPr>
            <w:t>Rejection</w:t>
          </w:r>
          <w:r>
            <w:rPr>
              <w:spacing w:val="-7"/>
              <w:w w:val="105"/>
            </w:rPr>
            <w:t> </w:t>
          </w:r>
          <w:r>
            <w:rPr>
              <w:w w:val="105"/>
            </w:rPr>
            <w:t>of</w:t>
          </w:r>
          <w:r>
            <w:rPr>
              <w:spacing w:val="-7"/>
              <w:w w:val="105"/>
            </w:rPr>
            <w:t> </w:t>
          </w:r>
          <w:r>
            <w:rPr>
              <w:w w:val="105"/>
            </w:rPr>
            <w:t>Constructive</w:t>
          </w:r>
          <w:r>
            <w:rPr>
              <w:spacing w:val="-7"/>
              <w:w w:val="105"/>
            </w:rPr>
            <w:t> </w:t>
          </w:r>
          <w:r>
            <w:rPr>
              <w:w w:val="105"/>
            </w:rPr>
            <w:t>Knowledge</w:t>
          </w:r>
          <w:r>
            <w:rPr>
              <w:spacing w:val="-7"/>
              <w:w w:val="105"/>
            </w:rPr>
            <w:t> </w:t>
          </w:r>
          <w:r>
            <w:rPr>
              <w:w w:val="105"/>
            </w:rPr>
            <w:t>as</w:t>
          </w:r>
          <w:r>
            <w:rPr>
              <w:spacing w:val="-8"/>
              <w:w w:val="105"/>
            </w:rPr>
            <w:t> </w:t>
          </w:r>
          <w:r>
            <w:rPr>
              <w:w w:val="105"/>
            </w:rPr>
            <w:t>a</w:t>
          </w:r>
          <w:r>
            <w:rPr>
              <w:spacing w:val="-7"/>
              <w:w w:val="105"/>
            </w:rPr>
            <w:t> </w:t>
          </w:r>
          <w:r>
            <w:rPr>
              <w:spacing w:val="-2"/>
              <w:w w:val="105"/>
            </w:rPr>
            <w:t>Basis</w:t>
          </w:r>
        </w:p>
        <w:p>
          <w:pPr>
            <w:pStyle w:val="TOC4"/>
            <w:tabs>
              <w:tab w:pos="7395" w:val="right" w:leader="dot"/>
            </w:tabs>
          </w:pPr>
          <w:r>
            <w:rPr/>
            <w:t>for</w:t>
          </w:r>
          <w:r>
            <w:rPr>
              <w:spacing w:val="10"/>
            </w:rPr>
            <w:t> </w:t>
          </w:r>
          <w:r>
            <w:rPr>
              <w:spacing w:val="-2"/>
            </w:rPr>
            <w:t>Liability</w:t>
          </w:r>
          <w:r>
            <w:rPr/>
            <w:tab/>
          </w:r>
          <w:r>
            <w:rPr>
              <w:spacing w:val="-5"/>
            </w:rPr>
            <w:t>130</w:t>
          </w:r>
        </w:p>
        <w:p>
          <w:pPr>
            <w:pStyle w:val="TOC2"/>
            <w:numPr>
              <w:ilvl w:val="0"/>
              <w:numId w:val="1"/>
            </w:numPr>
            <w:tabs>
              <w:tab w:pos="1473" w:val="left" w:leader="none"/>
              <w:tab w:pos="7398" w:val="right" w:leader="dot"/>
            </w:tabs>
            <w:spacing w:line="199" w:lineRule="exact" w:before="0" w:after="0"/>
            <w:ind w:left="1473" w:right="0" w:hanging="285"/>
            <w:jc w:val="left"/>
          </w:pPr>
          <w:hyperlink w:history="true" w:anchor="_TOC_250015">
            <w:r>
              <w:rPr/>
              <w:t>Duty</w:t>
            </w:r>
            <w:r>
              <w:rPr>
                <w:spacing w:val="23"/>
              </w:rPr>
              <w:t> </w:t>
            </w:r>
            <w:r>
              <w:rPr/>
              <w:t>to</w:t>
            </w:r>
            <w:r>
              <w:rPr>
                <w:spacing w:val="24"/>
              </w:rPr>
              <w:t> </w:t>
            </w:r>
            <w:r>
              <w:rPr/>
              <w:t>Inquire</w:t>
            </w:r>
            <w:r>
              <w:rPr>
                <w:spacing w:val="23"/>
              </w:rPr>
              <w:t> </w:t>
            </w:r>
            <w:r>
              <w:rPr/>
              <w:t>Based</w:t>
            </w:r>
            <w:r>
              <w:rPr>
                <w:spacing w:val="22"/>
              </w:rPr>
              <w:t> </w:t>
            </w:r>
            <w:r>
              <w:rPr/>
              <w:t>on</w:t>
            </w:r>
            <w:r>
              <w:rPr>
                <w:spacing w:val="24"/>
              </w:rPr>
              <w:t> </w:t>
            </w:r>
            <w:r>
              <w:rPr/>
              <w:t>Constructive</w:t>
            </w:r>
            <w:r>
              <w:rPr>
                <w:spacing w:val="23"/>
              </w:rPr>
              <w:t> </w:t>
            </w:r>
            <w:r>
              <w:rPr>
                <w:spacing w:val="-2"/>
              </w:rPr>
              <w:t>Knowledge</w:t>
            </w:r>
            <w:r>
              <w:rPr/>
              <w:tab/>
            </w:r>
            <w:r>
              <w:rPr>
                <w:spacing w:val="-5"/>
              </w:rPr>
              <w:t>134</w:t>
            </w:r>
          </w:hyperlink>
        </w:p>
        <w:p>
          <w:pPr>
            <w:pStyle w:val="TOC5"/>
            <w:tabs>
              <w:tab w:pos="7397" w:val="right" w:leader="dot"/>
            </w:tabs>
            <w:rPr>
              <w:b w:val="0"/>
              <w:i w:val="0"/>
              <w:sz w:val="18"/>
            </w:rPr>
          </w:pPr>
          <w:r>
            <w:rPr>
              <w:b w:val="0"/>
              <w:i w:val="0"/>
              <w:sz w:val="18"/>
            </w:rPr>
            <w:t>The</w:t>
          </w:r>
          <w:r>
            <w:rPr>
              <w:b w:val="0"/>
              <w:i w:val="0"/>
              <w:spacing w:val="12"/>
              <w:sz w:val="18"/>
            </w:rPr>
            <w:t> </w:t>
          </w:r>
          <w:r>
            <w:rPr>
              <w:b w:val="0"/>
              <w:i/>
              <w:sz w:val="18"/>
            </w:rPr>
            <w:t>Anns-Cooper</w:t>
          </w:r>
          <w:r>
            <w:rPr>
              <w:b w:val="0"/>
              <w:i/>
              <w:spacing w:val="11"/>
              <w:sz w:val="18"/>
            </w:rPr>
            <w:t> </w:t>
          </w:r>
          <w:r>
            <w:rPr>
              <w:b w:val="0"/>
              <w:i w:val="0"/>
              <w:spacing w:val="-4"/>
              <w:sz w:val="18"/>
            </w:rPr>
            <w:t>Test</w:t>
          </w:r>
          <w:r>
            <w:rPr>
              <w:b w:val="0"/>
              <w:i w:val="0"/>
              <w:sz w:val="18"/>
            </w:rPr>
            <w:tab/>
          </w:r>
          <w:r>
            <w:rPr>
              <w:b w:val="0"/>
              <w:i w:val="0"/>
              <w:spacing w:val="-5"/>
              <w:sz w:val="18"/>
            </w:rPr>
            <w:t>134</w:t>
          </w:r>
        </w:p>
        <w:p>
          <w:pPr>
            <w:pStyle w:val="TOC4"/>
            <w:tabs>
              <w:tab w:pos="7398" w:val="right" w:leader="dot"/>
            </w:tabs>
            <w:spacing w:line="200" w:lineRule="exact"/>
          </w:pPr>
          <w:hyperlink w:history="true" w:anchor="_TOC_250014">
            <w:r>
              <w:rPr/>
              <w:t>Stage</w:t>
            </w:r>
            <w:r>
              <w:rPr>
                <w:spacing w:val="16"/>
              </w:rPr>
              <w:t> </w:t>
            </w:r>
            <w:r>
              <w:rPr/>
              <w:t>One:</w:t>
            </w:r>
            <w:r>
              <w:rPr>
                <w:spacing w:val="16"/>
              </w:rPr>
              <w:t> </w:t>
            </w:r>
            <w:r>
              <w:rPr/>
              <w:t>Proximity</w:t>
            </w:r>
            <w:r>
              <w:rPr>
                <w:spacing w:val="16"/>
              </w:rPr>
              <w:t> </w:t>
            </w:r>
            <w:r>
              <w:rPr/>
              <w:t>and</w:t>
            </w:r>
            <w:r>
              <w:rPr>
                <w:spacing w:val="16"/>
              </w:rPr>
              <w:t> </w:t>
            </w:r>
            <w:r>
              <w:rPr>
                <w:spacing w:val="-2"/>
              </w:rPr>
              <w:t>Foreseeability</w:t>
            </w:r>
            <w:r>
              <w:rPr/>
              <w:tab/>
            </w:r>
            <w:r>
              <w:rPr>
                <w:spacing w:val="-5"/>
              </w:rPr>
              <w:t>134</w:t>
            </w:r>
          </w:hyperlink>
        </w:p>
        <w:p>
          <w:pPr>
            <w:pStyle w:val="TOC6"/>
            <w:numPr>
              <w:ilvl w:val="1"/>
              <w:numId w:val="1"/>
            </w:numPr>
            <w:tabs>
              <w:tab w:pos="2159" w:val="left" w:leader="none"/>
              <w:tab w:pos="7396" w:val="right" w:leader="dot"/>
            </w:tabs>
            <w:spacing w:line="199" w:lineRule="exact" w:before="0" w:after="0"/>
            <w:ind w:left="2159" w:right="0" w:hanging="177"/>
            <w:jc w:val="left"/>
          </w:pPr>
          <w:hyperlink w:history="true" w:anchor="_TOC_250013">
            <w:r>
              <w:rPr>
                <w:spacing w:val="-2"/>
              </w:rPr>
              <w:t>Proximity</w:t>
            </w:r>
            <w:r>
              <w:rPr/>
              <w:tab/>
            </w:r>
            <w:r>
              <w:rPr>
                <w:spacing w:val="-5"/>
              </w:rPr>
              <w:t>135</w:t>
            </w:r>
          </w:hyperlink>
        </w:p>
        <w:p>
          <w:pPr>
            <w:pStyle w:val="TOC6"/>
            <w:numPr>
              <w:ilvl w:val="1"/>
              <w:numId w:val="1"/>
            </w:numPr>
            <w:tabs>
              <w:tab w:pos="2168" w:val="left" w:leader="none"/>
              <w:tab w:pos="7396" w:val="right" w:leader="dot"/>
            </w:tabs>
            <w:spacing w:line="199" w:lineRule="exact" w:before="0" w:after="0"/>
            <w:ind w:left="2168" w:right="0" w:hanging="186"/>
            <w:jc w:val="left"/>
          </w:pPr>
          <w:hyperlink w:history="true" w:anchor="_TOC_250012">
            <w:r>
              <w:rPr>
                <w:spacing w:val="-2"/>
              </w:rPr>
              <w:t>Foreseeability</w:t>
            </w:r>
            <w:r>
              <w:rPr/>
              <w:tab/>
            </w:r>
            <w:r>
              <w:rPr>
                <w:spacing w:val="-5"/>
              </w:rPr>
              <w:t>137</w:t>
            </w:r>
          </w:hyperlink>
        </w:p>
        <w:p>
          <w:pPr>
            <w:pStyle w:val="TOC4"/>
            <w:tabs>
              <w:tab w:pos="7397" w:val="right" w:leader="dot"/>
            </w:tabs>
            <w:spacing w:line="200" w:lineRule="exact"/>
          </w:pPr>
          <w:hyperlink w:history="true" w:anchor="_TOC_250011">
            <w:r>
              <w:rPr/>
              <w:t>Stage</w:t>
            </w:r>
            <w:r>
              <w:rPr>
                <w:spacing w:val="7"/>
              </w:rPr>
              <w:t> </w:t>
            </w:r>
            <w:r>
              <w:rPr/>
              <w:t>Two:</w:t>
            </w:r>
            <w:r>
              <w:rPr>
                <w:spacing w:val="7"/>
              </w:rPr>
              <w:t> </w:t>
            </w:r>
            <w:r>
              <w:rPr/>
              <w:t>Policy</w:t>
            </w:r>
            <w:r>
              <w:rPr>
                <w:spacing w:val="8"/>
              </w:rPr>
              <w:t> </w:t>
            </w:r>
            <w:r>
              <w:rPr>
                <w:spacing w:val="-2"/>
              </w:rPr>
              <w:t>Considerations</w:t>
            </w:r>
            <w:r>
              <w:rPr/>
              <w:tab/>
            </w:r>
            <w:r>
              <w:rPr>
                <w:spacing w:val="-5"/>
              </w:rPr>
              <w:t>138</w:t>
            </w:r>
          </w:hyperlink>
        </w:p>
        <w:p>
          <w:pPr>
            <w:pStyle w:val="TOC6"/>
            <w:numPr>
              <w:ilvl w:val="0"/>
              <w:numId w:val="2"/>
            </w:numPr>
            <w:tabs>
              <w:tab w:pos="2159" w:val="left" w:leader="none"/>
              <w:tab w:pos="7400" w:val="right" w:leader="dot"/>
            </w:tabs>
            <w:spacing w:line="199" w:lineRule="exact" w:before="0" w:after="0"/>
            <w:ind w:left="2159" w:right="0" w:hanging="177"/>
            <w:jc w:val="left"/>
          </w:pPr>
          <w:hyperlink w:history="true" w:anchor="_TOC_250010">
            <w:r>
              <w:rPr/>
              <w:t>Policy</w:t>
            </w:r>
            <w:r>
              <w:rPr>
                <w:spacing w:val="16"/>
              </w:rPr>
              <w:t> </w:t>
            </w:r>
            <w:r>
              <w:rPr/>
              <w:t>Considerations</w:t>
            </w:r>
            <w:r>
              <w:rPr>
                <w:spacing w:val="19"/>
              </w:rPr>
              <w:t> </w:t>
            </w:r>
            <w:r>
              <w:rPr/>
              <w:t>Against</w:t>
            </w:r>
            <w:r>
              <w:rPr>
                <w:spacing w:val="17"/>
              </w:rPr>
              <w:t> </w:t>
            </w:r>
            <w:r>
              <w:rPr/>
              <w:t>a</w:t>
            </w:r>
            <w:r>
              <w:rPr>
                <w:spacing w:val="18"/>
              </w:rPr>
              <w:t> </w:t>
            </w:r>
            <w:r>
              <w:rPr/>
              <w:t>New</w:t>
            </w:r>
            <w:r>
              <w:rPr>
                <w:spacing w:val="19"/>
              </w:rPr>
              <w:t> </w:t>
            </w:r>
            <w:r>
              <w:rPr/>
              <w:t>Duty</w:t>
            </w:r>
            <w:r>
              <w:rPr>
                <w:spacing w:val="19"/>
              </w:rPr>
              <w:t> </w:t>
            </w:r>
            <w:r>
              <w:rPr/>
              <w:t>of</w:t>
            </w:r>
            <w:r>
              <w:rPr>
                <w:spacing w:val="18"/>
              </w:rPr>
              <w:t> </w:t>
            </w:r>
            <w:r>
              <w:rPr>
                <w:spacing w:val="-4"/>
              </w:rPr>
              <w:t>Care</w:t>
            </w:r>
            <w:r>
              <w:rPr/>
              <w:tab/>
            </w:r>
            <w:r>
              <w:rPr>
                <w:spacing w:val="-5"/>
              </w:rPr>
              <w:t>139</w:t>
            </w:r>
          </w:hyperlink>
        </w:p>
        <w:p>
          <w:pPr>
            <w:pStyle w:val="TOC7"/>
            <w:numPr>
              <w:ilvl w:val="1"/>
              <w:numId w:val="2"/>
            </w:numPr>
            <w:tabs>
              <w:tab w:pos="2229" w:val="left" w:leader="none"/>
              <w:tab w:pos="7398" w:val="right" w:leader="dot"/>
            </w:tabs>
            <w:spacing w:line="199" w:lineRule="exact" w:before="0" w:after="0"/>
            <w:ind w:left="2229" w:right="0" w:hanging="134"/>
            <w:jc w:val="left"/>
          </w:pPr>
          <w:hyperlink w:history="true" w:anchor="_TOC_250009">
            <w:r>
              <w:rPr/>
              <w:t>Risk</w:t>
            </w:r>
            <w:r>
              <w:rPr>
                <w:spacing w:val="27"/>
              </w:rPr>
              <w:t> </w:t>
            </w:r>
            <w:r>
              <w:rPr/>
              <w:t>of</w:t>
            </w:r>
            <w:r>
              <w:rPr>
                <w:spacing w:val="28"/>
              </w:rPr>
              <w:t> </w:t>
            </w:r>
            <w:r>
              <w:rPr/>
              <w:t>Indeterminate</w:t>
            </w:r>
            <w:r>
              <w:rPr>
                <w:spacing w:val="26"/>
              </w:rPr>
              <w:t> </w:t>
            </w:r>
            <w:r>
              <w:rPr>
                <w:spacing w:val="-2"/>
              </w:rPr>
              <w:t>Liability</w:t>
            </w:r>
            <w:r>
              <w:rPr/>
              <w:tab/>
            </w:r>
            <w:r>
              <w:rPr>
                <w:spacing w:val="-5"/>
              </w:rPr>
              <w:t>139</w:t>
            </w:r>
          </w:hyperlink>
        </w:p>
        <w:p>
          <w:pPr>
            <w:pStyle w:val="TOC7"/>
            <w:numPr>
              <w:ilvl w:val="1"/>
              <w:numId w:val="2"/>
            </w:numPr>
            <w:tabs>
              <w:tab w:pos="2279" w:val="left" w:leader="none"/>
              <w:tab w:pos="7399" w:val="right" w:leader="dot"/>
            </w:tabs>
            <w:spacing w:line="200" w:lineRule="exact" w:before="0" w:after="0"/>
            <w:ind w:left="2279" w:right="0" w:hanging="184"/>
            <w:jc w:val="left"/>
          </w:pPr>
          <w:hyperlink w:history="true" w:anchor="_TOC_250008">
            <w:r>
              <w:rPr>
                <w:spacing w:val="2"/>
              </w:rPr>
              <w:t>Disproportionate</w:t>
            </w:r>
            <w:r>
              <w:rPr>
                <w:spacing w:val="30"/>
              </w:rPr>
              <w:t> </w:t>
            </w:r>
            <w:r>
              <w:rPr>
                <w:spacing w:val="2"/>
              </w:rPr>
              <w:t>Burden</w:t>
            </w:r>
            <w:r>
              <w:rPr>
                <w:spacing w:val="29"/>
              </w:rPr>
              <w:t> </w:t>
            </w:r>
            <w:r>
              <w:rPr>
                <w:spacing w:val="2"/>
              </w:rPr>
              <w:t>on</w:t>
            </w:r>
            <w:r>
              <w:rPr>
                <w:spacing w:val="31"/>
              </w:rPr>
              <w:t> </w:t>
            </w:r>
            <w:r>
              <w:rPr>
                <w:spacing w:val="-2"/>
              </w:rPr>
              <w:t>Banks</w:t>
            </w:r>
            <w:r>
              <w:rPr/>
              <w:tab/>
            </w:r>
            <w:r>
              <w:rPr>
                <w:spacing w:val="-5"/>
              </w:rPr>
              <w:t>140</w:t>
            </w:r>
          </w:hyperlink>
        </w:p>
        <w:p>
          <w:pPr>
            <w:pStyle w:val="TOC7"/>
            <w:numPr>
              <w:ilvl w:val="1"/>
              <w:numId w:val="2"/>
            </w:numPr>
            <w:tabs>
              <w:tab w:pos="2327" w:val="left" w:leader="none"/>
              <w:tab w:pos="7399" w:val="right" w:leader="dot"/>
            </w:tabs>
            <w:spacing w:line="200" w:lineRule="exact" w:before="0" w:after="0"/>
            <w:ind w:left="2327" w:right="0" w:hanging="232"/>
            <w:jc w:val="left"/>
          </w:pPr>
          <w:hyperlink w:history="true" w:anchor="_TOC_250007">
            <w:r>
              <w:rPr/>
              <w:t>The</w:t>
            </w:r>
            <w:r>
              <w:rPr>
                <w:spacing w:val="17"/>
              </w:rPr>
              <w:t> </w:t>
            </w:r>
            <w:r>
              <w:rPr/>
              <w:t>Existence</w:t>
            </w:r>
            <w:r>
              <w:rPr>
                <w:spacing w:val="16"/>
              </w:rPr>
              <w:t> </w:t>
            </w:r>
            <w:r>
              <w:rPr/>
              <w:t>of</w:t>
            </w:r>
            <w:r>
              <w:rPr>
                <w:spacing w:val="18"/>
              </w:rPr>
              <w:t> </w:t>
            </w:r>
            <w:r>
              <w:rPr/>
              <w:t>Regulatory</w:t>
            </w:r>
            <w:r>
              <w:rPr>
                <w:spacing w:val="18"/>
              </w:rPr>
              <w:t> </w:t>
            </w:r>
            <w:r>
              <w:rPr>
                <w:spacing w:val="-2"/>
              </w:rPr>
              <w:t>Authorities</w:t>
            </w:r>
            <w:r>
              <w:rPr/>
              <w:tab/>
            </w:r>
            <w:r>
              <w:rPr>
                <w:spacing w:val="-5"/>
              </w:rPr>
              <w:t>141</w:t>
            </w:r>
          </w:hyperlink>
        </w:p>
        <w:p>
          <w:pPr>
            <w:pStyle w:val="TOC6"/>
            <w:numPr>
              <w:ilvl w:val="0"/>
              <w:numId w:val="2"/>
            </w:numPr>
            <w:tabs>
              <w:tab w:pos="2168" w:val="left" w:leader="none"/>
              <w:tab w:pos="7400" w:val="right" w:leader="dot"/>
            </w:tabs>
            <w:spacing w:line="199" w:lineRule="exact" w:before="0" w:after="0"/>
            <w:ind w:left="2168" w:right="0" w:hanging="186"/>
            <w:jc w:val="left"/>
          </w:pPr>
          <w:hyperlink w:history="true" w:anchor="_TOC_250006">
            <w:r>
              <w:rPr/>
              <w:t>Policy</w:t>
            </w:r>
            <w:r>
              <w:rPr>
                <w:spacing w:val="20"/>
              </w:rPr>
              <w:t> </w:t>
            </w:r>
            <w:r>
              <w:rPr/>
              <w:t>Considerations</w:t>
            </w:r>
            <w:r>
              <w:rPr>
                <w:spacing w:val="21"/>
              </w:rPr>
              <w:t> </w:t>
            </w:r>
            <w:r>
              <w:rPr/>
              <w:t>Supporting</w:t>
            </w:r>
            <w:r>
              <w:rPr>
                <w:spacing w:val="22"/>
              </w:rPr>
              <w:t> </w:t>
            </w:r>
            <w:r>
              <w:rPr/>
              <w:t>a</w:t>
            </w:r>
            <w:r>
              <w:rPr>
                <w:spacing w:val="22"/>
              </w:rPr>
              <w:t> </w:t>
            </w:r>
            <w:r>
              <w:rPr/>
              <w:t>New</w:t>
            </w:r>
            <w:r>
              <w:rPr>
                <w:spacing w:val="22"/>
              </w:rPr>
              <w:t> </w:t>
            </w:r>
            <w:r>
              <w:rPr/>
              <w:t>Duty</w:t>
            </w:r>
            <w:r>
              <w:rPr>
                <w:spacing w:val="20"/>
              </w:rPr>
              <w:t> </w:t>
            </w:r>
            <w:r>
              <w:rPr/>
              <w:t>of</w:t>
            </w:r>
            <w:r>
              <w:rPr>
                <w:spacing w:val="22"/>
              </w:rPr>
              <w:t> </w:t>
            </w:r>
            <w:r>
              <w:rPr>
                <w:spacing w:val="-4"/>
              </w:rPr>
              <w:t>Care</w:t>
            </w:r>
            <w:r>
              <w:rPr/>
              <w:tab/>
            </w:r>
            <w:r>
              <w:rPr>
                <w:spacing w:val="-5"/>
              </w:rPr>
              <w:t>141</w:t>
            </w:r>
          </w:hyperlink>
        </w:p>
        <w:p>
          <w:pPr>
            <w:pStyle w:val="TOC7"/>
            <w:numPr>
              <w:ilvl w:val="1"/>
              <w:numId w:val="2"/>
            </w:numPr>
            <w:tabs>
              <w:tab w:pos="2229" w:val="left" w:leader="none"/>
              <w:tab w:pos="7399" w:val="right" w:leader="dot"/>
            </w:tabs>
            <w:spacing w:line="199" w:lineRule="exact" w:before="0" w:after="0"/>
            <w:ind w:left="2229" w:right="0" w:hanging="134"/>
            <w:jc w:val="left"/>
          </w:pPr>
          <w:hyperlink w:history="true" w:anchor="_TOC_250005">
            <w:r>
              <w:rPr/>
              <w:t>Banks’</w:t>
            </w:r>
            <w:r>
              <w:rPr>
                <w:spacing w:val="15"/>
              </w:rPr>
              <w:t> </w:t>
            </w:r>
            <w:r>
              <w:rPr/>
              <w:t>Unique</w:t>
            </w:r>
            <w:r>
              <w:rPr>
                <w:spacing w:val="15"/>
              </w:rPr>
              <w:t> </w:t>
            </w:r>
            <w:r>
              <w:rPr/>
              <w:t>Position</w:t>
            </w:r>
            <w:r>
              <w:rPr>
                <w:spacing w:val="13"/>
              </w:rPr>
              <w:t> </w:t>
            </w:r>
            <w:r>
              <w:rPr/>
              <w:t>in</w:t>
            </w:r>
            <w:r>
              <w:rPr>
                <w:spacing w:val="15"/>
              </w:rPr>
              <w:t> </w:t>
            </w:r>
            <w:r>
              <w:rPr/>
              <w:t>the</w:t>
            </w:r>
            <w:r>
              <w:rPr>
                <w:spacing w:val="16"/>
              </w:rPr>
              <w:t> </w:t>
            </w:r>
            <w:r>
              <w:rPr>
                <w:spacing w:val="-2"/>
              </w:rPr>
              <w:t>Economy</w:t>
            </w:r>
            <w:r>
              <w:rPr/>
              <w:tab/>
            </w:r>
            <w:r>
              <w:rPr>
                <w:spacing w:val="-5"/>
              </w:rPr>
              <w:t>141</w:t>
            </w:r>
          </w:hyperlink>
        </w:p>
        <w:p>
          <w:pPr>
            <w:pStyle w:val="TOC7"/>
            <w:numPr>
              <w:ilvl w:val="1"/>
              <w:numId w:val="2"/>
            </w:numPr>
            <w:tabs>
              <w:tab w:pos="2279" w:val="left" w:leader="none"/>
              <w:tab w:pos="7400" w:val="right" w:leader="dot"/>
            </w:tabs>
            <w:spacing w:line="200" w:lineRule="exact" w:before="0" w:after="0"/>
            <w:ind w:left="2279" w:right="0" w:hanging="184"/>
            <w:jc w:val="left"/>
          </w:pPr>
          <w:hyperlink w:history="true" w:anchor="_TOC_250004">
            <w:r>
              <w:rPr/>
              <w:t>Modern</w:t>
            </w:r>
            <w:r>
              <w:rPr>
                <w:spacing w:val="27"/>
              </w:rPr>
              <w:t> </w:t>
            </w:r>
            <w:r>
              <w:rPr/>
              <w:t>Technology</w:t>
            </w:r>
            <w:r>
              <w:rPr>
                <w:spacing w:val="25"/>
              </w:rPr>
              <w:t> </w:t>
            </w:r>
            <w:r>
              <w:rPr/>
              <w:t>Enables</w:t>
            </w:r>
            <w:r>
              <w:rPr>
                <w:spacing w:val="27"/>
              </w:rPr>
              <w:t> </w:t>
            </w:r>
            <w:r>
              <w:rPr/>
              <w:t>More</w:t>
            </w:r>
            <w:r>
              <w:rPr>
                <w:spacing w:val="27"/>
              </w:rPr>
              <w:t> </w:t>
            </w:r>
            <w:r>
              <w:rPr/>
              <w:t>Efficient</w:t>
            </w:r>
            <w:r>
              <w:rPr>
                <w:spacing w:val="26"/>
              </w:rPr>
              <w:t> </w:t>
            </w:r>
            <w:r>
              <w:rPr>
                <w:spacing w:val="-2"/>
              </w:rPr>
              <w:t>Monitoring</w:t>
            </w:r>
            <w:r>
              <w:rPr/>
              <w:tab/>
            </w:r>
            <w:r>
              <w:rPr>
                <w:spacing w:val="-5"/>
              </w:rPr>
              <w:t>142</w:t>
            </w:r>
          </w:hyperlink>
        </w:p>
        <w:p>
          <w:pPr>
            <w:pStyle w:val="TOC2"/>
            <w:tabs>
              <w:tab w:pos="7397" w:val="right" w:leader="dot"/>
            </w:tabs>
            <w:spacing w:line="200" w:lineRule="exact"/>
            <w:ind w:firstLine="0"/>
          </w:pPr>
          <w:hyperlink w:history="true" w:anchor="_TOC_250003">
            <w:r>
              <w:rPr/>
              <w:t>Courts</w:t>
            </w:r>
            <w:r>
              <w:rPr>
                <w:spacing w:val="23"/>
              </w:rPr>
              <w:t> </w:t>
            </w:r>
            <w:r>
              <w:rPr/>
              <w:t>Should</w:t>
            </w:r>
            <w:r>
              <w:rPr>
                <w:spacing w:val="23"/>
              </w:rPr>
              <w:t> </w:t>
            </w:r>
            <w:r>
              <w:rPr/>
              <w:t>Impose</w:t>
            </w:r>
            <w:r>
              <w:rPr>
                <w:spacing w:val="21"/>
              </w:rPr>
              <w:t> </w:t>
            </w:r>
            <w:r>
              <w:rPr/>
              <w:t>a</w:t>
            </w:r>
            <w:r>
              <w:rPr>
                <w:spacing w:val="23"/>
              </w:rPr>
              <w:t> </w:t>
            </w:r>
            <w:r>
              <w:rPr/>
              <w:t>Balancing</w:t>
            </w:r>
            <w:r>
              <w:rPr>
                <w:spacing w:val="23"/>
              </w:rPr>
              <w:t> </w:t>
            </w:r>
            <w:r>
              <w:rPr>
                <w:spacing w:val="-4"/>
              </w:rPr>
              <w:t>Test</w:t>
            </w:r>
            <w:r>
              <w:rPr/>
              <w:tab/>
            </w:r>
            <w:r>
              <w:rPr>
                <w:spacing w:val="-5"/>
              </w:rPr>
              <w:t>143</w:t>
            </w:r>
          </w:hyperlink>
        </w:p>
        <w:p>
          <w:pPr>
            <w:pStyle w:val="TOC4"/>
            <w:tabs>
              <w:tab w:pos="7398" w:val="right" w:leader="dot"/>
            </w:tabs>
          </w:pPr>
          <w:hyperlink w:history="true" w:anchor="_TOC_250002">
            <w:r>
              <w:rPr/>
              <w:t>Proposed</w:t>
            </w:r>
            <w:r>
              <w:rPr>
                <w:spacing w:val="24"/>
              </w:rPr>
              <w:t> </w:t>
            </w:r>
            <w:r>
              <w:rPr/>
              <w:t>Factors</w:t>
            </w:r>
            <w:r>
              <w:rPr>
                <w:spacing w:val="23"/>
              </w:rPr>
              <w:t> </w:t>
            </w:r>
            <w:r>
              <w:rPr/>
              <w:t>in</w:t>
            </w:r>
            <w:r>
              <w:rPr>
                <w:spacing w:val="24"/>
              </w:rPr>
              <w:t> </w:t>
            </w:r>
            <w:r>
              <w:rPr/>
              <w:t>the</w:t>
            </w:r>
            <w:r>
              <w:rPr>
                <w:spacing w:val="25"/>
              </w:rPr>
              <w:t> </w:t>
            </w:r>
            <w:r>
              <w:rPr/>
              <w:t>Balancing</w:t>
            </w:r>
            <w:r>
              <w:rPr>
                <w:spacing w:val="24"/>
              </w:rPr>
              <w:t> </w:t>
            </w:r>
            <w:r>
              <w:rPr>
                <w:spacing w:val="-4"/>
              </w:rPr>
              <w:t>Test</w:t>
            </w:r>
            <w:r>
              <w:rPr/>
              <w:tab/>
            </w:r>
            <w:r>
              <w:rPr>
                <w:spacing w:val="-5"/>
              </w:rPr>
              <w:t>144</w:t>
            </w:r>
          </w:hyperlink>
        </w:p>
        <w:p>
          <w:pPr>
            <w:pStyle w:val="TOC4"/>
            <w:tabs>
              <w:tab w:pos="7397" w:val="right" w:leader="dot"/>
            </w:tabs>
          </w:pPr>
          <w:hyperlink w:history="true" w:anchor="_TOC_250001">
            <w:r>
              <w:rPr/>
              <w:t>Making</w:t>
            </w:r>
            <w:r>
              <w:rPr>
                <w:spacing w:val="30"/>
              </w:rPr>
              <w:t> </w:t>
            </w:r>
            <w:r>
              <w:rPr/>
              <w:t>an</w:t>
            </w:r>
            <w:r>
              <w:rPr>
                <w:spacing w:val="31"/>
              </w:rPr>
              <w:t> </w:t>
            </w:r>
            <w:r>
              <w:rPr/>
              <w:t>Incremental</w:t>
            </w:r>
            <w:r>
              <w:rPr>
                <w:spacing w:val="29"/>
              </w:rPr>
              <w:t> </w:t>
            </w:r>
            <w:r>
              <w:rPr>
                <w:spacing w:val="-2"/>
              </w:rPr>
              <w:t>Change</w:t>
            </w:r>
            <w:r>
              <w:rPr/>
              <w:tab/>
            </w:r>
            <w:r>
              <w:rPr>
                <w:spacing w:val="-5"/>
              </w:rPr>
              <w:t>145</w:t>
            </w:r>
          </w:hyperlink>
        </w:p>
        <w:p>
          <w:pPr>
            <w:pStyle w:val="TOC2"/>
            <w:numPr>
              <w:ilvl w:val="0"/>
              <w:numId w:val="1"/>
            </w:numPr>
            <w:tabs>
              <w:tab w:pos="1404" w:val="left" w:leader="none"/>
              <w:tab w:pos="7394" w:val="right" w:leader="dot"/>
            </w:tabs>
            <w:spacing w:line="203" w:lineRule="exact" w:before="0" w:after="0"/>
            <w:ind w:left="1404" w:right="0" w:hanging="216"/>
            <w:jc w:val="left"/>
          </w:pPr>
          <w:hyperlink w:history="true" w:anchor="_TOC_250000">
            <w:r>
              <w:rPr>
                <w:spacing w:val="-2"/>
              </w:rPr>
              <w:t>Conclusion</w:t>
            </w:r>
            <w:r>
              <w:rPr/>
              <w:tab/>
            </w:r>
            <w:r>
              <w:rPr>
                <w:spacing w:val="-5"/>
              </w:rPr>
              <w:t>147</w:t>
            </w:r>
          </w:hyperlink>
        </w:p>
        <w:p>
          <w:pPr>
            <w:pStyle w:val="TOC8"/>
            <w:numPr>
              <w:ilvl w:val="0"/>
              <w:numId w:val="3"/>
            </w:numPr>
            <w:tabs>
              <w:tab w:pos="3164" w:val="left" w:leader="none"/>
            </w:tabs>
            <w:spacing w:line="240" w:lineRule="auto" w:before="221" w:after="0"/>
            <w:ind w:left="3164" w:right="0" w:hanging="235"/>
            <w:jc w:val="both"/>
          </w:pPr>
          <w:r>
            <w:rPr>
              <w:w w:val="105"/>
            </w:rPr>
            <w:t>Introduction</w:t>
          </w:r>
          <w:r>
            <w:rPr>
              <w:spacing w:val="1"/>
              <w:w w:val="105"/>
            </w:rPr>
            <w:t> </w:t>
          </w:r>
          <w:r>
            <w:rPr>
              <w:w w:val="105"/>
            </w:rPr>
            <w:t>and </w:t>
          </w:r>
          <w:r>
            <w:rPr>
              <w:spacing w:val="-2"/>
              <w:w w:val="105"/>
            </w:rPr>
            <w:t>Outline</w:t>
          </w:r>
        </w:p>
        <w:p>
          <w:pPr>
            <w:pStyle w:val="TOC3"/>
            <w:spacing w:line="228" w:lineRule="auto"/>
          </w:pPr>
          <w:r>
            <w:rPr>
              <w:w w:val="105"/>
            </w:rPr>
            <w:t>In an era of increasing financial scams, this paper examines the duty</w:t>
          </w:r>
          <w:r>
            <w:rPr>
              <w:spacing w:val="-15"/>
              <w:w w:val="105"/>
            </w:rPr>
            <w:t> </w:t>
          </w:r>
          <w:r>
            <w:rPr>
              <w:w w:val="105"/>
            </w:rPr>
            <w:t>of</w:t>
          </w:r>
          <w:r>
            <w:rPr>
              <w:spacing w:val="-14"/>
              <w:w w:val="105"/>
            </w:rPr>
            <w:t> </w:t>
          </w:r>
          <w:r>
            <w:rPr>
              <w:w w:val="105"/>
            </w:rPr>
            <w:t>care</w:t>
          </w:r>
          <w:r>
            <w:rPr>
              <w:spacing w:val="-15"/>
              <w:w w:val="105"/>
            </w:rPr>
            <w:t> </w:t>
          </w:r>
          <w:r>
            <w:rPr>
              <w:w w:val="105"/>
            </w:rPr>
            <w:t>that</w:t>
          </w:r>
          <w:r>
            <w:rPr>
              <w:spacing w:val="-14"/>
              <w:w w:val="105"/>
            </w:rPr>
            <w:t> </w:t>
          </w:r>
          <w:r>
            <w:rPr>
              <w:w w:val="105"/>
            </w:rPr>
            <w:t>banks</w:t>
          </w:r>
          <w:r>
            <w:rPr>
              <w:spacing w:val="-14"/>
              <w:w w:val="105"/>
            </w:rPr>
            <w:t> </w:t>
          </w:r>
          <w:r>
            <w:rPr>
              <w:w w:val="105"/>
            </w:rPr>
            <w:t>owe</w:t>
          </w:r>
          <w:r>
            <w:rPr>
              <w:spacing w:val="-15"/>
              <w:w w:val="105"/>
            </w:rPr>
            <w:t> </w:t>
          </w:r>
          <w:r>
            <w:rPr>
              <w:w w:val="105"/>
            </w:rPr>
            <w:t>to</w:t>
          </w:r>
          <w:r>
            <w:rPr>
              <w:spacing w:val="-14"/>
              <w:w w:val="105"/>
            </w:rPr>
            <w:t> </w:t>
          </w:r>
          <w:r>
            <w:rPr>
              <w:w w:val="105"/>
            </w:rPr>
            <w:t>both</w:t>
          </w:r>
          <w:r>
            <w:rPr>
              <w:spacing w:val="-13"/>
              <w:w w:val="105"/>
            </w:rPr>
            <w:t> </w:t>
          </w:r>
          <w:r>
            <w:rPr>
              <w:w w:val="105"/>
            </w:rPr>
            <w:t>their</w:t>
          </w:r>
          <w:r>
            <w:rPr>
              <w:spacing w:val="-14"/>
              <w:w w:val="105"/>
            </w:rPr>
            <w:t> </w:t>
          </w:r>
          <w:r>
            <w:rPr>
              <w:w w:val="105"/>
            </w:rPr>
            <w:t>customers</w:t>
          </w:r>
          <w:r>
            <w:rPr>
              <w:spacing w:val="-15"/>
              <w:w w:val="105"/>
            </w:rPr>
            <w:t> </w:t>
          </w:r>
          <w:r>
            <w:rPr>
              <w:w w:val="105"/>
            </w:rPr>
            <w:t>and</w:t>
          </w:r>
          <w:r>
            <w:rPr>
              <w:spacing w:val="-14"/>
              <w:w w:val="105"/>
            </w:rPr>
            <w:t> </w:t>
          </w:r>
          <w:r>
            <w:rPr>
              <w:w w:val="105"/>
            </w:rPr>
            <w:t>third</w:t>
          </w:r>
          <w:r>
            <w:rPr>
              <w:spacing w:val="-14"/>
              <w:w w:val="105"/>
            </w:rPr>
            <w:t> </w:t>
          </w:r>
          <w:r>
            <w:rPr>
              <w:w w:val="105"/>
            </w:rPr>
            <w:t>parties. In the summer of 2023, Canada’s Department of Finance </w:t>
          </w:r>
          <w:r>
            <w:rPr>
              <w:w w:val="105"/>
            </w:rPr>
            <w:t>(“DOF”) entered</w:t>
          </w:r>
          <w:r>
            <w:rPr>
              <w:spacing w:val="-5"/>
              <w:w w:val="105"/>
            </w:rPr>
            <w:t> </w:t>
          </w:r>
          <w:r>
            <w:rPr>
              <w:w w:val="105"/>
            </w:rPr>
            <w:t>the</w:t>
          </w:r>
          <w:r>
            <w:rPr>
              <w:spacing w:val="-5"/>
              <w:w w:val="105"/>
            </w:rPr>
            <w:t> </w:t>
          </w:r>
          <w:r>
            <w:rPr>
              <w:w w:val="105"/>
            </w:rPr>
            <w:t>third</w:t>
          </w:r>
          <w:r>
            <w:rPr>
              <w:spacing w:val="-4"/>
              <w:w w:val="105"/>
            </w:rPr>
            <w:t> </w:t>
          </w:r>
          <w:r>
            <w:rPr>
              <w:w w:val="105"/>
            </w:rPr>
            <w:t>phase</w:t>
          </w:r>
          <w:r>
            <w:rPr>
              <w:spacing w:val="-5"/>
              <w:w w:val="105"/>
            </w:rPr>
            <w:t> </w:t>
          </w:r>
          <w:r>
            <w:rPr>
              <w:w w:val="105"/>
            </w:rPr>
            <w:t>of</w:t>
          </w:r>
          <w:r>
            <w:rPr>
              <w:spacing w:val="-4"/>
              <w:w w:val="105"/>
            </w:rPr>
            <w:t> </w:t>
          </w:r>
          <w:r>
            <w:rPr>
              <w:w w:val="105"/>
            </w:rPr>
            <w:t>its</w:t>
          </w:r>
          <w:r>
            <w:rPr>
              <w:spacing w:val="-4"/>
              <w:w w:val="105"/>
            </w:rPr>
            <w:t> </w:t>
          </w:r>
          <w:r>
            <w:rPr>
              <w:w w:val="105"/>
            </w:rPr>
            <w:t>review</w:t>
          </w:r>
          <w:r>
            <w:rPr>
              <w:spacing w:val="-5"/>
              <w:w w:val="105"/>
            </w:rPr>
            <w:t> </w:t>
          </w:r>
          <w:r>
            <w:rPr>
              <w:w w:val="105"/>
            </w:rPr>
            <w:t>of</w:t>
          </w:r>
          <w:r>
            <w:rPr>
              <w:spacing w:val="-4"/>
              <w:w w:val="105"/>
            </w:rPr>
            <w:t> </w:t>
          </w:r>
          <w:r>
            <w:rPr>
              <w:w w:val="105"/>
            </w:rPr>
            <w:t>federal</w:t>
          </w:r>
          <w:r>
            <w:rPr>
              <w:spacing w:val="-6"/>
              <w:w w:val="105"/>
            </w:rPr>
            <w:t> </w:t>
          </w:r>
          <w:r>
            <w:rPr>
              <w:w w:val="105"/>
            </w:rPr>
            <w:t>financial</w:t>
          </w:r>
          <w:r>
            <w:rPr>
              <w:spacing w:val="-4"/>
              <w:w w:val="105"/>
            </w:rPr>
            <w:t> </w:t>
          </w:r>
          <w:r>
            <w:rPr>
              <w:spacing w:val="-2"/>
              <w:w w:val="105"/>
            </w:rPr>
            <w:t>institutions</w:t>
          </w:r>
        </w:p>
        <w:p>
          <w:pPr>
            <w:pStyle w:val="TOC2"/>
            <w:spacing w:line="230" w:lineRule="auto" w:before="111"/>
            <w:ind w:left="1557" w:right="1237"/>
            <w:jc w:val="both"/>
          </w:pPr>
          <w:r>
            <w:rPr/>
            <mc:AlternateContent>
              <mc:Choice Requires="wps">
                <w:drawing>
                  <wp:anchor distT="0" distB="0" distL="0" distR="0" allowOverlap="1" layoutInCell="1" locked="0" behindDoc="0" simplePos="0" relativeHeight="15728640">
                    <wp:simplePos x="0" y="0"/>
                    <wp:positionH relativeFrom="page">
                      <wp:posOffset>1897913</wp:posOffset>
                    </wp:positionH>
                    <wp:positionV relativeFrom="paragraph">
                      <wp:posOffset>47414</wp:posOffset>
                    </wp:positionV>
                    <wp:extent cx="549910" cy="889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49910" cy="8890"/>
                            </a:xfrm>
                            <a:custGeom>
                              <a:avLst/>
                              <a:gdLst/>
                              <a:ahLst/>
                              <a:cxnLst/>
                              <a:rect l="l" t="t" r="r" b="b"/>
                              <a:pathLst>
                                <a:path w="549910" h="8890">
                                  <a:moveTo>
                                    <a:pt x="549668" y="0"/>
                                  </a:moveTo>
                                  <a:lnTo>
                                    <a:pt x="0" y="0"/>
                                  </a:lnTo>
                                  <a:lnTo>
                                    <a:pt x="0" y="3810"/>
                                  </a:lnTo>
                                  <a:lnTo>
                                    <a:pt x="0" y="7620"/>
                                  </a:lnTo>
                                  <a:lnTo>
                                    <a:pt x="0" y="8890"/>
                                  </a:lnTo>
                                  <a:lnTo>
                                    <a:pt x="543699" y="8890"/>
                                  </a:lnTo>
                                  <a:lnTo>
                                    <a:pt x="543699" y="7620"/>
                                  </a:lnTo>
                                  <a:lnTo>
                                    <a:pt x="547700" y="7620"/>
                                  </a:lnTo>
                                  <a:lnTo>
                                    <a:pt x="547700" y="3810"/>
                                  </a:lnTo>
                                  <a:lnTo>
                                    <a:pt x="549668" y="3810"/>
                                  </a:lnTo>
                                  <a:lnTo>
                                    <a:pt x="549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3.733402pt;width:43.3pt;height:.7pt;mso-position-horizontal-relative:page;mso-position-vertical-relative:paragraph;z-index:15728640" id="docshape1" coordorigin="2989,75" coordsize="866,14" path="m3854,75l2989,75,2989,81,2989,87,2989,89,3845,89,3845,87,3851,87,3851,81,3854,81,3854,75xe" filled="true" fillcolor="#000000" stroked="false">
                    <v:path arrowok="t"/>
                    <v:fill type="solid"/>
                    <w10:wrap type="none"/>
                  </v:shape>
                </w:pict>
              </mc:Fallback>
            </mc:AlternateContent>
          </w:r>
          <w:r>
            <w:rPr>
              <w:w w:val="105"/>
            </w:rPr>
            <w:t>*</w:t>
          </w:r>
          <w:r>
            <w:rPr>
              <w:spacing w:val="40"/>
              <w:w w:val="105"/>
            </w:rPr>
            <w:t>  </w:t>
          </w:r>
          <w:r>
            <w:rPr>
              <w:w w:val="105"/>
            </w:rPr>
            <w:t>Jacob Klugsberg is a partner at Ross Nasseri LLP in Toronto. Alice Min is </w:t>
          </w:r>
          <w:r>
            <w:rPr>
              <w:w w:val="105"/>
            </w:rPr>
            <w:t>a</w:t>
          </w:r>
          <w:r>
            <w:rPr>
              <w:w w:val="105"/>
            </w:rPr>
            <w:t> recent graduate of the University of Toronto Faculty of Law and is </w:t>
          </w:r>
          <w:r>
            <w:rPr>
              <w:w w:val="105"/>
            </w:rPr>
            <w:t>currently</w:t>
          </w:r>
          <w:r>
            <w:rPr>
              <w:w w:val="105"/>
            </w:rPr>
            <w:t> completing her articling placement at Ross Nasseri LLP.</w:t>
          </w:r>
        </w:p>
        <w:p>
          <w:pPr>
            <w:pStyle w:val="TOC1"/>
          </w:pPr>
          <w:r>
            <w:rPr>
              <w:spacing w:val="-5"/>
            </w:rPr>
            <w:t>118</w:t>
          </w:r>
        </w:p>
      </w:sdtContent>
    </w:sdt>
    <w:p>
      <w:pPr>
        <w:pStyle w:val="TOC1"/>
        <w:spacing w:after="0"/>
        <w:sectPr>
          <w:footerReference w:type="even" r:id="rId5"/>
          <w:type w:val="continuous"/>
          <w:pgSz w:w="12240" w:h="15840"/>
          <w:pgMar w:header="0" w:footer="0" w:top="1820" w:bottom="280" w:left="1800" w:right="1800"/>
          <w:pgNumType w:start="118"/>
        </w:sectPr>
      </w:pPr>
    </w:p>
    <w:p>
      <w:pPr>
        <w:pStyle w:val="BodyText"/>
        <w:spacing w:before="56"/>
        <w:ind w:left="0"/>
        <w:jc w:val="left"/>
        <w:rPr>
          <w:rFonts w:ascii="Arial"/>
        </w:rPr>
      </w:pPr>
    </w:p>
    <w:p>
      <w:pPr>
        <w:pStyle w:val="BodyText"/>
        <w:spacing w:line="228" w:lineRule="auto" w:before="1"/>
        <w:ind w:right="1232" w:hanging="1"/>
      </w:pPr>
      <w:r>
        <w:rPr>
          <w:w w:val="105"/>
        </w:rPr>
        <w:t>statutes,</w:t>
      </w:r>
      <w:r>
        <w:rPr>
          <w:spacing w:val="-1"/>
          <w:w w:val="105"/>
        </w:rPr>
        <w:t> </w:t>
      </w:r>
      <w:r>
        <w:rPr>
          <w:w w:val="105"/>
        </w:rPr>
        <w:t>along with related legislation and policies.</w:t>
      </w:r>
      <w:r>
        <w:rPr>
          <w:w w:val="105"/>
          <w:vertAlign w:val="superscript"/>
        </w:rPr>
        <w:t>1</w:t>
      </w:r>
      <w:r>
        <w:rPr>
          <w:w w:val="105"/>
          <w:vertAlign w:val="baseline"/>
        </w:rPr>
        <w:t> As part of </w:t>
      </w:r>
      <w:r>
        <w:rPr>
          <w:w w:val="105"/>
          <w:vertAlign w:val="baseline"/>
        </w:rPr>
        <w:t>this process,</w:t>
      </w:r>
      <w:r>
        <w:rPr>
          <w:w w:val="105"/>
          <w:vertAlign w:val="baseline"/>
        </w:rPr>
        <w:t> the</w:t>
      </w:r>
      <w:r>
        <w:rPr>
          <w:w w:val="105"/>
          <w:vertAlign w:val="baseline"/>
        </w:rPr>
        <w:t> DOF</w:t>
      </w:r>
      <w:r>
        <w:rPr>
          <w:w w:val="105"/>
          <w:vertAlign w:val="baseline"/>
        </w:rPr>
        <w:t> launched</w:t>
      </w:r>
      <w:r>
        <w:rPr>
          <w:w w:val="105"/>
          <w:vertAlign w:val="baseline"/>
        </w:rPr>
        <w:t> a</w:t>
      </w:r>
      <w:r>
        <w:rPr>
          <w:w w:val="105"/>
          <w:vertAlign w:val="baseline"/>
        </w:rPr>
        <w:t> public</w:t>
      </w:r>
      <w:r>
        <w:rPr>
          <w:w w:val="105"/>
          <w:vertAlign w:val="baseline"/>
        </w:rPr>
        <w:t> consultation</w:t>
      </w:r>
      <w:r>
        <w:rPr>
          <w:w w:val="105"/>
          <w:vertAlign w:val="baseline"/>
        </w:rPr>
        <w:t> aimed</w:t>
      </w:r>
      <w:r>
        <w:rPr>
          <w:w w:val="105"/>
          <w:vertAlign w:val="baseline"/>
        </w:rPr>
        <w:t> at strengthening</w:t>
      </w:r>
      <w:r>
        <w:rPr>
          <w:w w:val="105"/>
          <w:vertAlign w:val="baseline"/>
        </w:rPr>
        <w:t> Canada’s</w:t>
      </w:r>
      <w:r>
        <w:rPr>
          <w:w w:val="105"/>
          <w:vertAlign w:val="baseline"/>
        </w:rPr>
        <w:t> financial</w:t>
      </w:r>
      <w:r>
        <w:rPr>
          <w:w w:val="105"/>
          <w:vertAlign w:val="baseline"/>
        </w:rPr>
        <w:t> sector</w:t>
      </w:r>
      <w:r>
        <w:rPr>
          <w:w w:val="105"/>
          <w:vertAlign w:val="baseline"/>
        </w:rPr>
        <w:t> and</w:t>
      </w:r>
      <w:r>
        <w:rPr>
          <w:w w:val="105"/>
          <w:vertAlign w:val="baseline"/>
        </w:rPr>
        <w:t> enhancing</w:t>
      </w:r>
      <w:r>
        <w:rPr>
          <w:w w:val="105"/>
          <w:vertAlign w:val="baseline"/>
        </w:rPr>
        <w:t> consumer protection</w:t>
      </w:r>
      <w:r>
        <w:rPr>
          <w:spacing w:val="-15"/>
          <w:w w:val="105"/>
          <w:vertAlign w:val="baseline"/>
        </w:rPr>
        <w:t> </w:t>
      </w:r>
      <w:r>
        <w:rPr>
          <w:w w:val="105"/>
          <w:vertAlign w:val="baseline"/>
        </w:rPr>
        <w:t>measures.</w:t>
      </w:r>
      <w:r>
        <w:rPr>
          <w:spacing w:val="-14"/>
          <w:w w:val="105"/>
          <w:vertAlign w:val="baseline"/>
        </w:rPr>
        <w:t> </w:t>
      </w:r>
      <w:r>
        <w:rPr>
          <w:w w:val="105"/>
          <w:vertAlign w:val="baseline"/>
        </w:rPr>
        <w:t>A</w:t>
      </w:r>
      <w:r>
        <w:rPr>
          <w:spacing w:val="-15"/>
          <w:w w:val="105"/>
          <w:vertAlign w:val="baseline"/>
        </w:rPr>
        <w:t> </w:t>
      </w:r>
      <w:r>
        <w:rPr>
          <w:w w:val="105"/>
          <w:vertAlign w:val="baseline"/>
        </w:rPr>
        <w:t>key</w:t>
      </w:r>
      <w:r>
        <w:rPr>
          <w:spacing w:val="-14"/>
          <w:w w:val="105"/>
          <w:vertAlign w:val="baseline"/>
        </w:rPr>
        <w:t> </w:t>
      </w:r>
      <w:r>
        <w:rPr>
          <w:w w:val="105"/>
          <w:vertAlign w:val="baseline"/>
        </w:rPr>
        <w:t>area</w:t>
      </w:r>
      <w:r>
        <w:rPr>
          <w:spacing w:val="-15"/>
          <w:w w:val="105"/>
          <w:vertAlign w:val="baseline"/>
        </w:rPr>
        <w:t> </w:t>
      </w:r>
      <w:r>
        <w:rPr>
          <w:w w:val="105"/>
          <w:vertAlign w:val="baseline"/>
        </w:rPr>
        <w:t>of</w:t>
      </w:r>
      <w:r>
        <w:rPr>
          <w:spacing w:val="-14"/>
          <w:w w:val="105"/>
          <w:vertAlign w:val="baseline"/>
        </w:rPr>
        <w:t> </w:t>
      </w:r>
      <w:r>
        <w:rPr>
          <w:w w:val="105"/>
          <w:vertAlign w:val="baseline"/>
        </w:rPr>
        <w:t>focus</w:t>
      </w:r>
      <w:r>
        <w:rPr>
          <w:spacing w:val="-15"/>
          <w:w w:val="105"/>
          <w:vertAlign w:val="baseline"/>
        </w:rPr>
        <w:t> </w:t>
      </w:r>
      <w:r>
        <w:rPr>
          <w:w w:val="105"/>
          <w:vertAlign w:val="baseline"/>
        </w:rPr>
        <w:t>in</w:t>
      </w:r>
      <w:r>
        <w:rPr>
          <w:spacing w:val="-14"/>
          <w:w w:val="105"/>
          <w:vertAlign w:val="baseline"/>
        </w:rPr>
        <w:t> </w:t>
      </w:r>
      <w:r>
        <w:rPr>
          <w:w w:val="105"/>
          <w:vertAlign w:val="baseline"/>
        </w:rPr>
        <w:t>this</w:t>
      </w:r>
      <w:r>
        <w:rPr>
          <w:spacing w:val="-14"/>
          <w:w w:val="105"/>
          <w:vertAlign w:val="baseline"/>
        </w:rPr>
        <w:t> </w:t>
      </w:r>
      <w:r>
        <w:rPr>
          <w:w w:val="105"/>
          <w:vertAlign w:val="baseline"/>
        </w:rPr>
        <w:t>consultation</w:t>
      </w:r>
      <w:r>
        <w:rPr>
          <w:spacing w:val="-15"/>
          <w:w w:val="105"/>
          <w:vertAlign w:val="baseline"/>
        </w:rPr>
        <w:t> </w:t>
      </w:r>
      <w:r>
        <w:rPr>
          <w:w w:val="105"/>
          <w:vertAlign w:val="baseline"/>
        </w:rPr>
        <w:t>was</w:t>
      </w:r>
      <w:r>
        <w:rPr>
          <w:spacing w:val="-14"/>
          <w:w w:val="105"/>
          <w:vertAlign w:val="baseline"/>
        </w:rPr>
        <w:t> </w:t>
      </w:r>
      <w:r>
        <w:rPr>
          <w:w w:val="105"/>
          <w:vertAlign w:val="baseline"/>
        </w:rPr>
        <w:t>the prevention of financial fraud. The DOF acknowledged that banks, </w:t>
      </w:r>
      <w:r>
        <w:rPr>
          <w:spacing w:val="-2"/>
          <w:w w:val="105"/>
          <w:vertAlign w:val="baseline"/>
        </w:rPr>
        <w:t>by</w:t>
      </w:r>
      <w:r>
        <w:rPr>
          <w:spacing w:val="-4"/>
          <w:w w:val="105"/>
          <w:vertAlign w:val="baseline"/>
        </w:rPr>
        <w:t> </w:t>
      </w:r>
      <w:r>
        <w:rPr>
          <w:spacing w:val="-2"/>
          <w:w w:val="105"/>
          <w:vertAlign w:val="baseline"/>
        </w:rPr>
        <w:t>virtue</w:t>
      </w:r>
      <w:r>
        <w:rPr>
          <w:spacing w:val="-5"/>
          <w:w w:val="105"/>
          <w:vertAlign w:val="baseline"/>
        </w:rPr>
        <w:t> </w:t>
      </w:r>
      <w:r>
        <w:rPr>
          <w:spacing w:val="-2"/>
          <w:w w:val="105"/>
          <w:vertAlign w:val="baseline"/>
        </w:rPr>
        <w:t>of</w:t>
      </w:r>
      <w:r>
        <w:rPr>
          <w:spacing w:val="-4"/>
          <w:w w:val="105"/>
          <w:vertAlign w:val="baseline"/>
        </w:rPr>
        <w:t> </w:t>
      </w:r>
      <w:r>
        <w:rPr>
          <w:spacing w:val="-2"/>
          <w:w w:val="105"/>
          <w:vertAlign w:val="baseline"/>
        </w:rPr>
        <w:t>their</w:t>
      </w:r>
      <w:r>
        <w:rPr>
          <w:spacing w:val="-4"/>
          <w:w w:val="105"/>
          <w:vertAlign w:val="baseline"/>
        </w:rPr>
        <w:t> </w:t>
      </w:r>
      <w:r>
        <w:rPr>
          <w:spacing w:val="-2"/>
          <w:w w:val="105"/>
          <w:vertAlign w:val="baseline"/>
        </w:rPr>
        <w:t>sophisticated</w:t>
      </w:r>
      <w:r>
        <w:rPr>
          <w:spacing w:val="-5"/>
          <w:w w:val="105"/>
          <w:vertAlign w:val="baseline"/>
        </w:rPr>
        <w:t> </w:t>
      </w:r>
      <w:r>
        <w:rPr>
          <w:spacing w:val="-2"/>
          <w:w w:val="105"/>
          <w:vertAlign w:val="baseline"/>
        </w:rPr>
        <w:t>financial</w:t>
      </w:r>
      <w:r>
        <w:rPr>
          <w:spacing w:val="-5"/>
          <w:w w:val="105"/>
          <w:vertAlign w:val="baseline"/>
        </w:rPr>
        <w:t> </w:t>
      </w:r>
      <w:r>
        <w:rPr>
          <w:spacing w:val="-2"/>
          <w:w w:val="105"/>
          <w:vertAlign w:val="baseline"/>
        </w:rPr>
        <w:t>expertise</w:t>
      </w:r>
      <w:r>
        <w:rPr>
          <w:spacing w:val="-7"/>
          <w:w w:val="105"/>
          <w:vertAlign w:val="baseline"/>
        </w:rPr>
        <w:t> </w:t>
      </w:r>
      <w:r>
        <w:rPr>
          <w:spacing w:val="-2"/>
          <w:w w:val="105"/>
          <w:vertAlign w:val="baseline"/>
        </w:rPr>
        <w:t>and</w:t>
      </w:r>
      <w:r>
        <w:rPr>
          <w:spacing w:val="-4"/>
          <w:w w:val="105"/>
          <w:vertAlign w:val="baseline"/>
        </w:rPr>
        <w:t> </w:t>
      </w:r>
      <w:r>
        <w:rPr>
          <w:spacing w:val="-2"/>
          <w:w w:val="105"/>
          <w:vertAlign w:val="baseline"/>
        </w:rPr>
        <w:t>extensive</w:t>
      </w:r>
      <w:r>
        <w:rPr>
          <w:spacing w:val="-5"/>
          <w:w w:val="105"/>
          <w:vertAlign w:val="baseline"/>
        </w:rPr>
        <w:t> </w:t>
      </w:r>
      <w:r>
        <w:rPr>
          <w:spacing w:val="-2"/>
          <w:w w:val="105"/>
          <w:vertAlign w:val="baseline"/>
        </w:rPr>
        <w:t>data </w:t>
      </w:r>
      <w:r>
        <w:rPr>
          <w:w w:val="105"/>
          <w:vertAlign w:val="baseline"/>
        </w:rPr>
        <w:t>monitoring</w:t>
      </w:r>
      <w:r>
        <w:rPr>
          <w:w w:val="105"/>
          <w:vertAlign w:val="baseline"/>
        </w:rPr>
        <w:t> capabilities,</w:t>
      </w:r>
      <w:r>
        <w:rPr>
          <w:w w:val="105"/>
          <w:vertAlign w:val="baseline"/>
        </w:rPr>
        <w:t> are</w:t>
      </w:r>
      <w:r>
        <w:rPr>
          <w:w w:val="105"/>
          <w:vertAlign w:val="baseline"/>
        </w:rPr>
        <w:t> uniquely</w:t>
      </w:r>
      <w:r>
        <w:rPr>
          <w:w w:val="105"/>
          <w:vertAlign w:val="baseline"/>
        </w:rPr>
        <w:t> positioned</w:t>
      </w:r>
      <w:r>
        <w:rPr>
          <w:w w:val="105"/>
          <w:vertAlign w:val="baseline"/>
        </w:rPr>
        <w:t> to</w:t>
      </w:r>
      <w:r>
        <w:rPr>
          <w:w w:val="105"/>
          <w:vertAlign w:val="baseline"/>
        </w:rPr>
        <w:t> identify fraudulent activities. However, despite their crucial role as the last line of defense against financial fraud, the DOF also observed that banks</w:t>
      </w:r>
      <w:r>
        <w:rPr>
          <w:w w:val="105"/>
          <w:vertAlign w:val="baseline"/>
        </w:rPr>
        <w:t> do</w:t>
      </w:r>
      <w:r>
        <w:rPr>
          <w:w w:val="105"/>
          <w:vertAlign w:val="baseline"/>
        </w:rPr>
        <w:t> not</w:t>
      </w:r>
      <w:r>
        <w:rPr>
          <w:w w:val="105"/>
          <w:vertAlign w:val="baseline"/>
        </w:rPr>
        <w:t> always</w:t>
      </w:r>
      <w:r>
        <w:rPr>
          <w:w w:val="105"/>
          <w:vertAlign w:val="baseline"/>
        </w:rPr>
        <w:t> question</w:t>
      </w:r>
      <w:r>
        <w:rPr>
          <w:w w:val="105"/>
          <w:vertAlign w:val="baseline"/>
        </w:rPr>
        <w:t> or</w:t>
      </w:r>
      <w:r>
        <w:rPr>
          <w:w w:val="105"/>
          <w:vertAlign w:val="baseline"/>
        </w:rPr>
        <w:t> delay</w:t>
      </w:r>
      <w:r>
        <w:rPr>
          <w:w w:val="105"/>
          <w:vertAlign w:val="baseline"/>
        </w:rPr>
        <w:t> suspicious</w:t>
      </w:r>
      <w:r>
        <w:rPr>
          <w:w w:val="105"/>
          <w:vertAlign w:val="baseline"/>
        </w:rPr>
        <w:t> activities</w:t>
      </w:r>
      <w:r>
        <w:rPr>
          <w:w w:val="105"/>
          <w:vertAlign w:val="baseline"/>
        </w:rPr>
        <w:t> as effectively as they could.</w:t>
      </w:r>
    </w:p>
    <w:p>
      <w:pPr>
        <w:pStyle w:val="BodyText"/>
        <w:spacing w:line="225" w:lineRule="auto"/>
        <w:ind w:right="1235" w:firstLine="239"/>
      </w:pPr>
      <w:r>
        <w:rPr>
          <w:w w:val="105"/>
        </w:rPr>
        <w:t>Given</w:t>
      </w:r>
      <w:r>
        <w:rPr>
          <w:spacing w:val="-8"/>
          <w:w w:val="105"/>
        </w:rPr>
        <w:t> </w:t>
      </w:r>
      <w:r>
        <w:rPr>
          <w:w w:val="105"/>
        </w:rPr>
        <w:t>the</w:t>
      </w:r>
      <w:r>
        <w:rPr>
          <w:spacing w:val="-7"/>
          <w:w w:val="105"/>
        </w:rPr>
        <w:t> </w:t>
      </w:r>
      <w:r>
        <w:rPr>
          <w:w w:val="105"/>
        </w:rPr>
        <w:t>critical</w:t>
      </w:r>
      <w:r>
        <w:rPr>
          <w:spacing w:val="-8"/>
          <w:w w:val="105"/>
        </w:rPr>
        <w:t> </w:t>
      </w:r>
      <w:r>
        <w:rPr>
          <w:w w:val="105"/>
        </w:rPr>
        <w:t>role</w:t>
      </w:r>
      <w:r>
        <w:rPr>
          <w:spacing w:val="-8"/>
          <w:w w:val="105"/>
        </w:rPr>
        <w:t> </w:t>
      </w:r>
      <w:r>
        <w:rPr>
          <w:w w:val="105"/>
        </w:rPr>
        <w:t>banks</w:t>
      </w:r>
      <w:r>
        <w:rPr>
          <w:spacing w:val="-8"/>
          <w:w w:val="105"/>
        </w:rPr>
        <w:t> </w:t>
      </w:r>
      <w:r>
        <w:rPr>
          <w:w w:val="105"/>
        </w:rPr>
        <w:t>play</w:t>
      </w:r>
      <w:r>
        <w:rPr>
          <w:spacing w:val="-7"/>
          <w:w w:val="105"/>
        </w:rPr>
        <w:t> </w:t>
      </w:r>
      <w:r>
        <w:rPr>
          <w:w w:val="105"/>
        </w:rPr>
        <w:t>in</w:t>
      </w:r>
      <w:r>
        <w:rPr>
          <w:spacing w:val="-8"/>
          <w:w w:val="105"/>
        </w:rPr>
        <w:t> </w:t>
      </w:r>
      <w:r>
        <w:rPr>
          <w:w w:val="105"/>
        </w:rPr>
        <w:t>the</w:t>
      </w:r>
      <w:r>
        <w:rPr>
          <w:spacing w:val="-7"/>
          <w:w w:val="105"/>
        </w:rPr>
        <w:t> </w:t>
      </w:r>
      <w:r>
        <w:rPr>
          <w:w w:val="105"/>
        </w:rPr>
        <w:t>economy,</w:t>
      </w:r>
      <w:r>
        <w:rPr>
          <w:spacing w:val="-8"/>
          <w:w w:val="105"/>
        </w:rPr>
        <w:t> </w:t>
      </w:r>
      <w:r>
        <w:rPr>
          <w:w w:val="105"/>
        </w:rPr>
        <w:t>should</w:t>
      </w:r>
      <w:r>
        <w:rPr>
          <w:spacing w:val="-9"/>
          <w:w w:val="105"/>
        </w:rPr>
        <w:t> </w:t>
      </w:r>
      <w:r>
        <w:rPr>
          <w:w w:val="105"/>
        </w:rPr>
        <w:t>they</w:t>
      </w:r>
      <w:r>
        <w:rPr>
          <w:spacing w:val="-7"/>
          <w:w w:val="105"/>
        </w:rPr>
        <w:t> </w:t>
      </w:r>
      <w:r>
        <w:rPr>
          <w:w w:val="105"/>
        </w:rPr>
        <w:t>be held</w:t>
      </w:r>
      <w:r>
        <w:rPr>
          <w:spacing w:val="-2"/>
          <w:w w:val="105"/>
        </w:rPr>
        <w:t> </w:t>
      </w:r>
      <w:r>
        <w:rPr>
          <w:w w:val="105"/>
        </w:rPr>
        <w:t>to</w:t>
      </w:r>
      <w:r>
        <w:rPr>
          <w:spacing w:val="-1"/>
          <w:w w:val="105"/>
        </w:rPr>
        <w:t> </w:t>
      </w:r>
      <w:r>
        <w:rPr>
          <w:w w:val="105"/>
        </w:rPr>
        <w:t>a</w:t>
      </w:r>
      <w:r>
        <w:rPr>
          <w:spacing w:val="-1"/>
          <w:w w:val="105"/>
        </w:rPr>
        <w:t> </w:t>
      </w:r>
      <w:r>
        <w:rPr>
          <w:w w:val="105"/>
        </w:rPr>
        <w:t>stricter</w:t>
      </w:r>
      <w:r>
        <w:rPr>
          <w:spacing w:val="-3"/>
          <w:w w:val="105"/>
        </w:rPr>
        <w:t> </w:t>
      </w:r>
      <w:r>
        <w:rPr>
          <w:w w:val="105"/>
        </w:rPr>
        <w:t>standard</w:t>
      </w:r>
      <w:r>
        <w:rPr>
          <w:spacing w:val="-2"/>
          <w:w w:val="105"/>
        </w:rPr>
        <w:t> </w:t>
      </w:r>
      <w:r>
        <w:rPr>
          <w:w w:val="105"/>
        </w:rPr>
        <w:t>of</w:t>
      </w:r>
      <w:r>
        <w:rPr>
          <w:spacing w:val="-2"/>
          <w:w w:val="105"/>
        </w:rPr>
        <w:t> </w:t>
      </w:r>
      <w:r>
        <w:rPr>
          <w:w w:val="105"/>
        </w:rPr>
        <w:t>liability?</w:t>
      </w:r>
      <w:r>
        <w:rPr>
          <w:spacing w:val="-1"/>
          <w:w w:val="105"/>
        </w:rPr>
        <w:t> </w:t>
      </w:r>
      <w:r>
        <w:rPr>
          <w:w w:val="105"/>
        </w:rPr>
        <w:t>This</w:t>
      </w:r>
      <w:r>
        <w:rPr>
          <w:spacing w:val="-2"/>
          <w:w w:val="105"/>
        </w:rPr>
        <w:t> </w:t>
      </w:r>
      <w:r>
        <w:rPr>
          <w:w w:val="105"/>
        </w:rPr>
        <w:t>paper</w:t>
      </w:r>
      <w:r>
        <w:rPr>
          <w:spacing w:val="-2"/>
          <w:w w:val="105"/>
        </w:rPr>
        <w:t> </w:t>
      </w:r>
      <w:r>
        <w:rPr>
          <w:w w:val="105"/>
        </w:rPr>
        <w:t>argues</w:t>
      </w:r>
      <w:r>
        <w:rPr>
          <w:spacing w:val="-1"/>
          <w:w w:val="105"/>
        </w:rPr>
        <w:t> </w:t>
      </w:r>
      <w:r>
        <w:rPr>
          <w:w w:val="105"/>
        </w:rPr>
        <w:t>that</w:t>
      </w:r>
      <w:r>
        <w:rPr>
          <w:spacing w:val="-2"/>
          <w:w w:val="105"/>
        </w:rPr>
        <w:t> </w:t>
      </w:r>
      <w:r>
        <w:rPr>
          <w:w w:val="105"/>
        </w:rPr>
        <w:t>courts should recognize a new common law duty of care owed by banks, requiring</w:t>
      </w:r>
      <w:r>
        <w:rPr>
          <w:w w:val="105"/>
        </w:rPr>
        <w:t> them</w:t>
      </w:r>
      <w:r>
        <w:rPr>
          <w:w w:val="105"/>
        </w:rPr>
        <w:t> to</w:t>
      </w:r>
      <w:r>
        <w:rPr>
          <w:w w:val="105"/>
        </w:rPr>
        <w:t> act</w:t>
      </w:r>
      <w:r>
        <w:rPr>
          <w:w w:val="105"/>
        </w:rPr>
        <w:t> when</w:t>
      </w:r>
      <w:r>
        <w:rPr>
          <w:w w:val="105"/>
        </w:rPr>
        <w:t> they</w:t>
      </w:r>
      <w:r>
        <w:rPr>
          <w:w w:val="105"/>
        </w:rPr>
        <w:t> ought</w:t>
      </w:r>
      <w:r>
        <w:rPr>
          <w:w w:val="105"/>
        </w:rPr>
        <w:t> to</w:t>
      </w:r>
      <w:r>
        <w:rPr>
          <w:w w:val="105"/>
        </w:rPr>
        <w:t> have</w:t>
      </w:r>
      <w:r>
        <w:rPr>
          <w:w w:val="105"/>
        </w:rPr>
        <w:t> known</w:t>
      </w:r>
      <w:r>
        <w:rPr>
          <w:w w:val="105"/>
        </w:rPr>
        <w:t> </w:t>
      </w:r>
      <w:r>
        <w:rPr>
          <w:w w:val="105"/>
        </w:rPr>
        <w:t>about suspicious</w:t>
      </w:r>
      <w:r>
        <w:rPr>
          <w:spacing w:val="-8"/>
          <w:w w:val="105"/>
        </w:rPr>
        <w:t> </w:t>
      </w:r>
      <w:r>
        <w:rPr>
          <w:w w:val="105"/>
        </w:rPr>
        <w:t>transactions,</w:t>
      </w:r>
      <w:r>
        <w:rPr>
          <w:spacing w:val="-9"/>
          <w:w w:val="105"/>
        </w:rPr>
        <w:t> </w:t>
      </w:r>
      <w:r>
        <w:rPr>
          <w:w w:val="105"/>
        </w:rPr>
        <w:t>both</w:t>
      </w:r>
      <w:r>
        <w:rPr>
          <w:spacing w:val="-5"/>
          <w:w w:val="105"/>
        </w:rPr>
        <w:t> </w:t>
      </w:r>
      <w:r>
        <w:rPr>
          <w:w w:val="105"/>
        </w:rPr>
        <w:t>in</w:t>
      </w:r>
      <w:r>
        <w:rPr>
          <w:spacing w:val="-6"/>
          <w:w w:val="105"/>
        </w:rPr>
        <w:t> </w:t>
      </w:r>
      <w:r>
        <w:rPr>
          <w:w w:val="105"/>
        </w:rPr>
        <w:t>the</w:t>
      </w:r>
      <w:r>
        <w:rPr>
          <w:spacing w:val="-8"/>
          <w:w w:val="105"/>
        </w:rPr>
        <w:t> </w:t>
      </w:r>
      <w:r>
        <w:rPr>
          <w:w w:val="105"/>
        </w:rPr>
        <w:t>interests</w:t>
      </w:r>
      <w:r>
        <w:rPr>
          <w:spacing w:val="-8"/>
          <w:w w:val="105"/>
        </w:rPr>
        <w:t> </w:t>
      </w:r>
      <w:r>
        <w:rPr>
          <w:w w:val="105"/>
        </w:rPr>
        <w:t>of</w:t>
      </w:r>
      <w:r>
        <w:rPr>
          <w:spacing w:val="-6"/>
          <w:w w:val="105"/>
        </w:rPr>
        <w:t> </w:t>
      </w:r>
      <w:r>
        <w:rPr>
          <w:w w:val="105"/>
        </w:rPr>
        <w:t>their</w:t>
      </w:r>
      <w:r>
        <w:rPr>
          <w:spacing w:val="-8"/>
          <w:w w:val="105"/>
        </w:rPr>
        <w:t> </w:t>
      </w:r>
      <w:r>
        <w:rPr>
          <w:w w:val="105"/>
        </w:rPr>
        <w:t>own</w:t>
      </w:r>
      <w:r>
        <w:rPr>
          <w:spacing w:val="-6"/>
          <w:w w:val="105"/>
        </w:rPr>
        <w:t> </w:t>
      </w:r>
      <w:r>
        <w:rPr>
          <w:w w:val="105"/>
        </w:rPr>
        <w:t>customers and third parties affected by the fraudulent activity.</w:t>
      </w:r>
    </w:p>
    <w:p>
      <w:pPr>
        <w:pStyle w:val="BodyText"/>
        <w:spacing w:line="225" w:lineRule="auto"/>
        <w:ind w:right="1235" w:firstLine="239"/>
      </w:pPr>
      <w:r>
        <w:rPr>
          <w:w w:val="105"/>
        </w:rPr>
        <w:t>The</w:t>
      </w:r>
      <w:r>
        <w:rPr>
          <w:w w:val="105"/>
        </w:rPr>
        <w:t> first</w:t>
      </w:r>
      <w:r>
        <w:rPr>
          <w:w w:val="105"/>
        </w:rPr>
        <w:t> section</w:t>
      </w:r>
      <w:r>
        <w:rPr>
          <w:w w:val="105"/>
        </w:rPr>
        <w:t> of</w:t>
      </w:r>
      <w:r>
        <w:rPr>
          <w:w w:val="105"/>
        </w:rPr>
        <w:t> this</w:t>
      </w:r>
      <w:r>
        <w:rPr>
          <w:w w:val="105"/>
        </w:rPr>
        <w:t> paper</w:t>
      </w:r>
      <w:r>
        <w:rPr>
          <w:w w:val="105"/>
        </w:rPr>
        <w:t> examines</w:t>
      </w:r>
      <w:r>
        <w:rPr>
          <w:w w:val="105"/>
        </w:rPr>
        <w:t> the</w:t>
      </w:r>
      <w:r>
        <w:rPr>
          <w:w w:val="105"/>
        </w:rPr>
        <w:t> evolving</w:t>
      </w:r>
      <w:r>
        <w:rPr>
          <w:w w:val="105"/>
        </w:rPr>
        <w:t> legal framework</w:t>
      </w:r>
      <w:r>
        <w:rPr>
          <w:w w:val="105"/>
        </w:rPr>
        <w:t> surrounding</w:t>
      </w:r>
      <w:r>
        <w:rPr>
          <w:w w:val="105"/>
        </w:rPr>
        <w:t> the</w:t>
      </w:r>
      <w:r>
        <w:rPr>
          <w:w w:val="105"/>
        </w:rPr>
        <w:t> duty</w:t>
      </w:r>
      <w:r>
        <w:rPr>
          <w:w w:val="105"/>
        </w:rPr>
        <w:t> of</w:t>
      </w:r>
      <w:r>
        <w:rPr>
          <w:w w:val="105"/>
        </w:rPr>
        <w:t> care</w:t>
      </w:r>
      <w:r>
        <w:rPr>
          <w:w w:val="105"/>
        </w:rPr>
        <w:t> owed</w:t>
      </w:r>
      <w:r>
        <w:rPr>
          <w:w w:val="105"/>
        </w:rPr>
        <w:t> by</w:t>
      </w:r>
      <w:r>
        <w:rPr>
          <w:w w:val="105"/>
        </w:rPr>
        <w:t> banks</w:t>
      </w:r>
      <w:r>
        <w:rPr>
          <w:w w:val="105"/>
        </w:rPr>
        <w:t> to</w:t>
      </w:r>
      <w:r>
        <w:rPr>
          <w:w w:val="105"/>
        </w:rPr>
        <w:t> </w:t>
      </w:r>
      <w:r>
        <w:rPr>
          <w:w w:val="105"/>
        </w:rPr>
        <w:t>their customers.</w:t>
      </w:r>
      <w:r>
        <w:rPr>
          <w:spacing w:val="-15"/>
          <w:w w:val="105"/>
        </w:rPr>
        <w:t> </w:t>
      </w:r>
      <w:r>
        <w:rPr>
          <w:w w:val="105"/>
        </w:rPr>
        <w:t>It</w:t>
      </w:r>
      <w:r>
        <w:rPr>
          <w:spacing w:val="-14"/>
          <w:w w:val="105"/>
        </w:rPr>
        <w:t> </w:t>
      </w:r>
      <w:r>
        <w:rPr>
          <w:w w:val="105"/>
        </w:rPr>
        <w:t>begins</w:t>
      </w:r>
      <w:r>
        <w:rPr>
          <w:spacing w:val="-15"/>
          <w:w w:val="105"/>
        </w:rPr>
        <w:t> </w:t>
      </w:r>
      <w:r>
        <w:rPr>
          <w:w w:val="105"/>
        </w:rPr>
        <w:t>by</w:t>
      </w:r>
      <w:r>
        <w:rPr>
          <w:spacing w:val="-14"/>
          <w:w w:val="105"/>
        </w:rPr>
        <w:t> </w:t>
      </w:r>
      <w:r>
        <w:rPr>
          <w:w w:val="105"/>
        </w:rPr>
        <w:t>providing</w:t>
      </w:r>
      <w:r>
        <w:rPr>
          <w:spacing w:val="-15"/>
          <w:w w:val="105"/>
        </w:rPr>
        <w:t> </w:t>
      </w:r>
      <w:r>
        <w:rPr>
          <w:w w:val="105"/>
        </w:rPr>
        <w:t>an</w:t>
      </w:r>
      <w:r>
        <w:rPr>
          <w:spacing w:val="-14"/>
          <w:w w:val="105"/>
        </w:rPr>
        <w:t> </w:t>
      </w:r>
      <w:r>
        <w:rPr>
          <w:w w:val="105"/>
        </w:rPr>
        <w:t>overview</w:t>
      </w:r>
      <w:r>
        <w:rPr>
          <w:spacing w:val="-15"/>
          <w:w w:val="105"/>
        </w:rPr>
        <w:t> </w:t>
      </w:r>
      <w:r>
        <w:rPr>
          <w:w w:val="105"/>
        </w:rPr>
        <w:t>of</w:t>
      </w:r>
      <w:r>
        <w:rPr>
          <w:spacing w:val="-14"/>
          <w:w w:val="105"/>
        </w:rPr>
        <w:t> </w:t>
      </w:r>
      <w:r>
        <w:rPr>
          <w:w w:val="105"/>
        </w:rPr>
        <w:t>the</w:t>
      </w:r>
      <w:r>
        <w:rPr>
          <w:spacing w:val="-14"/>
          <w:w w:val="105"/>
        </w:rPr>
        <w:t> </w:t>
      </w:r>
      <w:r>
        <w:rPr>
          <w:w w:val="105"/>
        </w:rPr>
        <w:t>bank-customer relationship and the existing duties of care that banks owe, before narrowing the focus to a specific duty: a bank’s duty to inquire in cases of suspicious or unusual circumstances.</w:t>
      </w:r>
    </w:p>
    <w:p>
      <w:pPr>
        <w:pStyle w:val="BodyText"/>
        <w:spacing w:line="228" w:lineRule="auto" w:before="1"/>
        <w:ind w:right="1235" w:firstLine="239"/>
        <w:jc w:val="right"/>
      </w:pPr>
      <w:r>
        <w:rPr>
          <w:w w:val="105"/>
        </w:rPr>
        <w:t>The</w:t>
      </w:r>
      <w:r>
        <w:rPr>
          <w:spacing w:val="-14"/>
          <w:w w:val="105"/>
        </w:rPr>
        <w:t> </w:t>
      </w:r>
      <w:r>
        <w:rPr>
          <w:w w:val="105"/>
        </w:rPr>
        <w:t>second</w:t>
      </w:r>
      <w:r>
        <w:rPr>
          <w:spacing w:val="-15"/>
          <w:w w:val="105"/>
        </w:rPr>
        <w:t> </w:t>
      </w:r>
      <w:r>
        <w:rPr>
          <w:w w:val="105"/>
        </w:rPr>
        <w:t>section</w:t>
      </w:r>
      <w:r>
        <w:rPr>
          <w:spacing w:val="-15"/>
          <w:w w:val="105"/>
        </w:rPr>
        <w:t> </w:t>
      </w:r>
      <w:r>
        <w:rPr>
          <w:w w:val="105"/>
        </w:rPr>
        <w:t>of</w:t>
      </w:r>
      <w:r>
        <w:rPr>
          <w:spacing w:val="-15"/>
          <w:w w:val="105"/>
        </w:rPr>
        <w:t> </w:t>
      </w:r>
      <w:r>
        <w:rPr>
          <w:w w:val="105"/>
        </w:rPr>
        <w:t>this</w:t>
      </w:r>
      <w:r>
        <w:rPr>
          <w:spacing w:val="-14"/>
          <w:w w:val="105"/>
        </w:rPr>
        <w:t> </w:t>
      </w:r>
      <w:r>
        <w:rPr>
          <w:w w:val="105"/>
        </w:rPr>
        <w:t>paper</w:t>
      </w:r>
      <w:r>
        <w:rPr>
          <w:spacing w:val="-14"/>
          <w:w w:val="105"/>
        </w:rPr>
        <w:t> </w:t>
      </w:r>
      <w:r>
        <w:rPr>
          <w:w w:val="105"/>
        </w:rPr>
        <w:t>explores</w:t>
      </w:r>
      <w:r>
        <w:rPr>
          <w:spacing w:val="-16"/>
          <w:w w:val="105"/>
        </w:rPr>
        <w:t> </w:t>
      </w:r>
      <w:r>
        <w:rPr>
          <w:w w:val="105"/>
        </w:rPr>
        <w:t>the</w:t>
      </w:r>
      <w:r>
        <w:rPr>
          <w:spacing w:val="-14"/>
          <w:w w:val="105"/>
        </w:rPr>
        <w:t> </w:t>
      </w:r>
      <w:r>
        <w:rPr>
          <w:w w:val="105"/>
        </w:rPr>
        <w:t>duty</w:t>
      </w:r>
      <w:r>
        <w:rPr>
          <w:spacing w:val="-15"/>
          <w:w w:val="105"/>
        </w:rPr>
        <w:t> </w:t>
      </w:r>
      <w:r>
        <w:rPr>
          <w:w w:val="105"/>
        </w:rPr>
        <w:t>that</w:t>
      </w:r>
      <w:r>
        <w:rPr>
          <w:spacing w:val="-14"/>
          <w:w w:val="105"/>
        </w:rPr>
        <w:t> </w:t>
      </w:r>
      <w:r>
        <w:rPr>
          <w:w w:val="105"/>
        </w:rPr>
        <w:t>banks</w:t>
      </w:r>
      <w:r>
        <w:rPr>
          <w:spacing w:val="-14"/>
          <w:w w:val="105"/>
        </w:rPr>
        <w:t> </w:t>
      </w:r>
      <w:r>
        <w:rPr>
          <w:w w:val="105"/>
        </w:rPr>
        <w:t>may owe to third parties who are non-customers. This section analyzes the</w:t>
      </w:r>
      <w:r>
        <w:rPr>
          <w:spacing w:val="-9"/>
          <w:w w:val="105"/>
        </w:rPr>
        <w:t> </w:t>
      </w:r>
      <w:r>
        <w:rPr>
          <w:w w:val="105"/>
        </w:rPr>
        <w:t>distinction</w:t>
      </w:r>
      <w:r>
        <w:rPr>
          <w:spacing w:val="-10"/>
          <w:w w:val="105"/>
        </w:rPr>
        <w:t> </w:t>
      </w:r>
      <w:r>
        <w:rPr>
          <w:w w:val="105"/>
        </w:rPr>
        <w:t>between</w:t>
      </w:r>
      <w:r>
        <w:rPr>
          <w:spacing w:val="-9"/>
          <w:w w:val="105"/>
        </w:rPr>
        <w:t> </w:t>
      </w:r>
      <w:r>
        <w:rPr>
          <w:w w:val="105"/>
        </w:rPr>
        <w:t>actual</w:t>
      </w:r>
      <w:r>
        <w:rPr>
          <w:spacing w:val="-9"/>
          <w:w w:val="105"/>
        </w:rPr>
        <w:t> </w:t>
      </w:r>
      <w:r>
        <w:rPr>
          <w:w w:val="105"/>
        </w:rPr>
        <w:t>and</w:t>
      </w:r>
      <w:r>
        <w:rPr>
          <w:spacing w:val="-9"/>
          <w:w w:val="105"/>
        </w:rPr>
        <w:t> </w:t>
      </w:r>
      <w:r>
        <w:rPr>
          <w:w w:val="105"/>
        </w:rPr>
        <w:t>constructive</w:t>
      </w:r>
      <w:r>
        <w:rPr>
          <w:spacing w:val="-10"/>
          <w:w w:val="105"/>
        </w:rPr>
        <w:t> </w:t>
      </w:r>
      <w:r>
        <w:rPr>
          <w:w w:val="105"/>
        </w:rPr>
        <w:t>knowledge</w:t>
      </w:r>
      <w:r>
        <w:rPr>
          <w:spacing w:val="-9"/>
          <w:w w:val="105"/>
        </w:rPr>
        <w:t> </w:t>
      </w:r>
      <w:r>
        <w:rPr>
          <w:w w:val="105"/>
        </w:rPr>
        <w:t>and</w:t>
      </w:r>
      <w:r>
        <w:rPr>
          <w:spacing w:val="-9"/>
          <w:w w:val="105"/>
        </w:rPr>
        <w:t> </w:t>
      </w:r>
      <w:r>
        <w:rPr>
          <w:w w:val="105"/>
        </w:rPr>
        <w:t>how courts across Canada have interpreted and applied these concepts.</w:t>
      </w:r>
    </w:p>
    <w:p>
      <w:pPr>
        <w:pStyle w:val="BodyText"/>
        <w:spacing w:line="225" w:lineRule="auto"/>
        <w:ind w:right="1233" w:firstLine="239"/>
      </w:pPr>
      <w:r>
        <w:rPr>
          <w:w w:val="105"/>
        </w:rPr>
        <w:t>The</w:t>
      </w:r>
      <w:r>
        <w:rPr>
          <w:spacing w:val="-15"/>
          <w:w w:val="105"/>
        </w:rPr>
        <w:t> </w:t>
      </w:r>
      <w:r>
        <w:rPr>
          <w:w w:val="105"/>
        </w:rPr>
        <w:t>final</w:t>
      </w:r>
      <w:r>
        <w:rPr>
          <w:spacing w:val="-14"/>
          <w:w w:val="105"/>
        </w:rPr>
        <w:t> </w:t>
      </w:r>
      <w:r>
        <w:rPr>
          <w:w w:val="105"/>
        </w:rPr>
        <w:t>section</w:t>
      </w:r>
      <w:r>
        <w:rPr>
          <w:spacing w:val="-15"/>
          <w:w w:val="105"/>
        </w:rPr>
        <w:t> </w:t>
      </w:r>
      <w:r>
        <w:rPr>
          <w:w w:val="105"/>
        </w:rPr>
        <w:t>of</w:t>
      </w:r>
      <w:r>
        <w:rPr>
          <w:spacing w:val="-13"/>
          <w:w w:val="105"/>
        </w:rPr>
        <w:t> </w:t>
      </w:r>
      <w:r>
        <w:rPr>
          <w:w w:val="105"/>
        </w:rPr>
        <w:t>this</w:t>
      </w:r>
      <w:r>
        <w:rPr>
          <w:spacing w:val="-15"/>
          <w:w w:val="105"/>
        </w:rPr>
        <w:t> </w:t>
      </w:r>
      <w:r>
        <w:rPr>
          <w:w w:val="105"/>
        </w:rPr>
        <w:t>paper</w:t>
      </w:r>
      <w:r>
        <w:rPr>
          <w:spacing w:val="-14"/>
          <w:w w:val="105"/>
        </w:rPr>
        <w:t> </w:t>
      </w:r>
      <w:r>
        <w:rPr>
          <w:w w:val="105"/>
        </w:rPr>
        <w:t>argues</w:t>
      </w:r>
      <w:r>
        <w:rPr>
          <w:spacing w:val="-14"/>
          <w:w w:val="105"/>
        </w:rPr>
        <w:t> </w:t>
      </w:r>
      <w:r>
        <w:rPr>
          <w:w w:val="105"/>
        </w:rPr>
        <w:t>that</w:t>
      </w:r>
      <w:r>
        <w:rPr>
          <w:spacing w:val="-14"/>
          <w:w w:val="105"/>
        </w:rPr>
        <w:t> </w:t>
      </w:r>
      <w:r>
        <w:rPr>
          <w:w w:val="105"/>
        </w:rPr>
        <w:t>courts</w:t>
      </w:r>
      <w:r>
        <w:rPr>
          <w:spacing w:val="-14"/>
          <w:w w:val="105"/>
        </w:rPr>
        <w:t> </w:t>
      </w:r>
      <w:r>
        <w:rPr>
          <w:w w:val="105"/>
        </w:rPr>
        <w:t>should</w:t>
      </w:r>
      <w:r>
        <w:rPr>
          <w:spacing w:val="-15"/>
          <w:w w:val="105"/>
        </w:rPr>
        <w:t> </w:t>
      </w:r>
      <w:r>
        <w:rPr>
          <w:w w:val="105"/>
        </w:rPr>
        <w:t>recognize a</w:t>
      </w:r>
      <w:r>
        <w:rPr>
          <w:spacing w:val="-11"/>
          <w:w w:val="105"/>
        </w:rPr>
        <w:t> </w:t>
      </w:r>
      <w:r>
        <w:rPr>
          <w:w w:val="105"/>
        </w:rPr>
        <w:t>new</w:t>
      </w:r>
      <w:r>
        <w:rPr>
          <w:spacing w:val="-11"/>
          <w:w w:val="105"/>
        </w:rPr>
        <w:t> </w:t>
      </w:r>
      <w:r>
        <w:rPr>
          <w:i/>
          <w:w w:val="105"/>
        </w:rPr>
        <w:t>prima</w:t>
      </w:r>
      <w:r>
        <w:rPr>
          <w:i/>
          <w:spacing w:val="-12"/>
          <w:w w:val="105"/>
        </w:rPr>
        <w:t> </w:t>
      </w:r>
      <w:r>
        <w:rPr>
          <w:i/>
          <w:w w:val="105"/>
        </w:rPr>
        <w:t>facie</w:t>
      </w:r>
      <w:r>
        <w:rPr>
          <w:i/>
          <w:spacing w:val="-10"/>
          <w:w w:val="105"/>
        </w:rPr>
        <w:t> </w:t>
      </w:r>
      <w:r>
        <w:rPr>
          <w:w w:val="105"/>
        </w:rPr>
        <w:t>duty</w:t>
      </w:r>
      <w:r>
        <w:rPr>
          <w:spacing w:val="-12"/>
          <w:w w:val="105"/>
        </w:rPr>
        <w:t> </w:t>
      </w:r>
      <w:r>
        <w:rPr>
          <w:w w:val="105"/>
        </w:rPr>
        <w:t>of</w:t>
      </w:r>
      <w:r>
        <w:rPr>
          <w:spacing w:val="-11"/>
          <w:w w:val="105"/>
        </w:rPr>
        <w:t> </w:t>
      </w:r>
      <w:r>
        <w:rPr>
          <w:w w:val="105"/>
        </w:rPr>
        <w:t>care</w:t>
      </w:r>
      <w:r>
        <w:rPr>
          <w:spacing w:val="-12"/>
          <w:w w:val="105"/>
        </w:rPr>
        <w:t> </w:t>
      </w:r>
      <w:r>
        <w:rPr>
          <w:w w:val="105"/>
        </w:rPr>
        <w:t>for</w:t>
      </w:r>
      <w:r>
        <w:rPr>
          <w:spacing w:val="-11"/>
          <w:w w:val="105"/>
        </w:rPr>
        <w:t> </w:t>
      </w:r>
      <w:r>
        <w:rPr>
          <w:w w:val="105"/>
        </w:rPr>
        <w:t>banks,</w:t>
      </w:r>
      <w:r>
        <w:rPr>
          <w:spacing w:val="-12"/>
          <w:w w:val="105"/>
        </w:rPr>
        <w:t> </w:t>
      </w:r>
      <w:r>
        <w:rPr>
          <w:w w:val="105"/>
        </w:rPr>
        <w:t>given</w:t>
      </w:r>
      <w:r>
        <w:rPr>
          <w:spacing w:val="-11"/>
          <w:w w:val="105"/>
        </w:rPr>
        <w:t> </w:t>
      </w:r>
      <w:r>
        <w:rPr>
          <w:w w:val="105"/>
        </w:rPr>
        <w:t>their</w:t>
      </w:r>
      <w:r>
        <w:rPr>
          <w:spacing w:val="-11"/>
          <w:w w:val="105"/>
        </w:rPr>
        <w:t> </w:t>
      </w:r>
      <w:r>
        <w:rPr>
          <w:w w:val="105"/>
        </w:rPr>
        <w:t>significant</w:t>
      </w:r>
      <w:r>
        <w:rPr>
          <w:spacing w:val="-13"/>
          <w:w w:val="105"/>
        </w:rPr>
        <w:t> </w:t>
      </w:r>
      <w:r>
        <w:rPr>
          <w:w w:val="105"/>
        </w:rPr>
        <w:t>role and</w:t>
      </w:r>
      <w:r>
        <w:rPr>
          <w:w w:val="105"/>
        </w:rPr>
        <w:t> influence</w:t>
      </w:r>
      <w:r>
        <w:rPr>
          <w:w w:val="105"/>
        </w:rPr>
        <w:t> in</w:t>
      </w:r>
      <w:r>
        <w:rPr>
          <w:w w:val="105"/>
        </w:rPr>
        <w:t> society.</w:t>
      </w:r>
      <w:r>
        <w:rPr>
          <w:w w:val="105"/>
        </w:rPr>
        <w:t> Specifically,</w:t>
      </w:r>
      <w:r>
        <w:rPr>
          <w:w w:val="105"/>
        </w:rPr>
        <w:t> when</w:t>
      </w:r>
      <w:r>
        <w:rPr>
          <w:w w:val="105"/>
        </w:rPr>
        <w:t> banks</w:t>
      </w:r>
      <w:r>
        <w:rPr>
          <w:w w:val="105"/>
        </w:rPr>
        <w:t> fail</w:t>
      </w:r>
      <w:r>
        <w:rPr>
          <w:w w:val="105"/>
        </w:rPr>
        <w:t> to</w:t>
      </w:r>
      <w:r>
        <w:rPr>
          <w:w w:val="105"/>
        </w:rPr>
        <w:t> make inquiries</w:t>
      </w:r>
      <w:r>
        <w:rPr>
          <w:spacing w:val="-9"/>
          <w:w w:val="105"/>
        </w:rPr>
        <w:t> </w:t>
      </w:r>
      <w:r>
        <w:rPr>
          <w:w w:val="105"/>
        </w:rPr>
        <w:t>in</w:t>
      </w:r>
      <w:r>
        <w:rPr>
          <w:spacing w:val="-8"/>
          <w:w w:val="105"/>
        </w:rPr>
        <w:t> </w:t>
      </w:r>
      <w:r>
        <w:rPr>
          <w:w w:val="105"/>
        </w:rPr>
        <w:t>suspicious</w:t>
      </w:r>
      <w:r>
        <w:rPr>
          <w:spacing w:val="-8"/>
          <w:w w:val="105"/>
        </w:rPr>
        <w:t> </w:t>
      </w:r>
      <w:r>
        <w:rPr>
          <w:w w:val="105"/>
        </w:rPr>
        <w:t>or</w:t>
      </w:r>
      <w:r>
        <w:rPr>
          <w:spacing w:val="-8"/>
          <w:w w:val="105"/>
        </w:rPr>
        <w:t> </w:t>
      </w:r>
      <w:r>
        <w:rPr>
          <w:w w:val="105"/>
        </w:rPr>
        <w:t>unusual</w:t>
      </w:r>
      <w:r>
        <w:rPr>
          <w:spacing w:val="-9"/>
          <w:w w:val="105"/>
        </w:rPr>
        <w:t> </w:t>
      </w:r>
      <w:r>
        <w:rPr>
          <w:w w:val="105"/>
        </w:rPr>
        <w:t>circumstances,</w:t>
      </w:r>
      <w:r>
        <w:rPr>
          <w:spacing w:val="-9"/>
          <w:w w:val="105"/>
        </w:rPr>
        <w:t> </w:t>
      </w:r>
      <w:r>
        <w:rPr>
          <w:w w:val="105"/>
        </w:rPr>
        <w:t>courts</w:t>
      </w:r>
      <w:r>
        <w:rPr>
          <w:spacing w:val="-8"/>
          <w:w w:val="105"/>
        </w:rPr>
        <w:t> </w:t>
      </w:r>
      <w:r>
        <w:rPr>
          <w:w w:val="105"/>
        </w:rPr>
        <w:t>should</w:t>
      </w:r>
      <w:r>
        <w:rPr>
          <w:spacing w:val="-9"/>
          <w:w w:val="105"/>
        </w:rPr>
        <w:t> </w:t>
      </w:r>
      <w:r>
        <w:rPr>
          <w:w w:val="105"/>
        </w:rPr>
        <w:t>find that constructive knowledge may serve as a basis for liability. To ensure</w:t>
      </w:r>
      <w:r>
        <w:rPr>
          <w:spacing w:val="-5"/>
          <w:w w:val="105"/>
        </w:rPr>
        <w:t> </w:t>
      </w:r>
      <w:r>
        <w:rPr>
          <w:w w:val="105"/>
        </w:rPr>
        <w:t>both</w:t>
      </w:r>
      <w:r>
        <w:rPr>
          <w:spacing w:val="-4"/>
          <w:w w:val="105"/>
        </w:rPr>
        <w:t> </w:t>
      </w:r>
      <w:r>
        <w:rPr>
          <w:w w:val="105"/>
        </w:rPr>
        <w:t>flexibility</w:t>
      </w:r>
      <w:r>
        <w:rPr>
          <w:spacing w:val="-5"/>
          <w:w w:val="105"/>
        </w:rPr>
        <w:t> </w:t>
      </w:r>
      <w:r>
        <w:rPr>
          <w:w w:val="105"/>
        </w:rPr>
        <w:t>and</w:t>
      </w:r>
      <w:r>
        <w:rPr>
          <w:spacing w:val="-5"/>
          <w:w w:val="105"/>
        </w:rPr>
        <w:t> </w:t>
      </w:r>
      <w:r>
        <w:rPr>
          <w:w w:val="105"/>
        </w:rPr>
        <w:t>fairness,</w:t>
      </w:r>
      <w:r>
        <w:rPr>
          <w:spacing w:val="-5"/>
          <w:w w:val="105"/>
        </w:rPr>
        <w:t> </w:t>
      </w:r>
      <w:r>
        <w:rPr>
          <w:w w:val="105"/>
        </w:rPr>
        <w:t>this</w:t>
      </w:r>
      <w:r>
        <w:rPr>
          <w:spacing w:val="-5"/>
          <w:w w:val="105"/>
        </w:rPr>
        <w:t> </w:t>
      </w:r>
      <w:r>
        <w:rPr>
          <w:w w:val="105"/>
        </w:rPr>
        <w:t>paper</w:t>
      </w:r>
      <w:r>
        <w:rPr>
          <w:spacing w:val="-5"/>
          <w:w w:val="105"/>
        </w:rPr>
        <w:t> </w:t>
      </w:r>
      <w:r>
        <w:rPr>
          <w:w w:val="105"/>
        </w:rPr>
        <w:t>proposes</w:t>
      </w:r>
      <w:r>
        <w:rPr>
          <w:spacing w:val="-7"/>
          <w:w w:val="105"/>
        </w:rPr>
        <w:t> </w:t>
      </w:r>
      <w:r>
        <w:rPr>
          <w:w w:val="105"/>
        </w:rPr>
        <w:t>a</w:t>
      </w:r>
      <w:r>
        <w:rPr>
          <w:spacing w:val="-4"/>
          <w:w w:val="105"/>
        </w:rPr>
        <w:t> </w:t>
      </w:r>
      <w:r>
        <w:rPr>
          <w:w w:val="105"/>
        </w:rPr>
        <w:t>balancing test</w:t>
      </w:r>
      <w:r>
        <w:rPr>
          <w:w w:val="105"/>
        </w:rPr>
        <w:t> that</w:t>
      </w:r>
      <w:r>
        <w:rPr>
          <w:w w:val="105"/>
        </w:rPr>
        <w:t> allows</w:t>
      </w:r>
      <w:r>
        <w:rPr>
          <w:w w:val="105"/>
        </w:rPr>
        <w:t> courts</w:t>
      </w:r>
      <w:r>
        <w:rPr>
          <w:w w:val="105"/>
        </w:rPr>
        <w:t> to</w:t>
      </w:r>
      <w:r>
        <w:rPr>
          <w:w w:val="105"/>
        </w:rPr>
        <w:t> assess</w:t>
      </w:r>
      <w:r>
        <w:rPr>
          <w:w w:val="105"/>
        </w:rPr>
        <w:t> liability</w:t>
      </w:r>
      <w:r>
        <w:rPr>
          <w:w w:val="105"/>
        </w:rPr>
        <w:t> on</w:t>
      </w:r>
      <w:r>
        <w:rPr>
          <w:w w:val="105"/>
        </w:rPr>
        <w:t> a</w:t>
      </w:r>
      <w:r>
        <w:rPr>
          <w:w w:val="105"/>
        </w:rPr>
        <w:t> case-by-case</w:t>
      </w:r>
      <w:r>
        <w:rPr>
          <w:w w:val="105"/>
        </w:rPr>
        <w:t> basis, taking</w:t>
      </w:r>
      <w:r>
        <w:rPr>
          <w:spacing w:val="-15"/>
          <w:w w:val="105"/>
        </w:rPr>
        <w:t> </w:t>
      </w:r>
      <w:r>
        <w:rPr>
          <w:w w:val="105"/>
        </w:rPr>
        <w:t>into</w:t>
      </w:r>
      <w:r>
        <w:rPr>
          <w:spacing w:val="-13"/>
          <w:w w:val="105"/>
        </w:rPr>
        <w:t> </w:t>
      </w:r>
      <w:r>
        <w:rPr>
          <w:w w:val="105"/>
        </w:rPr>
        <w:t>account</w:t>
      </w:r>
      <w:r>
        <w:rPr>
          <w:spacing w:val="-15"/>
          <w:w w:val="105"/>
        </w:rPr>
        <w:t> </w:t>
      </w:r>
      <w:r>
        <w:rPr>
          <w:w w:val="105"/>
        </w:rPr>
        <w:t>the</w:t>
      </w:r>
      <w:r>
        <w:rPr>
          <w:spacing w:val="-13"/>
          <w:w w:val="105"/>
        </w:rPr>
        <w:t> </w:t>
      </w:r>
      <w:r>
        <w:rPr>
          <w:w w:val="105"/>
        </w:rPr>
        <w:t>competing</w:t>
      </w:r>
      <w:r>
        <w:rPr>
          <w:spacing w:val="-15"/>
          <w:w w:val="105"/>
        </w:rPr>
        <w:t> </w:t>
      </w:r>
      <w:r>
        <w:rPr>
          <w:w w:val="105"/>
        </w:rPr>
        <w:t>interests</w:t>
      </w:r>
      <w:r>
        <w:rPr>
          <w:spacing w:val="-14"/>
          <w:w w:val="105"/>
        </w:rPr>
        <w:t> </w:t>
      </w:r>
      <w:r>
        <w:rPr>
          <w:w w:val="105"/>
        </w:rPr>
        <w:t>at</w:t>
      </w:r>
      <w:r>
        <w:rPr>
          <w:spacing w:val="-14"/>
          <w:w w:val="105"/>
        </w:rPr>
        <w:t> </w:t>
      </w:r>
      <w:r>
        <w:rPr>
          <w:w w:val="105"/>
        </w:rPr>
        <w:t>play.</w:t>
      </w:r>
      <w:r>
        <w:rPr>
          <w:spacing w:val="-15"/>
          <w:w w:val="105"/>
        </w:rPr>
        <w:t> </w:t>
      </w:r>
      <w:r>
        <w:rPr>
          <w:w w:val="105"/>
        </w:rPr>
        <w:t>This</w:t>
      </w:r>
      <w:r>
        <w:rPr>
          <w:spacing w:val="-14"/>
          <w:w w:val="105"/>
        </w:rPr>
        <w:t> </w:t>
      </w:r>
      <w:r>
        <w:rPr>
          <w:w w:val="105"/>
        </w:rPr>
        <w:t>argument</w:t>
      </w:r>
      <w:r>
        <w:rPr>
          <w:spacing w:val="-13"/>
          <w:w w:val="105"/>
        </w:rPr>
        <w:t> </w:t>
      </w:r>
      <w:r>
        <w:rPr>
          <w:w w:val="105"/>
        </w:rPr>
        <w:t>is grounded</w:t>
      </w:r>
      <w:r>
        <w:rPr>
          <w:w w:val="105"/>
        </w:rPr>
        <w:t> in</w:t>
      </w:r>
      <w:r>
        <w:rPr>
          <w:w w:val="105"/>
        </w:rPr>
        <w:t> the</w:t>
      </w:r>
      <w:r>
        <w:rPr>
          <w:w w:val="105"/>
        </w:rPr>
        <w:t> application</w:t>
      </w:r>
      <w:r>
        <w:rPr>
          <w:w w:val="105"/>
        </w:rPr>
        <w:t> of</w:t>
      </w:r>
      <w:r>
        <w:rPr>
          <w:w w:val="105"/>
        </w:rPr>
        <w:t> the</w:t>
      </w:r>
      <w:r>
        <w:rPr>
          <w:w w:val="105"/>
        </w:rPr>
        <w:t> </w:t>
      </w:r>
      <w:r>
        <w:rPr>
          <w:i/>
          <w:w w:val="105"/>
        </w:rPr>
        <w:t>Anns-Cooper</w:t>
      </w:r>
      <w:r>
        <w:rPr>
          <w:i/>
          <w:w w:val="105"/>
        </w:rPr>
        <w:t> </w:t>
      </w:r>
      <w:r>
        <w:rPr>
          <w:w w:val="105"/>
        </w:rPr>
        <w:t>test,</w:t>
      </w:r>
      <w:r>
        <w:rPr>
          <w:w w:val="105"/>
        </w:rPr>
        <w:t> as</w:t>
      </w:r>
      <w:r>
        <w:rPr>
          <w:w w:val="105"/>
        </w:rPr>
        <w:t> </w:t>
      </w:r>
      <w:r>
        <w:rPr>
          <w:w w:val="105"/>
        </w:rPr>
        <w:t>recently modified by the Supreme Court of Canada in </w:t>
      </w:r>
      <w:r>
        <w:rPr>
          <w:i/>
          <w:w w:val="105"/>
        </w:rPr>
        <w:t>Deloitte &amp; Touche v.</w:t>
      </w:r>
      <w:r>
        <w:rPr>
          <w:i/>
          <w:w w:val="105"/>
        </w:rPr>
        <w:t> Livent</w:t>
      </w:r>
      <w:r>
        <w:rPr>
          <w:i/>
          <w:spacing w:val="29"/>
          <w:w w:val="105"/>
        </w:rPr>
        <w:t> </w:t>
      </w:r>
      <w:r>
        <w:rPr>
          <w:i/>
          <w:w w:val="105"/>
        </w:rPr>
        <w:t>Inc.</w:t>
      </w:r>
      <w:r>
        <w:rPr>
          <w:i/>
          <w:spacing w:val="30"/>
          <w:w w:val="105"/>
        </w:rPr>
        <w:t> </w:t>
      </w:r>
      <w:r>
        <w:rPr>
          <w:i/>
          <w:w w:val="105"/>
        </w:rPr>
        <w:t>(Receiver</w:t>
      </w:r>
      <w:r>
        <w:rPr>
          <w:i/>
          <w:spacing w:val="28"/>
          <w:w w:val="105"/>
        </w:rPr>
        <w:t> </w:t>
      </w:r>
      <w:r>
        <w:rPr>
          <w:i/>
          <w:w w:val="105"/>
        </w:rPr>
        <w:t>of).</w:t>
      </w:r>
      <w:r>
        <w:rPr>
          <w:w w:val="105"/>
          <w:vertAlign w:val="superscript"/>
        </w:rPr>
        <w:t>2</w:t>
      </w:r>
      <w:r>
        <w:rPr>
          <w:spacing w:val="31"/>
          <w:w w:val="105"/>
          <w:vertAlign w:val="baseline"/>
        </w:rPr>
        <w:t> </w:t>
      </w:r>
      <w:r>
        <w:rPr>
          <w:w w:val="105"/>
          <w:vertAlign w:val="baseline"/>
        </w:rPr>
        <w:t>The</w:t>
      </w:r>
      <w:r>
        <w:rPr>
          <w:spacing w:val="30"/>
          <w:w w:val="105"/>
          <w:vertAlign w:val="baseline"/>
        </w:rPr>
        <w:t> </w:t>
      </w:r>
      <w:r>
        <w:rPr>
          <w:w w:val="105"/>
          <w:vertAlign w:val="baseline"/>
        </w:rPr>
        <w:t>analysis</w:t>
      </w:r>
      <w:r>
        <w:rPr>
          <w:spacing w:val="29"/>
          <w:w w:val="105"/>
          <w:vertAlign w:val="baseline"/>
        </w:rPr>
        <w:t> </w:t>
      </w:r>
      <w:r>
        <w:rPr>
          <w:w w:val="105"/>
          <w:vertAlign w:val="baseline"/>
        </w:rPr>
        <w:t>demonstrates</w:t>
      </w:r>
      <w:r>
        <w:rPr>
          <w:spacing w:val="28"/>
          <w:w w:val="105"/>
          <w:vertAlign w:val="baseline"/>
        </w:rPr>
        <w:t> </w:t>
      </w:r>
      <w:r>
        <w:rPr>
          <w:w w:val="105"/>
          <w:vertAlign w:val="baseline"/>
        </w:rPr>
        <w:t>that</w:t>
      </w:r>
      <w:r>
        <w:rPr>
          <w:spacing w:val="30"/>
          <w:w w:val="105"/>
          <w:vertAlign w:val="baseline"/>
        </w:rPr>
        <w:t> </w:t>
      </w:r>
      <w:r>
        <w:rPr>
          <w:w w:val="105"/>
          <w:vertAlign w:val="baseline"/>
        </w:rPr>
        <w:t>such</w:t>
      </w:r>
      <w:r>
        <w:rPr>
          <w:spacing w:val="29"/>
          <w:w w:val="105"/>
          <w:vertAlign w:val="baseline"/>
        </w:rPr>
        <w:t> </w:t>
      </w:r>
      <w:r>
        <w:rPr>
          <w:spacing w:val="-10"/>
          <w:w w:val="105"/>
          <w:vertAlign w:val="baseline"/>
        </w:rPr>
        <w:t>a</w:t>
      </w:r>
    </w:p>
    <w:p>
      <w:pPr>
        <w:pStyle w:val="BodyText"/>
        <w:spacing w:before="2"/>
        <w:ind w:left="0"/>
        <w:jc w:val="left"/>
        <w:rPr>
          <w:sz w:val="12"/>
        </w:rPr>
      </w:pPr>
      <w:r>
        <w:rPr>
          <w:sz w:val="12"/>
        </w:rPr>
        <mc:AlternateContent>
          <mc:Choice Requires="wps">
            <w:drawing>
              <wp:anchor distT="0" distB="0" distL="0" distR="0" allowOverlap="1" layoutInCell="1" locked="0" behindDoc="1" simplePos="0" relativeHeight="487588352">
                <wp:simplePos x="0" y="0"/>
                <wp:positionH relativeFrom="page">
                  <wp:posOffset>1897913</wp:posOffset>
                </wp:positionH>
                <wp:positionV relativeFrom="paragraph">
                  <wp:posOffset>104643</wp:posOffset>
                </wp:positionV>
                <wp:extent cx="549910" cy="889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49910" cy="8890"/>
                        </a:xfrm>
                        <a:custGeom>
                          <a:avLst/>
                          <a:gdLst/>
                          <a:ahLst/>
                          <a:cxnLst/>
                          <a:rect l="l" t="t" r="r" b="b"/>
                          <a:pathLst>
                            <a:path w="549910" h="8890">
                              <a:moveTo>
                                <a:pt x="549643" y="0"/>
                              </a:moveTo>
                              <a:lnTo>
                                <a:pt x="0" y="0"/>
                              </a:lnTo>
                              <a:lnTo>
                                <a:pt x="0" y="5080"/>
                              </a:lnTo>
                              <a:lnTo>
                                <a:pt x="0" y="8890"/>
                              </a:lnTo>
                              <a:lnTo>
                                <a:pt x="546989" y="8890"/>
                              </a:lnTo>
                              <a:lnTo>
                                <a:pt x="546989" y="5080"/>
                              </a:lnTo>
                              <a:lnTo>
                                <a:pt x="549643" y="5080"/>
                              </a:lnTo>
                              <a:lnTo>
                                <a:pt x="5496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8.239618pt;width:43.3pt;height:.7pt;mso-position-horizontal-relative:page;mso-position-vertical-relative:paragraph;z-index:-15728128;mso-wrap-distance-left:0;mso-wrap-distance-right:0" id="docshape6" coordorigin="2989,165" coordsize="866,14" path="m3854,165l2989,165,2989,173,2989,179,3850,179,3850,173,3854,173,3854,165xe" filled="true" fillcolor="#000000" stroked="false">
                <v:path arrowok="t"/>
                <v:fill type="solid"/>
                <w10:wrap type="topAndBottom"/>
              </v:shape>
            </w:pict>
          </mc:Fallback>
        </mc:AlternateContent>
      </w:r>
    </w:p>
    <w:p>
      <w:pPr>
        <w:pStyle w:val="ListParagraph"/>
        <w:numPr>
          <w:ilvl w:val="0"/>
          <w:numId w:val="4"/>
        </w:numPr>
        <w:tabs>
          <w:tab w:pos="1557" w:val="left" w:leader="none"/>
        </w:tabs>
        <w:spacing w:line="230" w:lineRule="auto" w:before="25" w:after="0"/>
        <w:ind w:left="1557" w:right="1232" w:hanging="369"/>
        <w:jc w:val="both"/>
        <w:rPr>
          <w:sz w:val="18"/>
        </w:rPr>
      </w:pPr>
      <w:r>
        <w:rPr>
          <w:w w:val="105"/>
          <w:sz w:val="18"/>
        </w:rPr>
        <w:t>Government</w:t>
      </w:r>
      <w:r>
        <w:rPr>
          <w:w w:val="105"/>
          <w:sz w:val="18"/>
        </w:rPr>
        <w:t> of</w:t>
      </w:r>
      <w:r>
        <w:rPr>
          <w:w w:val="105"/>
          <w:sz w:val="18"/>
        </w:rPr>
        <w:t> Canada,</w:t>
      </w:r>
      <w:r>
        <w:rPr>
          <w:w w:val="105"/>
          <w:sz w:val="18"/>
        </w:rPr>
        <w:t> “Consultation</w:t>
      </w:r>
      <w:r>
        <w:rPr>
          <w:w w:val="105"/>
          <w:sz w:val="18"/>
        </w:rPr>
        <w:t> Paper:</w:t>
      </w:r>
      <w:r>
        <w:rPr>
          <w:w w:val="105"/>
          <w:sz w:val="18"/>
        </w:rPr>
        <w:t> Proposals</w:t>
      </w:r>
      <w:r>
        <w:rPr>
          <w:w w:val="105"/>
          <w:sz w:val="18"/>
        </w:rPr>
        <w:t> to</w:t>
      </w:r>
      <w:r>
        <w:rPr>
          <w:w w:val="105"/>
          <w:sz w:val="18"/>
        </w:rPr>
        <w:t> Strengthen Canada’s Financial Sector” (12 August 2024), online: </w:t>
      </w:r>
      <w:r>
        <w:rPr>
          <w:w w:val="105"/>
          <w:sz w:val="18"/>
        </w:rPr>
        <w:t>https://www.canada.- </w:t>
      </w:r>
      <w:r>
        <w:rPr>
          <w:spacing w:val="-2"/>
          <w:w w:val="105"/>
          <w:sz w:val="18"/>
        </w:rPr>
        <w:t>ca/en/department-finance/programs/consultations/2024/consultation-on- proposals-to-strengthen-canadas-financial-sector/consultation-paper-propo- sals-to-strengthen-canadas-financial-sector.</w:t>
      </w:r>
    </w:p>
    <w:p>
      <w:pPr>
        <w:pStyle w:val="ListParagraph"/>
        <w:spacing w:after="0" w:line="230" w:lineRule="auto"/>
        <w:jc w:val="both"/>
        <w:rPr>
          <w:sz w:val="18"/>
        </w:rPr>
        <w:sectPr>
          <w:headerReference w:type="default" r:id="rId6"/>
          <w:headerReference w:type="even" r:id="rId7"/>
          <w:pgSz w:w="12240" w:h="15840"/>
          <w:pgMar w:header="2242" w:footer="0" w:top="2480" w:bottom="280" w:left="1800" w:right="1800"/>
          <w:pgNumType w:start="119"/>
        </w:sectPr>
      </w:pPr>
    </w:p>
    <w:p>
      <w:pPr>
        <w:pStyle w:val="BodyText"/>
        <w:spacing w:before="56"/>
        <w:ind w:left="0"/>
        <w:jc w:val="left"/>
      </w:pPr>
    </w:p>
    <w:p>
      <w:pPr>
        <w:pStyle w:val="BodyText"/>
        <w:spacing w:line="228" w:lineRule="auto" w:before="1"/>
        <w:ind w:right="1236"/>
      </w:pPr>
      <w:r>
        <w:rPr>
          <w:w w:val="105"/>
        </w:rPr>
        <w:t>duty of</w:t>
      </w:r>
      <w:r>
        <w:rPr>
          <w:spacing w:val="-1"/>
          <w:w w:val="105"/>
        </w:rPr>
        <w:t> </w:t>
      </w:r>
      <w:r>
        <w:rPr>
          <w:w w:val="105"/>
        </w:rPr>
        <w:t>care</w:t>
      </w:r>
      <w:r>
        <w:rPr>
          <w:spacing w:val="-1"/>
          <w:w w:val="105"/>
        </w:rPr>
        <w:t> </w:t>
      </w:r>
      <w:r>
        <w:rPr>
          <w:w w:val="105"/>
        </w:rPr>
        <w:t>can be</w:t>
      </w:r>
      <w:r>
        <w:rPr>
          <w:spacing w:val="-1"/>
          <w:w w:val="105"/>
        </w:rPr>
        <w:t> </w:t>
      </w:r>
      <w:r>
        <w:rPr>
          <w:w w:val="105"/>
        </w:rPr>
        <w:t>justified</w:t>
      </w:r>
      <w:r>
        <w:rPr>
          <w:spacing w:val="-1"/>
          <w:w w:val="105"/>
        </w:rPr>
        <w:t> </w:t>
      </w:r>
      <w:r>
        <w:rPr>
          <w:w w:val="105"/>
        </w:rPr>
        <w:t>based</w:t>
      </w:r>
      <w:r>
        <w:rPr>
          <w:spacing w:val="-1"/>
          <w:w w:val="105"/>
        </w:rPr>
        <w:t> </w:t>
      </w:r>
      <w:r>
        <w:rPr>
          <w:w w:val="105"/>
        </w:rPr>
        <w:t>on foreseeability</w:t>
      </w:r>
      <w:r>
        <w:rPr>
          <w:spacing w:val="-1"/>
          <w:w w:val="105"/>
        </w:rPr>
        <w:t> </w:t>
      </w:r>
      <w:r>
        <w:rPr>
          <w:w w:val="105"/>
        </w:rPr>
        <w:t>and</w:t>
      </w:r>
      <w:r>
        <w:rPr>
          <w:spacing w:val="-1"/>
          <w:w w:val="105"/>
        </w:rPr>
        <w:t> </w:t>
      </w:r>
      <w:r>
        <w:rPr>
          <w:w w:val="105"/>
        </w:rPr>
        <w:t>proximity, while residual policy concerns–including the risk of indeterminate liability–do not necessarily preclude its recognition.</w:t>
      </w:r>
    </w:p>
    <w:p>
      <w:pPr>
        <w:pStyle w:val="BodyText"/>
        <w:spacing w:line="228" w:lineRule="auto"/>
        <w:ind w:right="1233" w:firstLine="239"/>
      </w:pPr>
      <w:r>
        <w:rPr>
          <w:w w:val="105"/>
        </w:rPr>
        <w:t>The</w:t>
      </w:r>
      <w:r>
        <w:rPr>
          <w:spacing w:val="-8"/>
          <w:w w:val="105"/>
        </w:rPr>
        <w:t> </w:t>
      </w:r>
      <w:r>
        <w:rPr>
          <w:w w:val="105"/>
        </w:rPr>
        <w:t>paper</w:t>
      </w:r>
      <w:r>
        <w:rPr>
          <w:spacing w:val="-7"/>
          <w:w w:val="105"/>
        </w:rPr>
        <w:t> </w:t>
      </w:r>
      <w:r>
        <w:rPr>
          <w:w w:val="105"/>
        </w:rPr>
        <w:t>concludes</w:t>
      </w:r>
      <w:r>
        <w:rPr>
          <w:spacing w:val="-8"/>
          <w:w w:val="105"/>
        </w:rPr>
        <w:t> </w:t>
      </w:r>
      <w:r>
        <w:rPr>
          <w:w w:val="105"/>
        </w:rPr>
        <w:t>by</w:t>
      </w:r>
      <w:r>
        <w:rPr>
          <w:spacing w:val="-7"/>
          <w:w w:val="105"/>
        </w:rPr>
        <w:t> </w:t>
      </w:r>
      <w:r>
        <w:rPr>
          <w:w w:val="105"/>
        </w:rPr>
        <w:t>considering</w:t>
      </w:r>
      <w:r>
        <w:rPr>
          <w:spacing w:val="-8"/>
          <w:w w:val="105"/>
        </w:rPr>
        <w:t> </w:t>
      </w:r>
      <w:r>
        <w:rPr>
          <w:w w:val="105"/>
        </w:rPr>
        <w:t>broader</w:t>
      </w:r>
      <w:r>
        <w:rPr>
          <w:spacing w:val="-8"/>
          <w:w w:val="105"/>
        </w:rPr>
        <w:t> </w:t>
      </w:r>
      <w:r>
        <w:rPr>
          <w:w w:val="105"/>
        </w:rPr>
        <w:t>policy</w:t>
      </w:r>
      <w:r>
        <w:rPr>
          <w:spacing w:val="-7"/>
          <w:w w:val="105"/>
        </w:rPr>
        <w:t> </w:t>
      </w:r>
      <w:r>
        <w:rPr>
          <w:w w:val="105"/>
        </w:rPr>
        <w:t>implications, emphasizing the need to strike a balance between the crucial role banks</w:t>
      </w:r>
      <w:r>
        <w:rPr>
          <w:spacing w:val="-8"/>
          <w:w w:val="105"/>
        </w:rPr>
        <w:t> </w:t>
      </w:r>
      <w:r>
        <w:rPr>
          <w:w w:val="105"/>
        </w:rPr>
        <w:t>play</w:t>
      </w:r>
      <w:r>
        <w:rPr>
          <w:spacing w:val="-8"/>
          <w:w w:val="105"/>
        </w:rPr>
        <w:t> </w:t>
      </w:r>
      <w:r>
        <w:rPr>
          <w:w w:val="105"/>
        </w:rPr>
        <w:t>in</w:t>
      </w:r>
      <w:r>
        <w:rPr>
          <w:spacing w:val="-8"/>
          <w:w w:val="105"/>
        </w:rPr>
        <w:t> </w:t>
      </w:r>
      <w:r>
        <w:rPr>
          <w:w w:val="105"/>
        </w:rPr>
        <w:t>the</w:t>
      </w:r>
      <w:r>
        <w:rPr>
          <w:spacing w:val="-10"/>
          <w:w w:val="105"/>
        </w:rPr>
        <w:t> </w:t>
      </w:r>
      <w:r>
        <w:rPr>
          <w:w w:val="105"/>
        </w:rPr>
        <w:t>economy</w:t>
      </w:r>
      <w:r>
        <w:rPr>
          <w:spacing w:val="-8"/>
          <w:w w:val="105"/>
        </w:rPr>
        <w:t> </w:t>
      </w:r>
      <w:r>
        <w:rPr>
          <w:w w:val="105"/>
        </w:rPr>
        <w:t>and</w:t>
      </w:r>
      <w:r>
        <w:rPr>
          <w:spacing w:val="-10"/>
          <w:w w:val="105"/>
        </w:rPr>
        <w:t> </w:t>
      </w:r>
      <w:r>
        <w:rPr>
          <w:w w:val="105"/>
        </w:rPr>
        <w:t>the</w:t>
      </w:r>
      <w:r>
        <w:rPr>
          <w:spacing w:val="-7"/>
          <w:w w:val="105"/>
        </w:rPr>
        <w:t> </w:t>
      </w:r>
      <w:r>
        <w:rPr>
          <w:w w:val="105"/>
        </w:rPr>
        <w:t>practical</w:t>
      </w:r>
      <w:r>
        <w:rPr>
          <w:spacing w:val="-10"/>
          <w:w w:val="105"/>
        </w:rPr>
        <w:t> </w:t>
      </w:r>
      <w:r>
        <w:rPr>
          <w:w w:val="105"/>
        </w:rPr>
        <w:t>challenges</w:t>
      </w:r>
      <w:r>
        <w:rPr>
          <w:spacing w:val="-8"/>
          <w:w w:val="105"/>
        </w:rPr>
        <w:t> </w:t>
      </w:r>
      <w:r>
        <w:rPr>
          <w:w w:val="105"/>
        </w:rPr>
        <w:t>of</w:t>
      </w:r>
      <w:r>
        <w:rPr>
          <w:spacing w:val="-8"/>
          <w:w w:val="105"/>
        </w:rPr>
        <w:t> </w:t>
      </w:r>
      <w:r>
        <w:rPr>
          <w:w w:val="105"/>
        </w:rPr>
        <w:t>imposing additional</w:t>
      </w:r>
      <w:r>
        <w:rPr>
          <w:w w:val="105"/>
        </w:rPr>
        <w:t> monitoring</w:t>
      </w:r>
      <w:r>
        <w:rPr>
          <w:w w:val="105"/>
        </w:rPr>
        <w:t> obligations.</w:t>
      </w:r>
      <w:r>
        <w:rPr>
          <w:w w:val="105"/>
        </w:rPr>
        <w:t> In</w:t>
      </w:r>
      <w:r>
        <w:rPr>
          <w:w w:val="105"/>
        </w:rPr>
        <w:t> an</w:t>
      </w:r>
      <w:r>
        <w:rPr>
          <w:w w:val="105"/>
        </w:rPr>
        <w:t> era</w:t>
      </w:r>
      <w:r>
        <w:rPr>
          <w:w w:val="105"/>
        </w:rPr>
        <w:t> of</w:t>
      </w:r>
      <w:r>
        <w:rPr>
          <w:w w:val="105"/>
        </w:rPr>
        <w:t> increasingly sophisticated financial fraud, recognizing a duty of care based </w:t>
      </w:r>
      <w:r>
        <w:rPr>
          <w:w w:val="105"/>
        </w:rPr>
        <w:t>on constructive</w:t>
      </w:r>
      <w:r>
        <w:rPr>
          <w:w w:val="105"/>
        </w:rPr>
        <w:t> knowledge</w:t>
      </w:r>
      <w:r>
        <w:rPr>
          <w:w w:val="105"/>
        </w:rPr>
        <w:t> would</w:t>
      </w:r>
      <w:r>
        <w:rPr>
          <w:w w:val="105"/>
        </w:rPr>
        <w:t> reinforce</w:t>
      </w:r>
      <w:r>
        <w:rPr>
          <w:w w:val="105"/>
        </w:rPr>
        <w:t> the</w:t>
      </w:r>
      <w:r>
        <w:rPr>
          <w:w w:val="105"/>
        </w:rPr>
        <w:t> responsibility</w:t>
      </w:r>
      <w:r>
        <w:rPr>
          <w:w w:val="105"/>
        </w:rPr>
        <w:t> of financial</w:t>
      </w:r>
      <w:r>
        <w:rPr>
          <w:w w:val="105"/>
        </w:rPr>
        <w:t> institutions</w:t>
      </w:r>
      <w:r>
        <w:rPr>
          <w:w w:val="105"/>
        </w:rPr>
        <w:t> to</w:t>
      </w:r>
      <w:r>
        <w:rPr>
          <w:w w:val="105"/>
        </w:rPr>
        <w:t> act</w:t>
      </w:r>
      <w:r>
        <w:rPr>
          <w:w w:val="105"/>
        </w:rPr>
        <w:t> as</w:t>
      </w:r>
      <w:r>
        <w:rPr>
          <w:w w:val="105"/>
        </w:rPr>
        <w:t> gatekeepers,</w:t>
      </w:r>
      <w:r>
        <w:rPr>
          <w:w w:val="105"/>
        </w:rPr>
        <w:t> fostering</w:t>
      </w:r>
      <w:r>
        <w:rPr>
          <w:w w:val="105"/>
        </w:rPr>
        <w:t> greater accountability</w:t>
      </w:r>
      <w:r>
        <w:rPr>
          <w:w w:val="105"/>
        </w:rPr>
        <w:t> while</w:t>
      </w:r>
      <w:r>
        <w:rPr>
          <w:w w:val="105"/>
        </w:rPr>
        <w:t> ensuring</w:t>
      </w:r>
      <w:r>
        <w:rPr>
          <w:w w:val="105"/>
        </w:rPr>
        <w:t> that</w:t>
      </w:r>
      <w:r>
        <w:rPr>
          <w:w w:val="105"/>
        </w:rPr>
        <w:t> liability</w:t>
      </w:r>
      <w:r>
        <w:rPr>
          <w:w w:val="105"/>
        </w:rPr>
        <w:t> remains</w:t>
      </w:r>
      <w:r>
        <w:rPr>
          <w:w w:val="105"/>
        </w:rPr>
        <w:t> fair</w:t>
      </w:r>
      <w:r>
        <w:rPr>
          <w:w w:val="105"/>
        </w:rPr>
        <w:t> and </w:t>
      </w:r>
      <w:r>
        <w:rPr>
          <w:spacing w:val="-2"/>
          <w:w w:val="105"/>
        </w:rPr>
        <w:t>proportionate.</w:t>
      </w:r>
    </w:p>
    <w:p>
      <w:pPr>
        <w:pStyle w:val="Heading1"/>
        <w:numPr>
          <w:ilvl w:val="0"/>
          <w:numId w:val="3"/>
        </w:numPr>
        <w:tabs>
          <w:tab w:pos="2045" w:val="left" w:leader="none"/>
        </w:tabs>
        <w:spacing w:line="240" w:lineRule="auto" w:before="210" w:after="0"/>
        <w:ind w:left="2045" w:right="0" w:hanging="327"/>
        <w:jc w:val="left"/>
      </w:pPr>
      <w:bookmarkStart w:name="_TOC_250024" w:id="1"/>
      <w:r>
        <w:rPr/>
        <w:t>Duty</w:t>
      </w:r>
      <w:r>
        <w:rPr>
          <w:spacing w:val="30"/>
        </w:rPr>
        <w:t> </w:t>
      </w:r>
      <w:r>
        <w:rPr/>
        <w:t>of</w:t>
      </w:r>
      <w:r>
        <w:rPr>
          <w:spacing w:val="31"/>
        </w:rPr>
        <w:t> </w:t>
      </w:r>
      <w:r>
        <w:rPr/>
        <w:t>Care</w:t>
      </w:r>
      <w:r>
        <w:rPr>
          <w:spacing w:val="31"/>
        </w:rPr>
        <w:t> </w:t>
      </w:r>
      <w:r>
        <w:rPr/>
        <w:t>Owed</w:t>
      </w:r>
      <w:r>
        <w:rPr>
          <w:spacing w:val="32"/>
        </w:rPr>
        <w:t> </w:t>
      </w:r>
      <w:r>
        <w:rPr/>
        <w:t>By</w:t>
      </w:r>
      <w:r>
        <w:rPr>
          <w:spacing w:val="31"/>
        </w:rPr>
        <w:t> </w:t>
      </w:r>
      <w:r>
        <w:rPr/>
        <w:t>Banks</w:t>
      </w:r>
      <w:r>
        <w:rPr>
          <w:spacing w:val="33"/>
        </w:rPr>
        <w:t> </w:t>
      </w:r>
      <w:r>
        <w:rPr/>
        <w:t>To</w:t>
      </w:r>
      <w:r>
        <w:rPr>
          <w:spacing w:val="31"/>
        </w:rPr>
        <w:t> </w:t>
      </w:r>
      <w:r>
        <w:rPr/>
        <w:t>Their</w:t>
      </w:r>
      <w:r>
        <w:rPr>
          <w:spacing w:val="32"/>
        </w:rPr>
        <w:t> </w:t>
      </w:r>
      <w:bookmarkEnd w:id="1"/>
      <w:r>
        <w:rPr>
          <w:spacing w:val="-2"/>
        </w:rPr>
        <w:t>Clients</w:t>
      </w:r>
    </w:p>
    <w:p>
      <w:pPr>
        <w:pStyle w:val="BodyText"/>
        <w:spacing w:before="67"/>
        <w:ind w:left="0"/>
        <w:jc w:val="left"/>
        <w:rPr>
          <w:sz w:val="24"/>
        </w:rPr>
      </w:pPr>
    </w:p>
    <w:p>
      <w:pPr>
        <w:pStyle w:val="Heading1"/>
        <w:spacing w:before="1"/>
      </w:pPr>
      <w:bookmarkStart w:name="_TOC_250023" w:id="2"/>
      <w:r>
        <w:rPr>
          <w:w w:val="105"/>
        </w:rPr>
        <w:t>The</w:t>
      </w:r>
      <w:r>
        <w:rPr>
          <w:spacing w:val="-4"/>
          <w:w w:val="105"/>
        </w:rPr>
        <w:t> </w:t>
      </w:r>
      <w:r>
        <w:rPr>
          <w:w w:val="105"/>
        </w:rPr>
        <w:t>Bank-Customer</w:t>
      </w:r>
      <w:r>
        <w:rPr>
          <w:spacing w:val="-4"/>
          <w:w w:val="105"/>
        </w:rPr>
        <w:t> </w:t>
      </w:r>
      <w:bookmarkEnd w:id="2"/>
      <w:r>
        <w:rPr>
          <w:spacing w:val="-2"/>
          <w:w w:val="105"/>
        </w:rPr>
        <w:t>Relationship</w:t>
      </w:r>
    </w:p>
    <w:p>
      <w:pPr>
        <w:pStyle w:val="BodyText"/>
        <w:spacing w:line="228" w:lineRule="auto" w:before="117"/>
        <w:ind w:right="1233" w:firstLine="239"/>
      </w:pPr>
      <w:r>
        <w:rPr/>
        <w:t>In Canada, liability in tort law begins with an analysis of whether a </w:t>
      </w:r>
      <w:r>
        <w:rPr>
          <w:w w:val="105"/>
        </w:rPr>
        <w:t>duty of care exists. Courts determine this either by recognizing a novel</w:t>
      </w:r>
      <w:r>
        <w:rPr>
          <w:spacing w:val="-14"/>
          <w:w w:val="105"/>
        </w:rPr>
        <w:t> </w:t>
      </w:r>
      <w:r>
        <w:rPr>
          <w:w w:val="105"/>
        </w:rPr>
        <w:t>duty</w:t>
      </w:r>
      <w:r>
        <w:rPr>
          <w:spacing w:val="-15"/>
          <w:w w:val="105"/>
        </w:rPr>
        <w:t> </w:t>
      </w:r>
      <w:r>
        <w:rPr>
          <w:w w:val="105"/>
        </w:rPr>
        <w:t>of</w:t>
      </w:r>
      <w:r>
        <w:rPr>
          <w:spacing w:val="-12"/>
          <w:w w:val="105"/>
        </w:rPr>
        <w:t> </w:t>
      </w:r>
      <w:r>
        <w:rPr>
          <w:w w:val="105"/>
        </w:rPr>
        <w:t>care</w:t>
      </w:r>
      <w:r>
        <w:rPr>
          <w:spacing w:val="-15"/>
          <w:w w:val="105"/>
        </w:rPr>
        <w:t> </w:t>
      </w:r>
      <w:r>
        <w:rPr>
          <w:w w:val="105"/>
        </w:rPr>
        <w:t>or</w:t>
      </w:r>
      <w:r>
        <w:rPr>
          <w:spacing w:val="-12"/>
          <w:w w:val="105"/>
        </w:rPr>
        <w:t> </w:t>
      </w:r>
      <w:r>
        <w:rPr>
          <w:w w:val="105"/>
        </w:rPr>
        <w:t>by</w:t>
      </w:r>
      <w:r>
        <w:rPr>
          <w:spacing w:val="-15"/>
          <w:w w:val="105"/>
        </w:rPr>
        <w:t> </w:t>
      </w:r>
      <w:r>
        <w:rPr>
          <w:w w:val="105"/>
        </w:rPr>
        <w:t>drawing</w:t>
      </w:r>
      <w:r>
        <w:rPr>
          <w:spacing w:val="-13"/>
          <w:w w:val="105"/>
        </w:rPr>
        <w:t> </w:t>
      </w:r>
      <w:r>
        <w:rPr>
          <w:w w:val="105"/>
        </w:rPr>
        <w:t>analogies</w:t>
      </w:r>
      <w:r>
        <w:rPr>
          <w:spacing w:val="-15"/>
          <w:w w:val="105"/>
        </w:rPr>
        <w:t> </w:t>
      </w:r>
      <w:r>
        <w:rPr>
          <w:w w:val="105"/>
        </w:rPr>
        <w:t>to</w:t>
      </w:r>
      <w:r>
        <w:rPr>
          <w:spacing w:val="-12"/>
          <w:w w:val="105"/>
        </w:rPr>
        <w:t> </w:t>
      </w:r>
      <w:r>
        <w:rPr>
          <w:w w:val="105"/>
        </w:rPr>
        <w:t>previously</w:t>
      </w:r>
      <w:r>
        <w:rPr>
          <w:spacing w:val="-15"/>
          <w:w w:val="105"/>
        </w:rPr>
        <w:t> </w:t>
      </w:r>
      <w:r>
        <w:rPr>
          <w:w w:val="105"/>
        </w:rPr>
        <w:t>established categories</w:t>
      </w:r>
      <w:r>
        <w:rPr>
          <w:w w:val="105"/>
        </w:rPr>
        <w:t> of</w:t>
      </w:r>
      <w:r>
        <w:rPr>
          <w:w w:val="105"/>
        </w:rPr>
        <w:t> special</w:t>
      </w:r>
      <w:r>
        <w:rPr>
          <w:w w:val="105"/>
        </w:rPr>
        <w:t> relationships.</w:t>
      </w:r>
      <w:r>
        <w:rPr>
          <w:w w:val="105"/>
        </w:rPr>
        <w:t> For</w:t>
      </w:r>
      <w:r>
        <w:rPr>
          <w:w w:val="105"/>
        </w:rPr>
        <w:t> instance,</w:t>
      </w:r>
      <w:r>
        <w:rPr>
          <w:w w:val="105"/>
        </w:rPr>
        <w:t> established categories</w:t>
      </w:r>
      <w:r>
        <w:rPr>
          <w:w w:val="105"/>
        </w:rPr>
        <w:t> of</w:t>
      </w:r>
      <w:r>
        <w:rPr>
          <w:w w:val="105"/>
        </w:rPr>
        <w:t> duties</w:t>
      </w:r>
      <w:r>
        <w:rPr>
          <w:w w:val="105"/>
        </w:rPr>
        <w:t> of</w:t>
      </w:r>
      <w:r>
        <w:rPr>
          <w:w w:val="105"/>
        </w:rPr>
        <w:t> care</w:t>
      </w:r>
      <w:r>
        <w:rPr>
          <w:w w:val="105"/>
        </w:rPr>
        <w:t> include</w:t>
      </w:r>
      <w:r>
        <w:rPr>
          <w:w w:val="105"/>
        </w:rPr>
        <w:t> the</w:t>
      </w:r>
      <w:r>
        <w:rPr>
          <w:w w:val="105"/>
        </w:rPr>
        <w:t> relationship</w:t>
      </w:r>
      <w:r>
        <w:rPr>
          <w:w w:val="105"/>
        </w:rPr>
        <w:t> between motorists</w:t>
      </w:r>
      <w:r>
        <w:rPr>
          <w:w w:val="105"/>
        </w:rPr>
        <w:t> and</w:t>
      </w:r>
      <w:r>
        <w:rPr>
          <w:w w:val="105"/>
        </w:rPr>
        <w:t> other</w:t>
      </w:r>
      <w:r>
        <w:rPr>
          <w:spacing w:val="40"/>
          <w:w w:val="105"/>
        </w:rPr>
        <w:t> </w:t>
      </w:r>
      <w:r>
        <w:rPr>
          <w:w w:val="105"/>
        </w:rPr>
        <w:t>users</w:t>
      </w:r>
      <w:r>
        <w:rPr>
          <w:w w:val="105"/>
        </w:rPr>
        <w:t> of</w:t>
      </w:r>
      <w:r>
        <w:rPr>
          <w:w w:val="105"/>
        </w:rPr>
        <w:t> the</w:t>
      </w:r>
      <w:r>
        <w:rPr>
          <w:w w:val="105"/>
        </w:rPr>
        <w:t> highway,</w:t>
      </w:r>
      <w:r>
        <w:rPr>
          <w:w w:val="105"/>
        </w:rPr>
        <w:t> doctors</w:t>
      </w:r>
      <w:r>
        <w:rPr>
          <w:w w:val="105"/>
        </w:rPr>
        <w:t> and</w:t>
      </w:r>
      <w:r>
        <w:rPr>
          <w:w w:val="105"/>
        </w:rPr>
        <w:t> patients,</w:t>
      </w:r>
      <w:r>
        <w:rPr>
          <w:spacing w:val="80"/>
          <w:w w:val="105"/>
        </w:rPr>
        <w:t> </w:t>
      </w:r>
      <w:r>
        <w:rPr>
          <w:w w:val="105"/>
        </w:rPr>
        <w:t>and solicitors and clients, as recognized by the Supreme Court of Canada</w:t>
      </w:r>
      <w:r>
        <w:rPr>
          <w:w w:val="105"/>
        </w:rPr>
        <w:t> in</w:t>
      </w:r>
      <w:r>
        <w:rPr>
          <w:w w:val="105"/>
        </w:rPr>
        <w:t> </w:t>
      </w:r>
      <w:r>
        <w:rPr>
          <w:i/>
          <w:w w:val="105"/>
        </w:rPr>
        <w:t>Hill</w:t>
      </w:r>
      <w:r>
        <w:rPr>
          <w:i/>
          <w:w w:val="105"/>
        </w:rPr>
        <w:t> v.</w:t>
      </w:r>
      <w:r>
        <w:rPr>
          <w:i/>
          <w:w w:val="105"/>
        </w:rPr>
        <w:t> Hamilton-Wentworth</w:t>
      </w:r>
      <w:r>
        <w:rPr>
          <w:i/>
          <w:w w:val="105"/>
        </w:rPr>
        <w:t> Regional</w:t>
      </w:r>
      <w:r>
        <w:rPr>
          <w:i/>
          <w:w w:val="105"/>
        </w:rPr>
        <w:t> Police</w:t>
      </w:r>
      <w:r>
        <w:rPr>
          <w:i/>
          <w:w w:val="105"/>
        </w:rPr>
        <w:t> Services</w:t>
      </w:r>
      <w:r>
        <w:rPr>
          <w:i/>
          <w:w w:val="105"/>
        </w:rPr>
        <w:t> </w:t>
      </w:r>
      <w:r>
        <w:rPr>
          <w:i/>
          <w:spacing w:val="-2"/>
          <w:w w:val="105"/>
        </w:rPr>
        <w:t>Board</w:t>
      </w:r>
      <w:r>
        <w:rPr>
          <w:spacing w:val="-2"/>
          <w:w w:val="105"/>
        </w:rPr>
        <w:t>.</w:t>
      </w:r>
      <w:r>
        <w:rPr>
          <w:spacing w:val="-2"/>
          <w:w w:val="105"/>
          <w:vertAlign w:val="superscript"/>
        </w:rPr>
        <w:t>3</w:t>
      </w:r>
    </w:p>
    <w:p>
      <w:pPr>
        <w:pStyle w:val="BodyText"/>
        <w:spacing w:line="228" w:lineRule="auto"/>
        <w:ind w:right="1232" w:firstLine="239"/>
      </w:pPr>
      <w:r>
        <w:rPr>
          <w:w w:val="105"/>
        </w:rPr>
        <w:t>Special relationships have also been recognized in the banking context.</w:t>
      </w:r>
      <w:r>
        <w:rPr>
          <w:spacing w:val="-15"/>
          <w:w w:val="105"/>
        </w:rPr>
        <w:t> </w:t>
      </w:r>
      <w:r>
        <w:rPr>
          <w:w w:val="105"/>
        </w:rPr>
        <w:t>Canadian</w:t>
      </w:r>
      <w:r>
        <w:rPr>
          <w:spacing w:val="-14"/>
          <w:w w:val="105"/>
        </w:rPr>
        <w:t> </w:t>
      </w:r>
      <w:r>
        <w:rPr>
          <w:w w:val="105"/>
        </w:rPr>
        <w:t>courts</w:t>
      </w:r>
      <w:r>
        <w:rPr>
          <w:spacing w:val="-15"/>
          <w:w w:val="105"/>
        </w:rPr>
        <w:t> </w:t>
      </w:r>
      <w:r>
        <w:rPr>
          <w:w w:val="105"/>
        </w:rPr>
        <w:t>have</w:t>
      </w:r>
      <w:r>
        <w:rPr>
          <w:spacing w:val="-14"/>
          <w:w w:val="105"/>
        </w:rPr>
        <w:t> </w:t>
      </w:r>
      <w:r>
        <w:rPr>
          <w:w w:val="105"/>
        </w:rPr>
        <w:t>generally</w:t>
      </w:r>
      <w:r>
        <w:rPr>
          <w:spacing w:val="-15"/>
          <w:w w:val="105"/>
        </w:rPr>
        <w:t> </w:t>
      </w:r>
      <w:r>
        <w:rPr>
          <w:w w:val="105"/>
        </w:rPr>
        <w:t>accepted</w:t>
      </w:r>
      <w:r>
        <w:rPr>
          <w:spacing w:val="-14"/>
          <w:w w:val="105"/>
        </w:rPr>
        <w:t> </w:t>
      </w:r>
      <w:r>
        <w:rPr>
          <w:w w:val="105"/>
        </w:rPr>
        <w:t>that</w:t>
      </w:r>
      <w:r>
        <w:rPr>
          <w:spacing w:val="-15"/>
          <w:w w:val="105"/>
        </w:rPr>
        <w:t> </w:t>
      </w:r>
      <w:r>
        <w:rPr>
          <w:w w:val="105"/>
        </w:rPr>
        <w:t>a</w:t>
      </w:r>
      <w:r>
        <w:rPr>
          <w:spacing w:val="-14"/>
          <w:w w:val="105"/>
        </w:rPr>
        <w:t> </w:t>
      </w:r>
      <w:r>
        <w:rPr>
          <w:w w:val="105"/>
        </w:rPr>
        <w:t>bank</w:t>
      </w:r>
      <w:r>
        <w:rPr>
          <w:spacing w:val="-14"/>
          <w:w w:val="105"/>
        </w:rPr>
        <w:t> </w:t>
      </w:r>
      <w:r>
        <w:rPr>
          <w:w w:val="105"/>
        </w:rPr>
        <w:t>owes</w:t>
      </w:r>
      <w:r>
        <w:rPr>
          <w:spacing w:val="-15"/>
          <w:w w:val="105"/>
        </w:rPr>
        <w:t> </w:t>
      </w:r>
      <w:r>
        <w:rPr>
          <w:w w:val="105"/>
        </w:rPr>
        <w:t>a “duty</w:t>
      </w:r>
      <w:r>
        <w:rPr>
          <w:spacing w:val="-15"/>
          <w:w w:val="105"/>
        </w:rPr>
        <w:t> </w:t>
      </w:r>
      <w:r>
        <w:rPr>
          <w:w w:val="105"/>
        </w:rPr>
        <w:t>to</w:t>
      </w:r>
      <w:r>
        <w:rPr>
          <w:spacing w:val="-14"/>
          <w:w w:val="105"/>
        </w:rPr>
        <w:t> </w:t>
      </w:r>
      <w:r>
        <w:rPr>
          <w:w w:val="105"/>
        </w:rPr>
        <w:t>exercise</w:t>
      </w:r>
      <w:r>
        <w:rPr>
          <w:spacing w:val="-15"/>
          <w:w w:val="105"/>
        </w:rPr>
        <w:t> </w:t>
      </w:r>
      <w:r>
        <w:rPr>
          <w:w w:val="105"/>
        </w:rPr>
        <w:t>reasonable</w:t>
      </w:r>
      <w:r>
        <w:rPr>
          <w:spacing w:val="-14"/>
          <w:w w:val="105"/>
        </w:rPr>
        <w:t> </w:t>
      </w:r>
      <w:r>
        <w:rPr>
          <w:w w:val="105"/>
        </w:rPr>
        <w:t>care</w:t>
      </w:r>
      <w:r>
        <w:rPr>
          <w:spacing w:val="-15"/>
          <w:w w:val="105"/>
        </w:rPr>
        <w:t> </w:t>
      </w:r>
      <w:r>
        <w:rPr>
          <w:w w:val="105"/>
        </w:rPr>
        <w:t>and</w:t>
      </w:r>
      <w:r>
        <w:rPr>
          <w:spacing w:val="-14"/>
          <w:w w:val="105"/>
        </w:rPr>
        <w:t> </w:t>
      </w:r>
      <w:r>
        <w:rPr>
          <w:w w:val="105"/>
        </w:rPr>
        <w:t>skill</w:t>
      </w:r>
      <w:r>
        <w:rPr>
          <w:spacing w:val="-15"/>
          <w:w w:val="105"/>
        </w:rPr>
        <w:t> </w:t>
      </w:r>
      <w:r>
        <w:rPr>
          <w:w w:val="105"/>
        </w:rPr>
        <w:t>in</w:t>
      </w:r>
      <w:r>
        <w:rPr>
          <w:spacing w:val="-14"/>
          <w:w w:val="105"/>
        </w:rPr>
        <w:t> </w:t>
      </w:r>
      <w:r>
        <w:rPr>
          <w:w w:val="105"/>
        </w:rPr>
        <w:t>performing</w:t>
      </w:r>
      <w:r>
        <w:rPr>
          <w:spacing w:val="-14"/>
          <w:w w:val="105"/>
        </w:rPr>
        <w:t> </w:t>
      </w:r>
      <w:r>
        <w:rPr>
          <w:w w:val="105"/>
        </w:rPr>
        <w:t>all</w:t>
      </w:r>
      <w:r>
        <w:rPr>
          <w:spacing w:val="-15"/>
          <w:w w:val="105"/>
        </w:rPr>
        <w:t> </w:t>
      </w:r>
      <w:r>
        <w:rPr>
          <w:w w:val="105"/>
        </w:rPr>
        <w:t>banking services</w:t>
      </w:r>
      <w:r>
        <w:rPr>
          <w:w w:val="105"/>
        </w:rPr>
        <w:t> with</w:t>
      </w:r>
      <w:r>
        <w:rPr>
          <w:w w:val="105"/>
        </w:rPr>
        <w:t> its</w:t>
      </w:r>
      <w:r>
        <w:rPr>
          <w:w w:val="105"/>
        </w:rPr>
        <w:t> customer”</w:t>
      </w:r>
      <w:r>
        <w:rPr>
          <w:w w:val="105"/>
          <w:vertAlign w:val="superscript"/>
        </w:rPr>
        <w:t>4</w:t>
      </w:r>
      <w:r>
        <w:rPr>
          <w:w w:val="105"/>
          <w:vertAlign w:val="baseline"/>
        </w:rPr>
        <w:t> and</w:t>
      </w:r>
      <w:r>
        <w:rPr>
          <w:w w:val="105"/>
          <w:vertAlign w:val="baseline"/>
        </w:rPr>
        <w:t> the</w:t>
      </w:r>
      <w:r>
        <w:rPr>
          <w:w w:val="105"/>
          <w:vertAlign w:val="baseline"/>
        </w:rPr>
        <w:t> law</w:t>
      </w:r>
      <w:r>
        <w:rPr>
          <w:w w:val="105"/>
          <w:vertAlign w:val="baseline"/>
        </w:rPr>
        <w:t> recognizes</w:t>
      </w:r>
      <w:r>
        <w:rPr>
          <w:w w:val="105"/>
          <w:vertAlign w:val="baseline"/>
        </w:rPr>
        <w:t> that</w:t>
      </w:r>
      <w:r>
        <w:rPr>
          <w:w w:val="105"/>
          <w:vertAlign w:val="baseline"/>
        </w:rPr>
        <w:t> the relationship between a bank and its customer is governed by tort law as well as contract law.</w:t>
      </w:r>
      <w:r>
        <w:rPr>
          <w:w w:val="105"/>
          <w:vertAlign w:val="superscript"/>
        </w:rPr>
        <w:t>5</w:t>
      </w:r>
    </w:p>
    <w:p>
      <w:pPr>
        <w:pStyle w:val="BodyText"/>
        <w:spacing w:line="228" w:lineRule="auto"/>
        <w:ind w:right="1236" w:firstLine="239"/>
      </w:pPr>
      <w:r>
        <w:rPr>
          <w:w w:val="105"/>
        </w:rPr>
        <w:t>Previously</w:t>
      </w:r>
      <w:r>
        <w:rPr>
          <w:w w:val="105"/>
        </w:rPr>
        <w:t> recognized</w:t>
      </w:r>
      <w:r>
        <w:rPr>
          <w:w w:val="105"/>
        </w:rPr>
        <w:t> duties</w:t>
      </w:r>
      <w:r>
        <w:rPr>
          <w:w w:val="105"/>
        </w:rPr>
        <w:t> of</w:t>
      </w:r>
      <w:r>
        <w:rPr>
          <w:w w:val="105"/>
        </w:rPr>
        <w:t> care</w:t>
      </w:r>
      <w:r>
        <w:rPr>
          <w:w w:val="105"/>
        </w:rPr>
        <w:t> in</w:t>
      </w:r>
      <w:r>
        <w:rPr>
          <w:w w:val="105"/>
        </w:rPr>
        <w:t> the</w:t>
      </w:r>
      <w:r>
        <w:rPr>
          <w:w w:val="105"/>
        </w:rPr>
        <w:t> banking</w:t>
      </w:r>
      <w:r>
        <w:rPr>
          <w:w w:val="105"/>
        </w:rPr>
        <w:t> </w:t>
      </w:r>
      <w:r>
        <w:rPr>
          <w:w w:val="105"/>
        </w:rPr>
        <w:t>context include a bank’s obligation to:</w:t>
      </w:r>
    </w:p>
    <w:p>
      <w:pPr>
        <w:pStyle w:val="ListParagraph"/>
        <w:numPr>
          <w:ilvl w:val="0"/>
          <w:numId w:val="5"/>
        </w:numPr>
        <w:tabs>
          <w:tab w:pos="1981" w:val="left" w:leader="none"/>
        </w:tabs>
        <w:spacing w:line="240" w:lineRule="auto" w:before="89" w:after="0"/>
        <w:ind w:left="1981" w:right="0" w:hanging="339"/>
        <w:jc w:val="both"/>
        <w:rPr>
          <w:sz w:val="22"/>
        </w:rPr>
      </w:pPr>
      <w:r>
        <w:rPr>
          <w:w w:val="105"/>
          <w:sz w:val="22"/>
        </w:rPr>
        <w:t>Prepare</w:t>
      </w:r>
      <w:r>
        <w:rPr>
          <w:spacing w:val="25"/>
          <w:w w:val="105"/>
          <w:sz w:val="22"/>
        </w:rPr>
        <w:t> </w:t>
      </w:r>
      <w:r>
        <w:rPr>
          <w:w w:val="105"/>
          <w:sz w:val="22"/>
        </w:rPr>
        <w:t>bank</w:t>
      </w:r>
      <w:r>
        <w:rPr>
          <w:spacing w:val="25"/>
          <w:w w:val="105"/>
          <w:sz w:val="22"/>
        </w:rPr>
        <w:t> </w:t>
      </w:r>
      <w:r>
        <w:rPr>
          <w:w w:val="105"/>
          <w:sz w:val="22"/>
        </w:rPr>
        <w:t>drafts</w:t>
      </w:r>
      <w:r>
        <w:rPr>
          <w:spacing w:val="26"/>
          <w:w w:val="105"/>
          <w:sz w:val="22"/>
        </w:rPr>
        <w:t> </w:t>
      </w:r>
      <w:r>
        <w:rPr>
          <w:w w:val="105"/>
          <w:sz w:val="22"/>
        </w:rPr>
        <w:t>with</w:t>
      </w:r>
      <w:r>
        <w:rPr>
          <w:spacing w:val="24"/>
          <w:w w:val="105"/>
          <w:sz w:val="22"/>
        </w:rPr>
        <w:t> </w:t>
      </w:r>
      <w:r>
        <w:rPr>
          <w:w w:val="105"/>
          <w:sz w:val="22"/>
        </w:rPr>
        <w:t>reasonable</w:t>
      </w:r>
      <w:r>
        <w:rPr>
          <w:spacing w:val="24"/>
          <w:w w:val="105"/>
          <w:sz w:val="22"/>
        </w:rPr>
        <w:t> </w:t>
      </w:r>
      <w:r>
        <w:rPr>
          <w:spacing w:val="-2"/>
          <w:w w:val="105"/>
          <w:sz w:val="22"/>
        </w:rPr>
        <w:t>care;</w:t>
      </w:r>
      <w:r>
        <w:rPr>
          <w:spacing w:val="-2"/>
          <w:w w:val="105"/>
          <w:sz w:val="22"/>
          <w:vertAlign w:val="superscript"/>
        </w:rPr>
        <w:t>6</w:t>
      </w:r>
    </w:p>
    <w:p>
      <w:pPr>
        <w:pStyle w:val="BodyText"/>
        <w:spacing w:before="11"/>
        <w:ind w:left="0"/>
        <w:jc w:val="left"/>
        <w:rPr>
          <w:sz w:val="3"/>
        </w:rPr>
      </w:pPr>
      <w:r>
        <w:rPr>
          <w:sz w:val="3"/>
        </w:rPr>
        <mc:AlternateContent>
          <mc:Choice Requires="wps">
            <w:drawing>
              <wp:anchor distT="0" distB="0" distL="0" distR="0" allowOverlap="1" layoutInCell="1" locked="0" behindDoc="1" simplePos="0" relativeHeight="487588864">
                <wp:simplePos x="0" y="0"/>
                <wp:positionH relativeFrom="page">
                  <wp:posOffset>1897913</wp:posOffset>
                </wp:positionH>
                <wp:positionV relativeFrom="paragraph">
                  <wp:posOffset>44194</wp:posOffset>
                </wp:positionV>
                <wp:extent cx="549910" cy="889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49910" cy="8890"/>
                        </a:xfrm>
                        <a:custGeom>
                          <a:avLst/>
                          <a:gdLst/>
                          <a:ahLst/>
                          <a:cxnLst/>
                          <a:rect l="l" t="t" r="r" b="b"/>
                          <a:pathLst>
                            <a:path w="549910" h="8890">
                              <a:moveTo>
                                <a:pt x="549554" y="0"/>
                              </a:moveTo>
                              <a:lnTo>
                                <a:pt x="0" y="0"/>
                              </a:lnTo>
                              <a:lnTo>
                                <a:pt x="0" y="3810"/>
                              </a:lnTo>
                              <a:lnTo>
                                <a:pt x="0" y="7620"/>
                              </a:lnTo>
                              <a:lnTo>
                                <a:pt x="0" y="8890"/>
                              </a:lnTo>
                              <a:lnTo>
                                <a:pt x="542137" y="8890"/>
                              </a:lnTo>
                              <a:lnTo>
                                <a:pt x="542137" y="7620"/>
                              </a:lnTo>
                              <a:lnTo>
                                <a:pt x="547281" y="7620"/>
                              </a:lnTo>
                              <a:lnTo>
                                <a:pt x="547281" y="3810"/>
                              </a:lnTo>
                              <a:lnTo>
                                <a:pt x="549554" y="3810"/>
                              </a:lnTo>
                              <a:lnTo>
                                <a:pt x="5495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3.479851pt;width:43.3pt;height:.7pt;mso-position-horizontal-relative:page;mso-position-vertical-relative:paragraph;z-index:-15727616;mso-wrap-distance-left:0;mso-wrap-distance-right:0" id="docshape7" coordorigin="2989,70" coordsize="866,14" path="m3854,70l2989,70,2989,76,2989,82,2989,84,3843,84,3843,82,3851,82,3851,76,3854,76,3854,70xe" filled="true" fillcolor="#000000" stroked="false">
                <v:path arrowok="t"/>
                <v:fill type="solid"/>
                <w10:wrap type="topAndBottom"/>
              </v:shape>
            </w:pict>
          </mc:Fallback>
        </mc:AlternateContent>
      </w:r>
    </w:p>
    <w:p>
      <w:pPr>
        <w:pStyle w:val="ListParagraph"/>
        <w:numPr>
          <w:ilvl w:val="0"/>
          <w:numId w:val="4"/>
        </w:numPr>
        <w:tabs>
          <w:tab w:pos="1557" w:val="left" w:leader="none"/>
        </w:tabs>
        <w:spacing w:line="203" w:lineRule="exact" w:before="16" w:after="0"/>
        <w:ind w:left="1557" w:right="0" w:hanging="369"/>
        <w:jc w:val="left"/>
        <w:rPr>
          <w:sz w:val="18"/>
        </w:rPr>
      </w:pPr>
      <w:r>
        <w:rPr>
          <w:sz w:val="18"/>
        </w:rPr>
        <w:t>2017</w:t>
      </w:r>
      <w:r>
        <w:rPr>
          <w:spacing w:val="18"/>
          <w:sz w:val="18"/>
        </w:rPr>
        <w:t> </w:t>
      </w:r>
      <w:r>
        <w:rPr>
          <w:sz w:val="18"/>
        </w:rPr>
        <w:t>CSC</w:t>
      </w:r>
      <w:r>
        <w:rPr>
          <w:spacing w:val="18"/>
          <w:sz w:val="18"/>
        </w:rPr>
        <w:t> </w:t>
      </w:r>
      <w:r>
        <w:rPr>
          <w:sz w:val="18"/>
        </w:rPr>
        <w:t>63,</w:t>
      </w:r>
      <w:r>
        <w:rPr>
          <w:spacing w:val="20"/>
          <w:sz w:val="18"/>
        </w:rPr>
        <w:t> </w:t>
      </w:r>
      <w:r>
        <w:rPr>
          <w:sz w:val="18"/>
        </w:rPr>
        <w:t>2017</w:t>
      </w:r>
      <w:r>
        <w:rPr>
          <w:spacing w:val="18"/>
          <w:sz w:val="18"/>
        </w:rPr>
        <w:t> </w:t>
      </w:r>
      <w:r>
        <w:rPr>
          <w:sz w:val="18"/>
        </w:rPr>
        <w:t>SCC</w:t>
      </w:r>
      <w:r>
        <w:rPr>
          <w:spacing w:val="19"/>
          <w:sz w:val="18"/>
        </w:rPr>
        <w:t> </w:t>
      </w:r>
      <w:r>
        <w:rPr>
          <w:sz w:val="18"/>
        </w:rPr>
        <w:t>63,</w:t>
      </w:r>
      <w:r>
        <w:rPr>
          <w:spacing w:val="19"/>
          <w:sz w:val="18"/>
        </w:rPr>
        <w:t> </w:t>
      </w:r>
      <w:r>
        <w:rPr>
          <w:sz w:val="18"/>
        </w:rPr>
        <w:t>[2017]</w:t>
      </w:r>
      <w:r>
        <w:rPr>
          <w:spacing w:val="18"/>
          <w:sz w:val="18"/>
        </w:rPr>
        <w:t> </w:t>
      </w:r>
      <w:r>
        <w:rPr>
          <w:sz w:val="18"/>
        </w:rPr>
        <w:t>2</w:t>
      </w:r>
      <w:r>
        <w:rPr>
          <w:spacing w:val="18"/>
          <w:sz w:val="18"/>
        </w:rPr>
        <w:t> </w:t>
      </w:r>
      <w:r>
        <w:rPr>
          <w:sz w:val="18"/>
        </w:rPr>
        <w:t>S.C.R.</w:t>
      </w:r>
      <w:r>
        <w:rPr>
          <w:spacing w:val="19"/>
          <w:sz w:val="18"/>
        </w:rPr>
        <w:t> </w:t>
      </w:r>
      <w:r>
        <w:rPr>
          <w:sz w:val="18"/>
        </w:rPr>
        <w:t>855</w:t>
      </w:r>
      <w:r>
        <w:rPr>
          <w:spacing w:val="18"/>
          <w:sz w:val="18"/>
        </w:rPr>
        <w:t> </w:t>
      </w:r>
      <w:r>
        <w:rPr>
          <w:sz w:val="18"/>
        </w:rPr>
        <w:t>(S.C.C.)</w:t>
      </w:r>
      <w:r>
        <w:rPr>
          <w:spacing w:val="19"/>
          <w:sz w:val="18"/>
        </w:rPr>
        <w:t> </w:t>
      </w:r>
      <w:r>
        <w:rPr>
          <w:spacing w:val="-2"/>
          <w:sz w:val="18"/>
        </w:rPr>
        <w:t>[</w:t>
      </w:r>
      <w:r>
        <w:rPr>
          <w:i/>
          <w:spacing w:val="-2"/>
          <w:sz w:val="18"/>
        </w:rPr>
        <w:t>Livent</w:t>
      </w:r>
      <w:r>
        <w:rPr>
          <w:spacing w:val="-2"/>
          <w:sz w:val="18"/>
        </w:rPr>
        <w:t>].</w:t>
      </w:r>
    </w:p>
    <w:p>
      <w:pPr>
        <w:pStyle w:val="ListParagraph"/>
        <w:numPr>
          <w:ilvl w:val="0"/>
          <w:numId w:val="4"/>
        </w:numPr>
        <w:tabs>
          <w:tab w:pos="1557" w:val="left" w:leader="none"/>
        </w:tabs>
        <w:spacing w:line="199" w:lineRule="exact" w:before="0" w:after="0"/>
        <w:ind w:left="1557" w:right="0" w:hanging="369"/>
        <w:jc w:val="left"/>
        <w:rPr>
          <w:sz w:val="18"/>
        </w:rPr>
      </w:pPr>
      <w:r>
        <w:rPr>
          <w:w w:val="105"/>
          <w:sz w:val="18"/>
        </w:rPr>
        <w:t>2007</w:t>
      </w:r>
      <w:r>
        <w:rPr>
          <w:spacing w:val="-2"/>
          <w:w w:val="105"/>
          <w:sz w:val="18"/>
        </w:rPr>
        <w:t> </w:t>
      </w:r>
      <w:r>
        <w:rPr>
          <w:w w:val="105"/>
          <w:sz w:val="18"/>
        </w:rPr>
        <w:t>SCC</w:t>
      </w:r>
      <w:r>
        <w:rPr>
          <w:spacing w:val="-1"/>
          <w:w w:val="105"/>
          <w:sz w:val="18"/>
        </w:rPr>
        <w:t> </w:t>
      </w:r>
      <w:r>
        <w:rPr>
          <w:w w:val="105"/>
          <w:sz w:val="18"/>
        </w:rPr>
        <w:t>41,</w:t>
      </w:r>
      <w:r>
        <w:rPr>
          <w:spacing w:val="-1"/>
          <w:w w:val="105"/>
          <w:sz w:val="18"/>
        </w:rPr>
        <w:t> </w:t>
      </w:r>
      <w:r>
        <w:rPr>
          <w:w w:val="105"/>
          <w:sz w:val="18"/>
        </w:rPr>
        <w:t>[2007]</w:t>
      </w:r>
      <w:r>
        <w:rPr>
          <w:spacing w:val="-1"/>
          <w:w w:val="105"/>
          <w:sz w:val="18"/>
        </w:rPr>
        <w:t> </w:t>
      </w:r>
      <w:r>
        <w:rPr>
          <w:w w:val="105"/>
          <w:sz w:val="18"/>
        </w:rPr>
        <w:t>3 S.C.R.</w:t>
      </w:r>
      <w:r>
        <w:rPr>
          <w:spacing w:val="-2"/>
          <w:w w:val="105"/>
          <w:sz w:val="18"/>
        </w:rPr>
        <w:t> </w:t>
      </w:r>
      <w:r>
        <w:rPr>
          <w:w w:val="105"/>
          <w:sz w:val="18"/>
        </w:rPr>
        <w:t>129, 285</w:t>
      </w:r>
      <w:r>
        <w:rPr>
          <w:spacing w:val="-2"/>
          <w:w w:val="105"/>
          <w:sz w:val="18"/>
        </w:rPr>
        <w:t> </w:t>
      </w:r>
      <w:r>
        <w:rPr>
          <w:w w:val="105"/>
          <w:sz w:val="18"/>
        </w:rPr>
        <w:t>D.L.R.</w:t>
      </w:r>
      <w:r>
        <w:rPr>
          <w:spacing w:val="-2"/>
          <w:w w:val="105"/>
          <w:sz w:val="18"/>
        </w:rPr>
        <w:t> </w:t>
      </w:r>
      <w:r>
        <w:rPr>
          <w:w w:val="105"/>
          <w:sz w:val="18"/>
        </w:rPr>
        <w:t>(4th)</w:t>
      </w:r>
      <w:r>
        <w:rPr>
          <w:spacing w:val="-1"/>
          <w:w w:val="105"/>
          <w:sz w:val="18"/>
        </w:rPr>
        <w:t> </w:t>
      </w:r>
      <w:r>
        <w:rPr>
          <w:w w:val="105"/>
          <w:sz w:val="18"/>
        </w:rPr>
        <w:t>620</w:t>
      </w:r>
      <w:r>
        <w:rPr>
          <w:spacing w:val="-1"/>
          <w:w w:val="105"/>
          <w:sz w:val="18"/>
        </w:rPr>
        <w:t> </w:t>
      </w:r>
      <w:r>
        <w:rPr>
          <w:w w:val="105"/>
          <w:sz w:val="18"/>
        </w:rPr>
        <w:t>(S.C.C.)</w:t>
      </w:r>
      <w:r>
        <w:rPr>
          <w:spacing w:val="-2"/>
          <w:w w:val="105"/>
          <w:sz w:val="18"/>
        </w:rPr>
        <w:t> </w:t>
      </w:r>
      <w:r>
        <w:rPr>
          <w:w w:val="105"/>
          <w:sz w:val="18"/>
        </w:rPr>
        <w:t>at para</w:t>
      </w:r>
      <w:r>
        <w:rPr>
          <w:spacing w:val="-2"/>
          <w:w w:val="105"/>
          <w:sz w:val="18"/>
        </w:rPr>
        <w:t> </w:t>
      </w:r>
      <w:r>
        <w:rPr>
          <w:spacing w:val="-5"/>
          <w:w w:val="105"/>
          <w:sz w:val="18"/>
        </w:rPr>
        <w:t>25.</w:t>
      </w:r>
    </w:p>
    <w:p>
      <w:pPr>
        <w:pStyle w:val="ListParagraph"/>
        <w:numPr>
          <w:ilvl w:val="0"/>
          <w:numId w:val="4"/>
        </w:numPr>
        <w:tabs>
          <w:tab w:pos="1557" w:val="left" w:leader="none"/>
        </w:tabs>
        <w:spacing w:line="200" w:lineRule="exact" w:before="0" w:after="0"/>
        <w:ind w:left="1557" w:right="0" w:hanging="369"/>
        <w:jc w:val="left"/>
        <w:rPr>
          <w:sz w:val="18"/>
        </w:rPr>
      </w:pPr>
      <w:r>
        <w:rPr>
          <w:i/>
          <w:sz w:val="18"/>
        </w:rPr>
        <w:t>Toronto</w:t>
      </w:r>
      <w:r>
        <w:rPr>
          <w:i/>
          <w:spacing w:val="14"/>
          <w:sz w:val="18"/>
        </w:rPr>
        <w:t> </w:t>
      </w:r>
      <w:r>
        <w:rPr>
          <w:i/>
          <w:sz w:val="18"/>
        </w:rPr>
        <w:t>Dominion</w:t>
      </w:r>
      <w:r>
        <w:rPr>
          <w:i/>
          <w:spacing w:val="16"/>
          <w:sz w:val="18"/>
        </w:rPr>
        <w:t> </w:t>
      </w:r>
      <w:r>
        <w:rPr>
          <w:i/>
          <w:sz w:val="18"/>
        </w:rPr>
        <w:t>Bank</w:t>
      </w:r>
      <w:r>
        <w:rPr>
          <w:i/>
          <w:spacing w:val="15"/>
          <w:sz w:val="18"/>
        </w:rPr>
        <w:t> </w:t>
      </w:r>
      <w:r>
        <w:rPr>
          <w:i/>
          <w:sz w:val="18"/>
        </w:rPr>
        <w:t>v.</w:t>
      </w:r>
      <w:r>
        <w:rPr>
          <w:i/>
          <w:spacing w:val="15"/>
          <w:sz w:val="18"/>
        </w:rPr>
        <w:t> </w:t>
      </w:r>
      <w:r>
        <w:rPr>
          <w:i/>
          <w:sz w:val="18"/>
        </w:rPr>
        <w:t>Whitford</w:t>
      </w:r>
      <w:r>
        <w:rPr>
          <w:sz w:val="18"/>
        </w:rPr>
        <w:t>,</w:t>
      </w:r>
      <w:r>
        <w:rPr>
          <w:spacing w:val="15"/>
          <w:sz w:val="18"/>
        </w:rPr>
        <w:t> </w:t>
      </w:r>
      <w:r>
        <w:rPr>
          <w:sz w:val="18"/>
        </w:rPr>
        <w:t>2020</w:t>
      </w:r>
      <w:r>
        <w:rPr>
          <w:spacing w:val="16"/>
          <w:sz w:val="18"/>
        </w:rPr>
        <w:t> </w:t>
      </w:r>
      <w:r>
        <w:rPr>
          <w:sz w:val="18"/>
        </w:rPr>
        <w:t>ABQB</w:t>
      </w:r>
      <w:r>
        <w:rPr>
          <w:spacing w:val="16"/>
          <w:sz w:val="18"/>
        </w:rPr>
        <w:t> </w:t>
      </w:r>
      <w:r>
        <w:rPr>
          <w:sz w:val="18"/>
        </w:rPr>
        <w:t>802,</w:t>
      </w:r>
      <w:r>
        <w:rPr>
          <w:spacing w:val="14"/>
          <w:sz w:val="18"/>
        </w:rPr>
        <w:t> </w:t>
      </w:r>
      <w:r>
        <w:rPr>
          <w:sz w:val="18"/>
        </w:rPr>
        <w:t>71</w:t>
      </w:r>
      <w:r>
        <w:rPr>
          <w:spacing w:val="16"/>
          <w:sz w:val="18"/>
        </w:rPr>
        <w:t> </w:t>
      </w:r>
      <w:r>
        <w:rPr>
          <w:sz w:val="18"/>
        </w:rPr>
        <w:t>C.C.L.T.</w:t>
      </w:r>
      <w:r>
        <w:rPr>
          <w:spacing w:val="15"/>
          <w:sz w:val="18"/>
        </w:rPr>
        <w:t> </w:t>
      </w:r>
      <w:r>
        <w:rPr>
          <w:sz w:val="18"/>
        </w:rPr>
        <w:t>(4th)</w:t>
      </w:r>
      <w:r>
        <w:rPr>
          <w:spacing w:val="16"/>
          <w:sz w:val="18"/>
        </w:rPr>
        <w:t> </w:t>
      </w:r>
      <w:r>
        <w:rPr>
          <w:spacing w:val="-4"/>
          <w:sz w:val="18"/>
        </w:rPr>
        <w:t>211,</w:t>
      </w:r>
    </w:p>
    <w:p>
      <w:pPr>
        <w:spacing w:line="230" w:lineRule="auto" w:before="3"/>
        <w:ind w:left="1557" w:right="1233" w:firstLine="0"/>
        <w:jc w:val="both"/>
        <w:rPr>
          <w:sz w:val="18"/>
        </w:rPr>
      </w:pPr>
      <w:r>
        <w:rPr>
          <w:w w:val="105"/>
          <w:sz w:val="18"/>
        </w:rPr>
        <w:t>[2021]</w:t>
      </w:r>
      <w:r>
        <w:rPr>
          <w:w w:val="105"/>
          <w:sz w:val="18"/>
        </w:rPr>
        <w:t> 8</w:t>
      </w:r>
      <w:r>
        <w:rPr>
          <w:w w:val="105"/>
          <w:sz w:val="18"/>
        </w:rPr>
        <w:t> W.W.R.</w:t>
      </w:r>
      <w:r>
        <w:rPr>
          <w:w w:val="105"/>
          <w:sz w:val="18"/>
        </w:rPr>
        <w:t> 291</w:t>
      </w:r>
      <w:r>
        <w:rPr>
          <w:w w:val="105"/>
          <w:sz w:val="18"/>
        </w:rPr>
        <w:t> (Alta.</w:t>
      </w:r>
      <w:r>
        <w:rPr>
          <w:w w:val="105"/>
          <w:sz w:val="18"/>
        </w:rPr>
        <w:t> Q.B.)</w:t>
      </w:r>
      <w:r>
        <w:rPr>
          <w:w w:val="105"/>
          <w:sz w:val="18"/>
        </w:rPr>
        <w:t> at</w:t>
      </w:r>
      <w:r>
        <w:rPr>
          <w:w w:val="105"/>
          <w:sz w:val="18"/>
        </w:rPr>
        <w:t> para</w:t>
      </w:r>
      <w:r>
        <w:rPr>
          <w:w w:val="105"/>
          <w:sz w:val="18"/>
        </w:rPr>
        <w:t> 133;</w:t>
      </w:r>
      <w:r>
        <w:rPr>
          <w:w w:val="105"/>
          <w:sz w:val="18"/>
        </w:rPr>
        <w:t> </w:t>
      </w:r>
      <w:r>
        <w:rPr>
          <w:i/>
          <w:w w:val="105"/>
          <w:sz w:val="18"/>
        </w:rPr>
        <w:t>Grossman</w:t>
      </w:r>
      <w:r>
        <w:rPr>
          <w:i/>
          <w:w w:val="105"/>
          <w:sz w:val="18"/>
        </w:rPr>
        <w:t> v.</w:t>
      </w:r>
      <w:r>
        <w:rPr>
          <w:i/>
          <w:w w:val="105"/>
          <w:sz w:val="18"/>
        </w:rPr>
        <w:t> </w:t>
      </w:r>
      <w:r>
        <w:rPr>
          <w:i/>
          <w:w w:val="105"/>
          <w:sz w:val="18"/>
        </w:rPr>
        <w:t>Toronto-</w:t>
      </w:r>
      <w:r>
        <w:rPr>
          <w:i/>
          <w:w w:val="105"/>
          <w:sz w:val="18"/>
        </w:rPr>
        <w:t> </w:t>
      </w:r>
      <w:r>
        <w:rPr>
          <w:i/>
          <w:sz w:val="18"/>
        </w:rPr>
        <w:t>Dominion Bank</w:t>
      </w:r>
      <w:r>
        <w:rPr>
          <w:sz w:val="18"/>
        </w:rPr>
        <w:t>, 2014 ONSC 3578, 241 A.C.W.S. (3d) 813, 2014 CarswellOnt </w:t>
      </w:r>
      <w:r>
        <w:rPr>
          <w:w w:val="105"/>
          <w:sz w:val="18"/>
        </w:rPr>
        <w:t>8039 (Ont. S.C.J. [Commercial List]) at para 30 [</w:t>
      </w:r>
      <w:r>
        <w:rPr>
          <w:i/>
          <w:w w:val="105"/>
          <w:sz w:val="18"/>
        </w:rPr>
        <w:t>Grossman</w:t>
      </w:r>
      <w:r>
        <w:rPr>
          <w:w w:val="105"/>
          <w:sz w:val="18"/>
        </w:rPr>
        <w:t>].</w:t>
      </w:r>
    </w:p>
    <w:p>
      <w:pPr>
        <w:pStyle w:val="ListParagraph"/>
        <w:numPr>
          <w:ilvl w:val="0"/>
          <w:numId w:val="4"/>
        </w:numPr>
        <w:tabs>
          <w:tab w:pos="1556" w:val="left" w:leader="none"/>
        </w:tabs>
        <w:spacing w:line="198" w:lineRule="exact" w:before="0" w:after="0"/>
        <w:ind w:left="1556" w:right="0" w:hanging="368"/>
        <w:jc w:val="both"/>
        <w:rPr>
          <w:sz w:val="18"/>
        </w:rPr>
      </w:pPr>
      <w:r>
        <w:rPr>
          <w:i/>
          <w:sz w:val="18"/>
        </w:rPr>
        <w:t>Grossman</w:t>
      </w:r>
      <w:r>
        <w:rPr>
          <w:sz w:val="18"/>
        </w:rPr>
        <w:t>,</w:t>
      </w:r>
      <w:r>
        <w:rPr>
          <w:spacing w:val="28"/>
          <w:sz w:val="18"/>
        </w:rPr>
        <w:t> </w:t>
      </w:r>
      <w:r>
        <w:rPr>
          <w:i/>
          <w:sz w:val="18"/>
        </w:rPr>
        <w:t>ibid</w:t>
      </w:r>
      <w:r>
        <w:rPr>
          <w:i/>
          <w:spacing w:val="28"/>
          <w:sz w:val="18"/>
        </w:rPr>
        <w:t> </w:t>
      </w:r>
      <w:r>
        <w:rPr>
          <w:sz w:val="18"/>
        </w:rPr>
        <w:t>at</w:t>
      </w:r>
      <w:r>
        <w:rPr>
          <w:spacing w:val="27"/>
          <w:sz w:val="18"/>
        </w:rPr>
        <w:t> </w:t>
      </w:r>
      <w:r>
        <w:rPr>
          <w:sz w:val="18"/>
        </w:rPr>
        <w:t>para</w:t>
      </w:r>
      <w:r>
        <w:rPr>
          <w:spacing w:val="27"/>
          <w:sz w:val="18"/>
        </w:rPr>
        <w:t> </w:t>
      </w:r>
      <w:r>
        <w:rPr>
          <w:spacing w:val="-5"/>
          <w:sz w:val="18"/>
        </w:rPr>
        <w:t>31.</w:t>
      </w:r>
    </w:p>
    <w:p>
      <w:pPr>
        <w:pStyle w:val="ListParagraph"/>
        <w:numPr>
          <w:ilvl w:val="0"/>
          <w:numId w:val="4"/>
        </w:numPr>
        <w:tabs>
          <w:tab w:pos="1556" w:val="left" w:leader="none"/>
        </w:tabs>
        <w:spacing w:line="203" w:lineRule="exact" w:before="0" w:after="0"/>
        <w:ind w:left="1556" w:right="0" w:hanging="368"/>
        <w:jc w:val="both"/>
        <w:rPr>
          <w:sz w:val="18"/>
        </w:rPr>
      </w:pPr>
      <w:r>
        <w:rPr>
          <w:i/>
          <w:sz w:val="18"/>
        </w:rPr>
        <w:t>Good</w:t>
      </w:r>
      <w:r>
        <w:rPr>
          <w:i/>
          <w:spacing w:val="13"/>
          <w:sz w:val="18"/>
        </w:rPr>
        <w:t> </w:t>
      </w:r>
      <w:r>
        <w:rPr>
          <w:i/>
          <w:sz w:val="18"/>
        </w:rPr>
        <w:t>Mechanical</w:t>
      </w:r>
      <w:r>
        <w:rPr>
          <w:i/>
          <w:spacing w:val="14"/>
          <w:sz w:val="18"/>
        </w:rPr>
        <w:t> </w:t>
      </w:r>
      <w:r>
        <w:rPr>
          <w:i/>
          <w:sz w:val="18"/>
        </w:rPr>
        <w:t>v.</w:t>
      </w:r>
      <w:r>
        <w:rPr>
          <w:i/>
          <w:spacing w:val="14"/>
          <w:sz w:val="18"/>
        </w:rPr>
        <w:t> </w:t>
      </w:r>
      <w:r>
        <w:rPr>
          <w:i/>
          <w:sz w:val="18"/>
        </w:rPr>
        <w:t>Canadian</w:t>
      </w:r>
      <w:r>
        <w:rPr>
          <w:i/>
          <w:spacing w:val="14"/>
          <w:sz w:val="18"/>
        </w:rPr>
        <w:t> </w:t>
      </w:r>
      <w:r>
        <w:rPr>
          <w:i/>
          <w:sz w:val="18"/>
        </w:rPr>
        <w:t>Imperial</w:t>
      </w:r>
      <w:r>
        <w:rPr>
          <w:i/>
          <w:spacing w:val="14"/>
          <w:sz w:val="18"/>
        </w:rPr>
        <w:t> </w:t>
      </w:r>
      <w:r>
        <w:rPr>
          <w:i/>
          <w:sz w:val="18"/>
        </w:rPr>
        <w:t>Bank</w:t>
      </w:r>
      <w:r>
        <w:rPr>
          <w:i/>
          <w:spacing w:val="13"/>
          <w:sz w:val="18"/>
        </w:rPr>
        <w:t> </w:t>
      </w:r>
      <w:r>
        <w:rPr>
          <w:i/>
          <w:sz w:val="18"/>
        </w:rPr>
        <w:t>of</w:t>
      </w:r>
      <w:r>
        <w:rPr>
          <w:i/>
          <w:spacing w:val="14"/>
          <w:sz w:val="18"/>
        </w:rPr>
        <w:t> </w:t>
      </w:r>
      <w:r>
        <w:rPr>
          <w:i/>
          <w:sz w:val="18"/>
        </w:rPr>
        <w:t>Commerce</w:t>
      </w:r>
      <w:r>
        <w:rPr>
          <w:i/>
          <w:spacing w:val="18"/>
          <w:sz w:val="18"/>
        </w:rPr>
        <w:t> </w:t>
      </w:r>
      <w:r>
        <w:rPr>
          <w:sz w:val="18"/>
        </w:rPr>
        <w:t>(2005),</w:t>
      </w:r>
      <w:r>
        <w:rPr>
          <w:spacing w:val="13"/>
          <w:sz w:val="18"/>
        </w:rPr>
        <w:t> </w:t>
      </w:r>
      <w:r>
        <w:rPr>
          <w:sz w:val="18"/>
        </w:rPr>
        <w:t>49</w:t>
      </w:r>
      <w:r>
        <w:rPr>
          <w:spacing w:val="12"/>
          <w:sz w:val="18"/>
        </w:rPr>
        <w:t> </w:t>
      </w:r>
      <w:r>
        <w:rPr>
          <w:spacing w:val="-2"/>
          <w:sz w:val="18"/>
        </w:rPr>
        <w:t>C.L.R.</w:t>
      </w:r>
    </w:p>
    <w:p>
      <w:pPr>
        <w:pStyle w:val="ListParagraph"/>
        <w:spacing w:after="0" w:line="203" w:lineRule="exact"/>
        <w:jc w:val="both"/>
        <w:rPr>
          <w:sz w:val="18"/>
        </w:rPr>
        <w:sectPr>
          <w:pgSz w:w="12240" w:h="15840"/>
          <w:pgMar w:header="2242" w:footer="0" w:top="2480" w:bottom="280" w:left="1800" w:right="1800"/>
        </w:sectPr>
      </w:pPr>
    </w:p>
    <w:p>
      <w:pPr>
        <w:pStyle w:val="BodyText"/>
        <w:spacing w:before="46"/>
        <w:ind w:left="0"/>
        <w:jc w:val="left"/>
      </w:pPr>
    </w:p>
    <w:p>
      <w:pPr>
        <w:pStyle w:val="ListParagraph"/>
        <w:numPr>
          <w:ilvl w:val="1"/>
          <w:numId w:val="4"/>
        </w:numPr>
        <w:tabs>
          <w:tab w:pos="1981" w:val="left" w:leader="none"/>
        </w:tabs>
        <w:spacing w:line="240" w:lineRule="auto" w:before="0" w:after="0"/>
        <w:ind w:left="1981" w:right="0" w:hanging="339"/>
        <w:jc w:val="left"/>
        <w:rPr>
          <w:sz w:val="22"/>
        </w:rPr>
      </w:pPr>
      <w:r>
        <w:rPr>
          <w:w w:val="110"/>
          <w:sz w:val="22"/>
        </w:rPr>
        <w:t>Respond</w:t>
      </w:r>
      <w:r>
        <w:rPr>
          <w:spacing w:val="-6"/>
          <w:w w:val="110"/>
          <w:sz w:val="22"/>
        </w:rPr>
        <w:t> </w:t>
      </w:r>
      <w:r>
        <w:rPr>
          <w:w w:val="110"/>
          <w:sz w:val="22"/>
        </w:rPr>
        <w:t>appropriately</w:t>
      </w:r>
      <w:r>
        <w:rPr>
          <w:spacing w:val="-6"/>
          <w:w w:val="110"/>
          <w:sz w:val="22"/>
        </w:rPr>
        <w:t> </w:t>
      </w:r>
      <w:r>
        <w:rPr>
          <w:w w:val="110"/>
          <w:sz w:val="22"/>
        </w:rPr>
        <w:t>to</w:t>
      </w:r>
      <w:r>
        <w:rPr>
          <w:spacing w:val="-5"/>
          <w:w w:val="110"/>
          <w:sz w:val="22"/>
        </w:rPr>
        <w:t> </w:t>
      </w:r>
      <w:r>
        <w:rPr>
          <w:w w:val="110"/>
          <w:sz w:val="22"/>
        </w:rPr>
        <w:t>customer</w:t>
      </w:r>
      <w:r>
        <w:rPr>
          <w:spacing w:val="-5"/>
          <w:w w:val="110"/>
          <w:sz w:val="22"/>
        </w:rPr>
        <w:t> </w:t>
      </w:r>
      <w:r>
        <w:rPr>
          <w:spacing w:val="-2"/>
          <w:w w:val="110"/>
          <w:sz w:val="22"/>
        </w:rPr>
        <w:t>inquiries;</w:t>
      </w:r>
      <w:r>
        <w:rPr>
          <w:spacing w:val="-2"/>
          <w:w w:val="110"/>
          <w:sz w:val="22"/>
          <w:vertAlign w:val="superscript"/>
        </w:rPr>
        <w:t>7</w:t>
      </w:r>
    </w:p>
    <w:p>
      <w:pPr>
        <w:pStyle w:val="ListParagraph"/>
        <w:numPr>
          <w:ilvl w:val="1"/>
          <w:numId w:val="4"/>
        </w:numPr>
        <w:tabs>
          <w:tab w:pos="1980" w:val="left" w:leader="none"/>
          <w:tab w:pos="1982" w:val="left" w:leader="none"/>
        </w:tabs>
        <w:spacing w:line="196" w:lineRule="auto" w:before="221" w:after="0"/>
        <w:ind w:left="1982" w:right="1235" w:hanging="341"/>
        <w:jc w:val="left"/>
        <w:rPr>
          <w:sz w:val="22"/>
        </w:rPr>
      </w:pPr>
      <w:r>
        <w:rPr>
          <w:w w:val="105"/>
          <w:sz w:val="22"/>
        </w:rPr>
        <w:t>Ensure</w:t>
      </w:r>
      <w:r>
        <w:rPr>
          <w:spacing w:val="38"/>
          <w:w w:val="105"/>
          <w:sz w:val="22"/>
        </w:rPr>
        <w:t> </w:t>
      </w:r>
      <w:r>
        <w:rPr>
          <w:w w:val="105"/>
          <w:sz w:val="22"/>
        </w:rPr>
        <w:t>that</w:t>
      </w:r>
      <w:r>
        <w:rPr>
          <w:spacing w:val="39"/>
          <w:w w:val="105"/>
          <w:sz w:val="22"/>
        </w:rPr>
        <w:t> </w:t>
      </w:r>
      <w:r>
        <w:rPr>
          <w:w w:val="105"/>
          <w:sz w:val="22"/>
        </w:rPr>
        <w:t>all</w:t>
      </w:r>
      <w:r>
        <w:rPr>
          <w:spacing w:val="39"/>
          <w:w w:val="105"/>
          <w:sz w:val="22"/>
        </w:rPr>
        <w:t> </w:t>
      </w:r>
      <w:r>
        <w:rPr>
          <w:w w:val="105"/>
          <w:sz w:val="22"/>
        </w:rPr>
        <w:t>cheques</w:t>
      </w:r>
      <w:r>
        <w:rPr>
          <w:spacing w:val="39"/>
          <w:w w:val="105"/>
          <w:sz w:val="22"/>
        </w:rPr>
        <w:t> </w:t>
      </w:r>
      <w:r>
        <w:rPr>
          <w:w w:val="105"/>
          <w:sz w:val="22"/>
        </w:rPr>
        <w:t>drawn</w:t>
      </w:r>
      <w:r>
        <w:rPr>
          <w:spacing w:val="39"/>
          <w:w w:val="105"/>
          <w:sz w:val="22"/>
        </w:rPr>
        <w:t> </w:t>
      </w:r>
      <w:r>
        <w:rPr>
          <w:w w:val="105"/>
          <w:sz w:val="22"/>
        </w:rPr>
        <w:t>on</w:t>
      </w:r>
      <w:r>
        <w:rPr>
          <w:spacing w:val="39"/>
          <w:w w:val="105"/>
          <w:sz w:val="22"/>
        </w:rPr>
        <w:t> </w:t>
      </w:r>
      <w:r>
        <w:rPr>
          <w:w w:val="105"/>
          <w:sz w:val="22"/>
        </w:rPr>
        <w:t>a</w:t>
      </w:r>
      <w:r>
        <w:rPr>
          <w:spacing w:val="39"/>
          <w:w w:val="105"/>
          <w:sz w:val="22"/>
        </w:rPr>
        <w:t> </w:t>
      </w:r>
      <w:r>
        <w:rPr>
          <w:w w:val="105"/>
          <w:sz w:val="22"/>
        </w:rPr>
        <w:t>customer’s</w:t>
      </w:r>
      <w:r>
        <w:rPr>
          <w:spacing w:val="38"/>
          <w:w w:val="105"/>
          <w:sz w:val="22"/>
        </w:rPr>
        <w:t> </w:t>
      </w:r>
      <w:r>
        <w:rPr>
          <w:w w:val="105"/>
          <w:sz w:val="22"/>
        </w:rPr>
        <w:t>account reflect authorized signing authorities;</w:t>
      </w:r>
      <w:r>
        <w:rPr>
          <w:w w:val="105"/>
          <w:sz w:val="22"/>
          <w:vertAlign w:val="superscript"/>
        </w:rPr>
        <w:t>8</w:t>
      </w:r>
    </w:p>
    <w:p>
      <w:pPr>
        <w:pStyle w:val="ListParagraph"/>
        <w:numPr>
          <w:ilvl w:val="1"/>
          <w:numId w:val="4"/>
        </w:numPr>
        <w:tabs>
          <w:tab w:pos="1981" w:val="left" w:leader="none"/>
        </w:tabs>
        <w:spacing w:line="240" w:lineRule="auto" w:before="232" w:after="0"/>
        <w:ind w:left="1981" w:right="0" w:hanging="339"/>
        <w:jc w:val="left"/>
        <w:rPr>
          <w:sz w:val="22"/>
        </w:rPr>
      </w:pPr>
      <w:r>
        <w:rPr>
          <w:w w:val="105"/>
          <w:sz w:val="22"/>
        </w:rPr>
        <w:t>Conduct</w:t>
      </w:r>
      <w:r>
        <w:rPr>
          <w:spacing w:val="16"/>
          <w:w w:val="105"/>
          <w:sz w:val="22"/>
        </w:rPr>
        <w:t> </w:t>
      </w:r>
      <w:r>
        <w:rPr>
          <w:w w:val="105"/>
          <w:sz w:val="22"/>
        </w:rPr>
        <w:t>proper</w:t>
      </w:r>
      <w:r>
        <w:rPr>
          <w:spacing w:val="17"/>
          <w:w w:val="105"/>
          <w:sz w:val="22"/>
        </w:rPr>
        <w:t> </w:t>
      </w:r>
      <w:r>
        <w:rPr>
          <w:w w:val="105"/>
          <w:sz w:val="22"/>
        </w:rPr>
        <w:t>inquiries</w:t>
      </w:r>
      <w:r>
        <w:rPr>
          <w:spacing w:val="16"/>
          <w:w w:val="105"/>
          <w:sz w:val="22"/>
        </w:rPr>
        <w:t> </w:t>
      </w:r>
      <w:r>
        <w:rPr>
          <w:w w:val="105"/>
          <w:sz w:val="22"/>
        </w:rPr>
        <w:t>when</w:t>
      </w:r>
      <w:r>
        <w:rPr>
          <w:spacing w:val="17"/>
          <w:w w:val="105"/>
          <w:sz w:val="22"/>
        </w:rPr>
        <w:t> </w:t>
      </w:r>
      <w:r>
        <w:rPr>
          <w:w w:val="105"/>
          <w:sz w:val="22"/>
        </w:rPr>
        <w:t>opening</w:t>
      </w:r>
      <w:r>
        <w:rPr>
          <w:spacing w:val="16"/>
          <w:w w:val="105"/>
          <w:sz w:val="22"/>
        </w:rPr>
        <w:t> </w:t>
      </w:r>
      <w:r>
        <w:rPr>
          <w:w w:val="105"/>
          <w:sz w:val="22"/>
        </w:rPr>
        <w:t>new</w:t>
      </w:r>
      <w:r>
        <w:rPr>
          <w:spacing w:val="17"/>
          <w:w w:val="105"/>
          <w:sz w:val="22"/>
        </w:rPr>
        <w:t> </w:t>
      </w:r>
      <w:r>
        <w:rPr>
          <w:spacing w:val="-2"/>
          <w:w w:val="105"/>
          <w:sz w:val="22"/>
        </w:rPr>
        <w:t>accounts;</w:t>
      </w:r>
      <w:r>
        <w:rPr>
          <w:spacing w:val="-2"/>
          <w:w w:val="105"/>
          <w:sz w:val="22"/>
          <w:vertAlign w:val="superscript"/>
        </w:rPr>
        <w:t>9</w:t>
      </w:r>
    </w:p>
    <w:p>
      <w:pPr>
        <w:pStyle w:val="ListParagraph"/>
        <w:numPr>
          <w:ilvl w:val="1"/>
          <w:numId w:val="4"/>
        </w:numPr>
        <w:tabs>
          <w:tab w:pos="1981" w:val="left" w:leader="none"/>
        </w:tabs>
        <w:spacing w:line="240" w:lineRule="auto" w:before="186" w:after="0"/>
        <w:ind w:left="1981" w:right="0" w:hanging="339"/>
        <w:jc w:val="left"/>
        <w:rPr>
          <w:sz w:val="22"/>
        </w:rPr>
      </w:pPr>
      <w:r>
        <w:rPr>
          <w:w w:val="105"/>
          <w:sz w:val="22"/>
        </w:rPr>
        <w:t>Honour</w:t>
      </w:r>
      <w:r>
        <w:rPr>
          <w:spacing w:val="24"/>
          <w:w w:val="105"/>
          <w:sz w:val="22"/>
        </w:rPr>
        <w:t> </w:t>
      </w:r>
      <w:r>
        <w:rPr>
          <w:w w:val="105"/>
          <w:sz w:val="22"/>
        </w:rPr>
        <w:t>properly</w:t>
      </w:r>
      <w:r>
        <w:rPr>
          <w:spacing w:val="25"/>
          <w:w w:val="105"/>
          <w:sz w:val="22"/>
        </w:rPr>
        <w:t> </w:t>
      </w:r>
      <w:r>
        <w:rPr>
          <w:w w:val="105"/>
          <w:sz w:val="22"/>
        </w:rPr>
        <w:t>drawn</w:t>
      </w:r>
      <w:r>
        <w:rPr>
          <w:spacing w:val="25"/>
          <w:w w:val="105"/>
          <w:sz w:val="22"/>
        </w:rPr>
        <w:t> </w:t>
      </w:r>
      <w:r>
        <w:rPr>
          <w:w w:val="105"/>
          <w:sz w:val="22"/>
        </w:rPr>
        <w:t>cheques</w:t>
      </w:r>
      <w:r>
        <w:rPr>
          <w:spacing w:val="26"/>
          <w:w w:val="105"/>
          <w:sz w:val="22"/>
        </w:rPr>
        <w:t> </w:t>
      </w:r>
      <w:r>
        <w:rPr>
          <w:w w:val="105"/>
          <w:sz w:val="22"/>
        </w:rPr>
        <w:t>from</w:t>
      </w:r>
      <w:r>
        <w:rPr>
          <w:spacing w:val="26"/>
          <w:w w:val="105"/>
          <w:sz w:val="22"/>
        </w:rPr>
        <w:t> </w:t>
      </w:r>
      <w:r>
        <w:rPr>
          <w:w w:val="105"/>
          <w:sz w:val="22"/>
        </w:rPr>
        <w:t>customers;</w:t>
      </w:r>
      <w:r>
        <w:rPr>
          <w:w w:val="105"/>
          <w:sz w:val="22"/>
          <w:vertAlign w:val="superscript"/>
        </w:rPr>
        <w:t>10</w:t>
      </w:r>
      <w:r>
        <w:rPr>
          <w:spacing w:val="25"/>
          <w:w w:val="105"/>
          <w:sz w:val="22"/>
          <w:vertAlign w:val="baseline"/>
        </w:rPr>
        <w:t> </w:t>
      </w:r>
      <w:r>
        <w:rPr>
          <w:spacing w:val="-5"/>
          <w:w w:val="105"/>
          <w:sz w:val="22"/>
          <w:vertAlign w:val="baseline"/>
        </w:rPr>
        <w:t>and</w:t>
      </w:r>
    </w:p>
    <w:p>
      <w:pPr>
        <w:pStyle w:val="ListParagraph"/>
        <w:numPr>
          <w:ilvl w:val="1"/>
          <w:numId w:val="4"/>
        </w:numPr>
        <w:tabs>
          <w:tab w:pos="1981" w:val="left" w:leader="none"/>
        </w:tabs>
        <w:spacing w:line="292" w:lineRule="auto" w:before="185" w:after="0"/>
        <w:ind w:left="1428" w:right="1236" w:firstLine="214"/>
        <w:jc w:val="both"/>
        <w:rPr>
          <w:sz w:val="22"/>
        </w:rPr>
      </w:pPr>
      <w:r>
        <w:rPr>
          <w:w w:val="105"/>
          <w:sz w:val="22"/>
        </w:rPr>
        <w:t>Inquire into suspicious or unusual circumstances.</w:t>
      </w:r>
      <w:r>
        <w:rPr>
          <w:w w:val="105"/>
          <w:sz w:val="22"/>
          <w:vertAlign w:val="superscript"/>
        </w:rPr>
        <w:t>11</w:t>
      </w:r>
      <w:r>
        <w:rPr>
          <w:w w:val="105"/>
          <w:sz w:val="22"/>
          <w:vertAlign w:val="baseline"/>
        </w:rPr>
        <w:t> However,</w:t>
      </w:r>
      <w:r>
        <w:rPr>
          <w:spacing w:val="-12"/>
          <w:w w:val="105"/>
          <w:sz w:val="22"/>
          <w:vertAlign w:val="baseline"/>
        </w:rPr>
        <w:t> </w:t>
      </w:r>
      <w:r>
        <w:rPr>
          <w:w w:val="105"/>
          <w:sz w:val="22"/>
          <w:vertAlign w:val="baseline"/>
        </w:rPr>
        <w:t>this</w:t>
      </w:r>
      <w:r>
        <w:rPr>
          <w:spacing w:val="-10"/>
          <w:w w:val="105"/>
          <w:sz w:val="22"/>
          <w:vertAlign w:val="baseline"/>
        </w:rPr>
        <w:t> </w:t>
      </w:r>
      <w:r>
        <w:rPr>
          <w:w w:val="105"/>
          <w:sz w:val="22"/>
          <w:vertAlign w:val="baseline"/>
        </w:rPr>
        <w:t>does</w:t>
      </w:r>
      <w:r>
        <w:rPr>
          <w:spacing w:val="-11"/>
          <w:w w:val="105"/>
          <w:sz w:val="22"/>
          <w:vertAlign w:val="baseline"/>
        </w:rPr>
        <w:t> </w:t>
      </w:r>
      <w:r>
        <w:rPr>
          <w:w w:val="105"/>
          <w:sz w:val="22"/>
          <w:vertAlign w:val="baseline"/>
        </w:rPr>
        <w:t>not</w:t>
      </w:r>
      <w:r>
        <w:rPr>
          <w:spacing w:val="-11"/>
          <w:w w:val="105"/>
          <w:sz w:val="22"/>
          <w:vertAlign w:val="baseline"/>
        </w:rPr>
        <w:t> </w:t>
      </w:r>
      <w:r>
        <w:rPr>
          <w:w w:val="105"/>
          <w:sz w:val="22"/>
          <w:vertAlign w:val="baseline"/>
        </w:rPr>
        <w:t>mean</w:t>
      </w:r>
      <w:r>
        <w:rPr>
          <w:spacing w:val="-11"/>
          <w:w w:val="105"/>
          <w:sz w:val="22"/>
          <w:vertAlign w:val="baseline"/>
        </w:rPr>
        <w:t> </w:t>
      </w:r>
      <w:r>
        <w:rPr>
          <w:w w:val="105"/>
          <w:sz w:val="22"/>
          <w:vertAlign w:val="baseline"/>
        </w:rPr>
        <w:t>that</w:t>
      </w:r>
      <w:r>
        <w:rPr>
          <w:spacing w:val="-11"/>
          <w:w w:val="105"/>
          <w:sz w:val="22"/>
          <w:vertAlign w:val="baseline"/>
        </w:rPr>
        <w:t> </w:t>
      </w:r>
      <w:r>
        <w:rPr>
          <w:w w:val="105"/>
          <w:sz w:val="22"/>
          <w:vertAlign w:val="baseline"/>
        </w:rPr>
        <w:t>there</w:t>
      </w:r>
      <w:r>
        <w:rPr>
          <w:spacing w:val="-11"/>
          <w:w w:val="105"/>
          <w:sz w:val="22"/>
          <w:vertAlign w:val="baseline"/>
        </w:rPr>
        <w:t> </w:t>
      </w:r>
      <w:r>
        <w:rPr>
          <w:w w:val="105"/>
          <w:sz w:val="22"/>
          <w:vertAlign w:val="baseline"/>
        </w:rPr>
        <w:t>is</w:t>
      </w:r>
      <w:r>
        <w:rPr>
          <w:spacing w:val="-10"/>
          <w:w w:val="105"/>
          <w:sz w:val="22"/>
          <w:vertAlign w:val="baseline"/>
        </w:rPr>
        <w:t> </w:t>
      </w:r>
      <w:r>
        <w:rPr>
          <w:w w:val="105"/>
          <w:sz w:val="22"/>
          <w:vertAlign w:val="baseline"/>
        </w:rPr>
        <w:t>an</w:t>
      </w:r>
      <w:r>
        <w:rPr>
          <w:spacing w:val="-11"/>
          <w:w w:val="105"/>
          <w:sz w:val="22"/>
          <w:vertAlign w:val="baseline"/>
        </w:rPr>
        <w:t> </w:t>
      </w:r>
      <w:r>
        <w:rPr>
          <w:w w:val="105"/>
          <w:sz w:val="22"/>
          <w:vertAlign w:val="baseline"/>
        </w:rPr>
        <w:t>established</w:t>
      </w:r>
      <w:r>
        <w:rPr>
          <w:spacing w:val="-11"/>
          <w:w w:val="105"/>
          <w:sz w:val="22"/>
          <w:vertAlign w:val="baseline"/>
        </w:rPr>
        <w:t> </w:t>
      </w:r>
      <w:r>
        <w:rPr>
          <w:w w:val="105"/>
          <w:sz w:val="22"/>
          <w:vertAlign w:val="baseline"/>
        </w:rPr>
        <w:t>category</w:t>
      </w:r>
    </w:p>
    <w:p>
      <w:pPr>
        <w:pStyle w:val="BodyText"/>
        <w:spacing w:line="179" w:lineRule="exact"/>
      </w:pPr>
      <w:r>
        <w:rPr>
          <w:w w:val="105"/>
        </w:rPr>
        <w:t>of</w:t>
      </w:r>
      <w:r>
        <w:rPr>
          <w:spacing w:val="32"/>
          <w:w w:val="105"/>
        </w:rPr>
        <w:t> </w:t>
      </w:r>
      <w:r>
        <w:rPr>
          <w:w w:val="105"/>
        </w:rPr>
        <w:t>proximity</w:t>
      </w:r>
      <w:r>
        <w:rPr>
          <w:spacing w:val="32"/>
          <w:w w:val="105"/>
        </w:rPr>
        <w:t> </w:t>
      </w:r>
      <w:r>
        <w:rPr>
          <w:w w:val="105"/>
        </w:rPr>
        <w:t>for</w:t>
      </w:r>
      <w:r>
        <w:rPr>
          <w:spacing w:val="32"/>
          <w:w w:val="105"/>
        </w:rPr>
        <w:t> </w:t>
      </w:r>
      <w:r>
        <w:rPr>
          <w:w w:val="105"/>
        </w:rPr>
        <w:t>all</w:t>
      </w:r>
      <w:r>
        <w:rPr>
          <w:spacing w:val="33"/>
          <w:w w:val="105"/>
        </w:rPr>
        <w:t> </w:t>
      </w:r>
      <w:r>
        <w:rPr>
          <w:w w:val="105"/>
        </w:rPr>
        <w:t>bank-customer</w:t>
      </w:r>
      <w:r>
        <w:rPr>
          <w:spacing w:val="30"/>
          <w:w w:val="105"/>
        </w:rPr>
        <w:t> </w:t>
      </w:r>
      <w:r>
        <w:rPr>
          <w:w w:val="105"/>
        </w:rPr>
        <w:t>relationships–to</w:t>
      </w:r>
      <w:r>
        <w:rPr>
          <w:spacing w:val="31"/>
          <w:w w:val="105"/>
        </w:rPr>
        <w:t> </w:t>
      </w:r>
      <w:r>
        <w:rPr>
          <w:w w:val="105"/>
        </w:rPr>
        <w:t>do</w:t>
      </w:r>
      <w:r>
        <w:rPr>
          <w:spacing w:val="32"/>
          <w:w w:val="105"/>
        </w:rPr>
        <w:t> </w:t>
      </w:r>
      <w:r>
        <w:rPr>
          <w:w w:val="105"/>
        </w:rPr>
        <w:t>so</w:t>
      </w:r>
      <w:r>
        <w:rPr>
          <w:spacing w:val="33"/>
          <w:w w:val="105"/>
        </w:rPr>
        <w:t> </w:t>
      </w:r>
      <w:r>
        <w:rPr>
          <w:spacing w:val="-2"/>
          <w:w w:val="105"/>
        </w:rPr>
        <w:t>would</w:t>
      </w:r>
    </w:p>
    <w:p>
      <w:pPr>
        <w:pStyle w:val="BodyText"/>
        <w:spacing w:line="225" w:lineRule="auto" w:before="6"/>
        <w:ind w:right="1232"/>
      </w:pPr>
      <w:r>
        <w:rPr>
          <w:w w:val="105"/>
        </w:rPr>
        <w:t>paint too broad a stroke across the industry. The Ontario Court of Appeal in </w:t>
      </w:r>
      <w:r>
        <w:rPr>
          <w:i/>
          <w:w w:val="105"/>
        </w:rPr>
        <w:t>McDonald v. Toronto-Dominion Bank </w:t>
      </w:r>
      <w:r>
        <w:rPr>
          <w:w w:val="105"/>
        </w:rPr>
        <w:t>recently </w:t>
      </w:r>
      <w:r>
        <w:rPr>
          <w:w w:val="105"/>
        </w:rPr>
        <w:t>clarified that</w:t>
      </w:r>
      <w:r>
        <w:rPr>
          <w:w w:val="105"/>
        </w:rPr>
        <w:t> there</w:t>
      </w:r>
      <w:r>
        <w:rPr>
          <w:w w:val="105"/>
        </w:rPr>
        <w:t> is</w:t>
      </w:r>
      <w:r>
        <w:rPr>
          <w:w w:val="105"/>
        </w:rPr>
        <w:t> no</w:t>
      </w:r>
      <w:r>
        <w:rPr>
          <w:w w:val="105"/>
        </w:rPr>
        <w:t> all-encompassing</w:t>
      </w:r>
      <w:r>
        <w:rPr>
          <w:w w:val="105"/>
        </w:rPr>
        <w:t> category</w:t>
      </w:r>
      <w:r>
        <w:rPr>
          <w:w w:val="105"/>
        </w:rPr>
        <w:t> of</w:t>
      </w:r>
      <w:r>
        <w:rPr>
          <w:w w:val="105"/>
        </w:rPr>
        <w:t> proximity</w:t>
      </w:r>
      <w:r>
        <w:rPr>
          <w:w w:val="105"/>
        </w:rPr>
        <w:t> between banks and their customers in relation to “banking services”.</w:t>
      </w:r>
      <w:r>
        <w:rPr>
          <w:w w:val="105"/>
          <w:vertAlign w:val="superscript"/>
        </w:rPr>
        <w:t>12</w:t>
      </w:r>
      <w:r>
        <w:rPr>
          <w:w w:val="105"/>
          <w:vertAlign w:val="baseline"/>
        </w:rPr>
        <w:t> The Court emphasized that proximity must be examined based on the particular</w:t>
      </w:r>
      <w:r>
        <w:rPr>
          <w:spacing w:val="-6"/>
          <w:w w:val="105"/>
          <w:vertAlign w:val="baseline"/>
        </w:rPr>
        <w:t> </w:t>
      </w:r>
      <w:r>
        <w:rPr>
          <w:w w:val="105"/>
          <w:vertAlign w:val="baseline"/>
        </w:rPr>
        <w:t>relationship</w:t>
      </w:r>
      <w:r>
        <w:rPr>
          <w:spacing w:val="-5"/>
          <w:w w:val="105"/>
          <w:vertAlign w:val="baseline"/>
        </w:rPr>
        <w:t> </w:t>
      </w:r>
      <w:r>
        <w:rPr>
          <w:w w:val="105"/>
          <w:vertAlign w:val="baseline"/>
        </w:rPr>
        <w:t>at</w:t>
      </w:r>
      <w:r>
        <w:rPr>
          <w:spacing w:val="-4"/>
          <w:w w:val="105"/>
          <w:vertAlign w:val="baseline"/>
        </w:rPr>
        <w:t> </w:t>
      </w:r>
      <w:r>
        <w:rPr>
          <w:w w:val="105"/>
          <w:vertAlign w:val="baseline"/>
        </w:rPr>
        <w:t>issue</w:t>
      </w:r>
      <w:r>
        <w:rPr>
          <w:spacing w:val="-5"/>
          <w:w w:val="105"/>
          <w:vertAlign w:val="baseline"/>
        </w:rPr>
        <w:t> </w:t>
      </w:r>
      <w:r>
        <w:rPr>
          <w:w w:val="105"/>
          <w:vertAlign w:val="baseline"/>
        </w:rPr>
        <w:t>rather</w:t>
      </w:r>
      <w:r>
        <w:rPr>
          <w:spacing w:val="-3"/>
          <w:w w:val="105"/>
          <w:vertAlign w:val="baseline"/>
        </w:rPr>
        <w:t> </w:t>
      </w:r>
      <w:r>
        <w:rPr>
          <w:w w:val="105"/>
          <w:vertAlign w:val="baseline"/>
        </w:rPr>
        <w:t>than</w:t>
      </w:r>
      <w:r>
        <w:rPr>
          <w:spacing w:val="-5"/>
          <w:w w:val="105"/>
          <w:vertAlign w:val="baseline"/>
        </w:rPr>
        <w:t> </w:t>
      </w:r>
      <w:r>
        <w:rPr>
          <w:w w:val="105"/>
          <w:vertAlign w:val="baseline"/>
        </w:rPr>
        <w:t>simply</w:t>
      </w:r>
      <w:r>
        <w:rPr>
          <w:spacing w:val="-4"/>
          <w:w w:val="105"/>
          <w:vertAlign w:val="baseline"/>
        </w:rPr>
        <w:t> </w:t>
      </w:r>
      <w:r>
        <w:rPr>
          <w:w w:val="105"/>
          <w:vertAlign w:val="baseline"/>
        </w:rPr>
        <w:t>the</w:t>
      </w:r>
      <w:r>
        <w:rPr>
          <w:spacing w:val="-5"/>
          <w:w w:val="105"/>
          <w:vertAlign w:val="baseline"/>
        </w:rPr>
        <w:t> </w:t>
      </w:r>
      <w:r>
        <w:rPr>
          <w:w w:val="105"/>
          <w:vertAlign w:val="baseline"/>
        </w:rPr>
        <w:t>identity</w:t>
      </w:r>
      <w:r>
        <w:rPr>
          <w:spacing w:val="-3"/>
          <w:w w:val="105"/>
          <w:vertAlign w:val="baseline"/>
        </w:rPr>
        <w:t> </w:t>
      </w:r>
      <w:r>
        <w:rPr>
          <w:w w:val="105"/>
          <w:vertAlign w:val="baseline"/>
        </w:rPr>
        <w:t>of</w:t>
      </w:r>
      <w:r>
        <w:rPr>
          <w:spacing w:val="-5"/>
          <w:w w:val="105"/>
          <w:vertAlign w:val="baseline"/>
        </w:rPr>
        <w:t> the</w:t>
      </w:r>
    </w:p>
    <w:p>
      <w:pPr>
        <w:pStyle w:val="BodyText"/>
        <w:spacing w:before="9"/>
        <w:ind w:left="0"/>
        <w:jc w:val="left"/>
        <w:rPr>
          <w:sz w:val="18"/>
        </w:rPr>
      </w:pPr>
      <w:r>
        <w:rPr>
          <w:sz w:val="18"/>
        </w:rPr>
        <mc:AlternateContent>
          <mc:Choice Requires="wps">
            <w:drawing>
              <wp:anchor distT="0" distB="0" distL="0" distR="0" allowOverlap="1" layoutInCell="1" locked="0" behindDoc="1" simplePos="0" relativeHeight="487589376">
                <wp:simplePos x="0" y="0"/>
                <wp:positionH relativeFrom="page">
                  <wp:posOffset>1897913</wp:posOffset>
                </wp:positionH>
                <wp:positionV relativeFrom="paragraph">
                  <wp:posOffset>152732</wp:posOffset>
                </wp:positionV>
                <wp:extent cx="549910" cy="889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49910" cy="8890"/>
                        </a:xfrm>
                        <a:custGeom>
                          <a:avLst/>
                          <a:gdLst/>
                          <a:ahLst/>
                          <a:cxnLst/>
                          <a:rect l="l" t="t" r="r" b="b"/>
                          <a:pathLst>
                            <a:path w="549910" h="8890">
                              <a:moveTo>
                                <a:pt x="549630" y="0"/>
                              </a:moveTo>
                              <a:lnTo>
                                <a:pt x="0" y="0"/>
                              </a:lnTo>
                              <a:lnTo>
                                <a:pt x="0" y="3810"/>
                              </a:lnTo>
                              <a:lnTo>
                                <a:pt x="0" y="7620"/>
                              </a:lnTo>
                              <a:lnTo>
                                <a:pt x="0" y="8890"/>
                              </a:lnTo>
                              <a:lnTo>
                                <a:pt x="543293" y="8890"/>
                              </a:lnTo>
                              <a:lnTo>
                                <a:pt x="543293" y="7620"/>
                              </a:lnTo>
                              <a:lnTo>
                                <a:pt x="547585" y="7620"/>
                              </a:lnTo>
                              <a:lnTo>
                                <a:pt x="547585" y="3810"/>
                              </a:lnTo>
                              <a:lnTo>
                                <a:pt x="549630" y="3810"/>
                              </a:lnTo>
                              <a:lnTo>
                                <a:pt x="549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12.026156pt;width:43.3pt;height:.7pt;mso-position-horizontal-relative:page;mso-position-vertical-relative:paragraph;z-index:-15727104;mso-wrap-distance-left:0;mso-wrap-distance-right:0" id="docshape8" coordorigin="2989,241" coordsize="866,14" path="m3854,241l2989,241,2989,247,2989,253,2989,255,3844,255,3844,253,3851,253,3851,247,3854,247,3854,241xe" filled="true" fillcolor="#000000" stroked="false">
                <v:path arrowok="t"/>
                <v:fill type="solid"/>
                <w10:wrap type="topAndBottom"/>
              </v:shape>
            </w:pict>
          </mc:Fallback>
        </mc:AlternateContent>
      </w:r>
    </w:p>
    <w:p>
      <w:pPr>
        <w:spacing w:line="203" w:lineRule="exact" w:before="17"/>
        <w:ind w:left="1557" w:right="0" w:firstLine="0"/>
        <w:jc w:val="both"/>
        <w:rPr>
          <w:sz w:val="18"/>
        </w:rPr>
      </w:pPr>
      <w:r>
        <w:rPr>
          <w:w w:val="105"/>
          <w:sz w:val="18"/>
        </w:rPr>
        <w:t>(3d)</w:t>
      </w:r>
      <w:r>
        <w:rPr>
          <w:spacing w:val="36"/>
          <w:w w:val="105"/>
          <w:sz w:val="18"/>
        </w:rPr>
        <w:t> </w:t>
      </w:r>
      <w:r>
        <w:rPr>
          <w:w w:val="105"/>
          <w:sz w:val="18"/>
        </w:rPr>
        <w:t>183,</w:t>
      </w:r>
      <w:r>
        <w:rPr>
          <w:spacing w:val="38"/>
          <w:w w:val="105"/>
          <w:sz w:val="18"/>
        </w:rPr>
        <w:t> </w:t>
      </w:r>
      <w:r>
        <w:rPr>
          <w:w w:val="105"/>
          <w:sz w:val="18"/>
        </w:rPr>
        <w:t>142</w:t>
      </w:r>
      <w:r>
        <w:rPr>
          <w:spacing w:val="36"/>
          <w:w w:val="105"/>
          <w:sz w:val="18"/>
        </w:rPr>
        <w:t> </w:t>
      </w:r>
      <w:r>
        <w:rPr>
          <w:w w:val="105"/>
          <w:sz w:val="18"/>
        </w:rPr>
        <w:t>A.C.W.S.</w:t>
      </w:r>
      <w:r>
        <w:rPr>
          <w:spacing w:val="37"/>
          <w:w w:val="105"/>
          <w:sz w:val="18"/>
        </w:rPr>
        <w:t> </w:t>
      </w:r>
      <w:r>
        <w:rPr>
          <w:w w:val="105"/>
          <w:sz w:val="18"/>
        </w:rPr>
        <w:t>(3d)</w:t>
      </w:r>
      <w:r>
        <w:rPr>
          <w:spacing w:val="38"/>
          <w:w w:val="105"/>
          <w:sz w:val="18"/>
        </w:rPr>
        <w:t> </w:t>
      </w:r>
      <w:r>
        <w:rPr>
          <w:w w:val="105"/>
          <w:sz w:val="18"/>
        </w:rPr>
        <w:t>286,</w:t>
      </w:r>
      <w:r>
        <w:rPr>
          <w:spacing w:val="37"/>
          <w:w w:val="105"/>
          <w:sz w:val="18"/>
        </w:rPr>
        <w:t> </w:t>
      </w:r>
      <w:r>
        <w:rPr>
          <w:w w:val="105"/>
          <w:sz w:val="18"/>
        </w:rPr>
        <w:t>2005</w:t>
      </w:r>
      <w:r>
        <w:rPr>
          <w:spacing w:val="37"/>
          <w:w w:val="105"/>
          <w:sz w:val="18"/>
        </w:rPr>
        <w:t> </w:t>
      </w:r>
      <w:r>
        <w:rPr>
          <w:w w:val="105"/>
          <w:sz w:val="18"/>
        </w:rPr>
        <w:t>CarswellOnt</w:t>
      </w:r>
      <w:r>
        <w:rPr>
          <w:spacing w:val="35"/>
          <w:w w:val="105"/>
          <w:sz w:val="18"/>
        </w:rPr>
        <w:t> </w:t>
      </w:r>
      <w:r>
        <w:rPr>
          <w:w w:val="105"/>
          <w:sz w:val="18"/>
        </w:rPr>
        <w:t>4413</w:t>
      </w:r>
      <w:r>
        <w:rPr>
          <w:spacing w:val="37"/>
          <w:w w:val="105"/>
          <w:sz w:val="18"/>
        </w:rPr>
        <w:t> </w:t>
      </w:r>
      <w:r>
        <w:rPr>
          <w:w w:val="105"/>
          <w:sz w:val="18"/>
        </w:rPr>
        <w:t>(Ont.</w:t>
      </w:r>
      <w:r>
        <w:rPr>
          <w:spacing w:val="38"/>
          <w:w w:val="105"/>
          <w:sz w:val="18"/>
        </w:rPr>
        <w:t> </w:t>
      </w:r>
      <w:r>
        <w:rPr>
          <w:spacing w:val="-2"/>
          <w:w w:val="105"/>
          <w:sz w:val="18"/>
        </w:rPr>
        <w:t>S.C.J.),</w:t>
      </w:r>
    </w:p>
    <w:p>
      <w:pPr>
        <w:spacing w:line="230" w:lineRule="auto" w:before="3"/>
        <w:ind w:left="1557" w:right="1237" w:firstLine="0"/>
        <w:jc w:val="both"/>
        <w:rPr>
          <w:sz w:val="18"/>
        </w:rPr>
      </w:pPr>
      <w:r>
        <w:rPr>
          <w:w w:val="105"/>
          <w:sz w:val="18"/>
        </w:rPr>
        <w:t>additional</w:t>
      </w:r>
      <w:r>
        <w:rPr>
          <w:w w:val="105"/>
          <w:sz w:val="18"/>
        </w:rPr>
        <w:t> reasons</w:t>
      </w:r>
      <w:r>
        <w:rPr>
          <w:w w:val="105"/>
          <w:sz w:val="18"/>
        </w:rPr>
        <w:t> (2005),</w:t>
      </w:r>
      <w:r>
        <w:rPr>
          <w:w w:val="105"/>
          <w:sz w:val="18"/>
        </w:rPr>
        <w:t> 144</w:t>
      </w:r>
      <w:r>
        <w:rPr>
          <w:w w:val="105"/>
          <w:sz w:val="18"/>
        </w:rPr>
        <w:t> A.C.W.S.</w:t>
      </w:r>
      <w:r>
        <w:rPr>
          <w:w w:val="105"/>
          <w:sz w:val="18"/>
        </w:rPr>
        <w:t> (3d)</w:t>
      </w:r>
      <w:r>
        <w:rPr>
          <w:w w:val="105"/>
          <w:sz w:val="18"/>
        </w:rPr>
        <w:t> 816,</w:t>
      </w:r>
      <w:r>
        <w:rPr>
          <w:w w:val="105"/>
          <w:sz w:val="18"/>
        </w:rPr>
        <w:t> 2005</w:t>
      </w:r>
      <w:r>
        <w:rPr>
          <w:w w:val="105"/>
          <w:sz w:val="18"/>
        </w:rPr>
        <w:t> CarswellOnt</w:t>
      </w:r>
      <w:r>
        <w:rPr>
          <w:w w:val="105"/>
          <w:sz w:val="18"/>
        </w:rPr>
        <w:t> </w:t>
      </w:r>
      <w:r>
        <w:rPr>
          <w:w w:val="105"/>
          <w:sz w:val="18"/>
        </w:rPr>
        <w:t>7531 (Ont. S.C.J.) at paras 34-35.</w:t>
      </w:r>
    </w:p>
    <w:p>
      <w:pPr>
        <w:pStyle w:val="ListParagraph"/>
        <w:numPr>
          <w:ilvl w:val="0"/>
          <w:numId w:val="4"/>
        </w:numPr>
        <w:tabs>
          <w:tab w:pos="1556" w:val="left" w:leader="none"/>
        </w:tabs>
        <w:spacing w:line="197" w:lineRule="exact" w:before="0" w:after="0"/>
        <w:ind w:left="1556" w:right="0" w:hanging="368"/>
        <w:jc w:val="both"/>
        <w:rPr>
          <w:sz w:val="18"/>
        </w:rPr>
      </w:pPr>
      <w:r>
        <w:rPr>
          <w:i/>
          <w:sz w:val="18"/>
        </w:rPr>
        <w:t>Oak</w:t>
      </w:r>
      <w:r>
        <w:rPr>
          <w:i/>
          <w:spacing w:val="17"/>
          <w:sz w:val="18"/>
        </w:rPr>
        <w:t> </w:t>
      </w:r>
      <w:r>
        <w:rPr>
          <w:i/>
          <w:sz w:val="18"/>
        </w:rPr>
        <w:t>Incentives</w:t>
      </w:r>
      <w:r>
        <w:rPr>
          <w:i/>
          <w:spacing w:val="17"/>
          <w:sz w:val="18"/>
        </w:rPr>
        <w:t> </w:t>
      </w:r>
      <w:r>
        <w:rPr>
          <w:i/>
          <w:sz w:val="18"/>
        </w:rPr>
        <w:t>Group</w:t>
      </w:r>
      <w:r>
        <w:rPr>
          <w:i/>
          <w:spacing w:val="16"/>
          <w:sz w:val="18"/>
        </w:rPr>
        <w:t> </w:t>
      </w:r>
      <w:r>
        <w:rPr>
          <w:i/>
          <w:sz w:val="18"/>
        </w:rPr>
        <w:t>Inc.</w:t>
      </w:r>
      <w:r>
        <w:rPr>
          <w:i/>
          <w:spacing w:val="19"/>
          <w:sz w:val="18"/>
        </w:rPr>
        <w:t> </w:t>
      </w:r>
      <w:r>
        <w:rPr>
          <w:i/>
          <w:sz w:val="18"/>
        </w:rPr>
        <w:t>v.</w:t>
      </w:r>
      <w:r>
        <w:rPr>
          <w:i/>
          <w:spacing w:val="17"/>
          <w:sz w:val="18"/>
        </w:rPr>
        <w:t> </w:t>
      </w:r>
      <w:r>
        <w:rPr>
          <w:i/>
          <w:sz w:val="18"/>
        </w:rPr>
        <w:t>Toronto</w:t>
      </w:r>
      <w:r>
        <w:rPr>
          <w:i/>
          <w:spacing w:val="17"/>
          <w:sz w:val="18"/>
        </w:rPr>
        <w:t> </w:t>
      </w:r>
      <w:r>
        <w:rPr>
          <w:i/>
          <w:sz w:val="18"/>
        </w:rPr>
        <w:t>Dominion</w:t>
      </w:r>
      <w:r>
        <w:rPr>
          <w:i/>
          <w:spacing w:val="17"/>
          <w:sz w:val="18"/>
        </w:rPr>
        <w:t> </w:t>
      </w:r>
      <w:r>
        <w:rPr>
          <w:i/>
          <w:sz w:val="18"/>
        </w:rPr>
        <w:t>Bank</w:t>
      </w:r>
      <w:r>
        <w:rPr>
          <w:sz w:val="18"/>
        </w:rPr>
        <w:t>,</w:t>
      </w:r>
      <w:r>
        <w:rPr>
          <w:spacing w:val="17"/>
          <w:sz w:val="18"/>
        </w:rPr>
        <w:t> </w:t>
      </w:r>
      <w:r>
        <w:rPr>
          <w:sz w:val="18"/>
        </w:rPr>
        <w:t>2011</w:t>
      </w:r>
      <w:r>
        <w:rPr>
          <w:spacing w:val="17"/>
          <w:sz w:val="18"/>
        </w:rPr>
        <w:t> </w:t>
      </w:r>
      <w:r>
        <w:rPr>
          <w:sz w:val="18"/>
        </w:rPr>
        <w:t>ONSC</w:t>
      </w:r>
      <w:r>
        <w:rPr>
          <w:spacing w:val="17"/>
          <w:sz w:val="18"/>
        </w:rPr>
        <w:t> </w:t>
      </w:r>
      <w:r>
        <w:rPr>
          <w:sz w:val="18"/>
        </w:rPr>
        <w:t>3245,</w:t>
      </w:r>
      <w:r>
        <w:rPr>
          <w:spacing w:val="19"/>
          <w:sz w:val="18"/>
        </w:rPr>
        <w:t> </w:t>
      </w:r>
      <w:r>
        <w:rPr>
          <w:spacing w:val="-5"/>
          <w:sz w:val="18"/>
        </w:rPr>
        <w:t>217</w:t>
      </w:r>
    </w:p>
    <w:p>
      <w:pPr>
        <w:spacing w:line="230" w:lineRule="auto" w:before="3"/>
        <w:ind w:left="1557" w:right="1237" w:firstLine="0"/>
        <w:jc w:val="both"/>
        <w:rPr>
          <w:sz w:val="18"/>
        </w:rPr>
      </w:pPr>
      <w:r>
        <w:rPr>
          <w:w w:val="105"/>
          <w:sz w:val="18"/>
        </w:rPr>
        <w:t>A.C.W.S. (3d) 983, 2011 CarswellOnt 7804 (Ont. S.C.J.), additional </w:t>
      </w:r>
      <w:r>
        <w:rPr>
          <w:w w:val="105"/>
          <w:sz w:val="18"/>
        </w:rPr>
        <w:t>reasons</w:t>
      </w:r>
      <w:r>
        <w:rPr>
          <w:w w:val="105"/>
          <w:sz w:val="18"/>
        </w:rPr>
        <w:t> 2011</w:t>
      </w:r>
      <w:r>
        <w:rPr>
          <w:spacing w:val="16"/>
          <w:w w:val="105"/>
          <w:sz w:val="18"/>
        </w:rPr>
        <w:t> </w:t>
      </w:r>
      <w:r>
        <w:rPr>
          <w:w w:val="105"/>
          <w:sz w:val="18"/>
        </w:rPr>
        <w:t>ONSC</w:t>
      </w:r>
      <w:r>
        <w:rPr>
          <w:spacing w:val="15"/>
          <w:w w:val="105"/>
          <w:sz w:val="18"/>
        </w:rPr>
        <w:t> </w:t>
      </w:r>
      <w:r>
        <w:rPr>
          <w:w w:val="105"/>
          <w:sz w:val="18"/>
        </w:rPr>
        <w:t>6730,</w:t>
      </w:r>
      <w:r>
        <w:rPr>
          <w:spacing w:val="16"/>
          <w:w w:val="105"/>
          <w:sz w:val="18"/>
        </w:rPr>
        <w:t> </w:t>
      </w:r>
      <w:r>
        <w:rPr>
          <w:w w:val="105"/>
          <w:sz w:val="18"/>
        </w:rPr>
        <w:t>210</w:t>
      </w:r>
      <w:r>
        <w:rPr>
          <w:spacing w:val="16"/>
          <w:w w:val="105"/>
          <w:sz w:val="18"/>
        </w:rPr>
        <w:t> </w:t>
      </w:r>
      <w:r>
        <w:rPr>
          <w:w w:val="105"/>
          <w:sz w:val="18"/>
        </w:rPr>
        <w:t>A.C.W.S.</w:t>
      </w:r>
      <w:r>
        <w:rPr>
          <w:spacing w:val="16"/>
          <w:w w:val="105"/>
          <w:sz w:val="18"/>
        </w:rPr>
        <w:t> </w:t>
      </w:r>
      <w:r>
        <w:rPr>
          <w:w w:val="105"/>
          <w:sz w:val="18"/>
        </w:rPr>
        <w:t>(3d)</w:t>
      </w:r>
      <w:r>
        <w:rPr>
          <w:spacing w:val="16"/>
          <w:w w:val="105"/>
          <w:sz w:val="18"/>
        </w:rPr>
        <w:t> </w:t>
      </w:r>
      <w:r>
        <w:rPr>
          <w:w w:val="105"/>
          <w:sz w:val="18"/>
        </w:rPr>
        <w:t>589,</w:t>
      </w:r>
      <w:r>
        <w:rPr>
          <w:spacing w:val="16"/>
          <w:w w:val="105"/>
          <w:sz w:val="18"/>
        </w:rPr>
        <w:t> </w:t>
      </w:r>
      <w:r>
        <w:rPr>
          <w:w w:val="105"/>
          <w:sz w:val="18"/>
        </w:rPr>
        <w:t>2011</w:t>
      </w:r>
      <w:r>
        <w:rPr>
          <w:spacing w:val="16"/>
          <w:w w:val="105"/>
          <w:sz w:val="18"/>
        </w:rPr>
        <w:t> </w:t>
      </w:r>
      <w:r>
        <w:rPr>
          <w:w w:val="105"/>
          <w:sz w:val="18"/>
        </w:rPr>
        <w:t>CarswellOnt</w:t>
      </w:r>
      <w:r>
        <w:rPr>
          <w:spacing w:val="15"/>
          <w:w w:val="105"/>
          <w:sz w:val="18"/>
        </w:rPr>
        <w:t> </w:t>
      </w:r>
      <w:r>
        <w:rPr>
          <w:w w:val="105"/>
          <w:sz w:val="18"/>
        </w:rPr>
        <w:t>14527</w:t>
      </w:r>
      <w:r>
        <w:rPr>
          <w:spacing w:val="16"/>
          <w:w w:val="105"/>
          <w:sz w:val="18"/>
        </w:rPr>
        <w:t> </w:t>
      </w:r>
      <w:r>
        <w:rPr>
          <w:spacing w:val="-2"/>
          <w:w w:val="105"/>
          <w:sz w:val="18"/>
        </w:rPr>
        <w:t>(Ont</w:t>
      </w:r>
      <w:r>
        <w:rPr>
          <w:spacing w:val="-2"/>
          <w:w w:val="105"/>
          <w:sz w:val="18"/>
        </w:rPr>
        <w:t>.</w:t>
      </w:r>
    </w:p>
    <w:p>
      <w:pPr>
        <w:spacing w:line="197" w:lineRule="exact" w:before="0"/>
        <w:ind w:left="1557" w:right="0" w:firstLine="0"/>
        <w:jc w:val="both"/>
        <w:rPr>
          <w:sz w:val="18"/>
        </w:rPr>
      </w:pPr>
      <w:r>
        <w:rPr>
          <w:w w:val="105"/>
          <w:sz w:val="18"/>
        </w:rPr>
        <w:t>S.C.J.),</w:t>
      </w:r>
      <w:r>
        <w:rPr>
          <w:spacing w:val="-10"/>
          <w:w w:val="105"/>
          <w:sz w:val="18"/>
        </w:rPr>
        <w:t> </w:t>
      </w:r>
      <w:r>
        <w:rPr>
          <w:w w:val="105"/>
          <w:sz w:val="18"/>
        </w:rPr>
        <w:t>affirmed</w:t>
      </w:r>
      <w:r>
        <w:rPr>
          <w:spacing w:val="-11"/>
          <w:w w:val="105"/>
          <w:sz w:val="18"/>
        </w:rPr>
        <w:t> </w:t>
      </w:r>
      <w:r>
        <w:rPr>
          <w:w w:val="105"/>
          <w:sz w:val="18"/>
        </w:rPr>
        <w:t>2012</w:t>
      </w:r>
      <w:r>
        <w:rPr>
          <w:spacing w:val="-11"/>
          <w:w w:val="105"/>
          <w:sz w:val="18"/>
        </w:rPr>
        <w:t> </w:t>
      </w:r>
      <w:r>
        <w:rPr>
          <w:w w:val="105"/>
          <w:sz w:val="18"/>
        </w:rPr>
        <w:t>ONCA</w:t>
      </w:r>
      <w:r>
        <w:rPr>
          <w:spacing w:val="-11"/>
          <w:w w:val="105"/>
          <w:sz w:val="18"/>
        </w:rPr>
        <w:t> </w:t>
      </w:r>
      <w:r>
        <w:rPr>
          <w:w w:val="105"/>
          <w:sz w:val="18"/>
        </w:rPr>
        <w:t>726,</w:t>
      </w:r>
      <w:r>
        <w:rPr>
          <w:spacing w:val="-10"/>
          <w:w w:val="105"/>
          <w:sz w:val="18"/>
        </w:rPr>
        <w:t> </w:t>
      </w:r>
      <w:r>
        <w:rPr>
          <w:w w:val="105"/>
          <w:sz w:val="18"/>
        </w:rPr>
        <w:t>225</w:t>
      </w:r>
      <w:r>
        <w:rPr>
          <w:spacing w:val="-11"/>
          <w:w w:val="105"/>
          <w:sz w:val="18"/>
        </w:rPr>
        <w:t> </w:t>
      </w:r>
      <w:r>
        <w:rPr>
          <w:w w:val="105"/>
          <w:sz w:val="18"/>
        </w:rPr>
        <w:t>A.C.W.S.</w:t>
      </w:r>
      <w:r>
        <w:rPr>
          <w:spacing w:val="-10"/>
          <w:w w:val="105"/>
          <w:sz w:val="18"/>
        </w:rPr>
        <w:t> </w:t>
      </w:r>
      <w:r>
        <w:rPr>
          <w:w w:val="105"/>
          <w:sz w:val="18"/>
        </w:rPr>
        <w:t>(3d)</w:t>
      </w:r>
      <w:r>
        <w:rPr>
          <w:spacing w:val="-10"/>
          <w:w w:val="105"/>
          <w:sz w:val="18"/>
        </w:rPr>
        <w:t> </w:t>
      </w:r>
      <w:r>
        <w:rPr>
          <w:w w:val="105"/>
          <w:sz w:val="18"/>
        </w:rPr>
        <w:t>826,</w:t>
      </w:r>
      <w:r>
        <w:rPr>
          <w:spacing w:val="-11"/>
          <w:w w:val="105"/>
          <w:sz w:val="18"/>
        </w:rPr>
        <w:t> </w:t>
      </w:r>
      <w:r>
        <w:rPr>
          <w:w w:val="105"/>
          <w:sz w:val="18"/>
        </w:rPr>
        <w:t>2012</w:t>
      </w:r>
      <w:r>
        <w:rPr>
          <w:spacing w:val="-10"/>
          <w:w w:val="105"/>
          <w:sz w:val="18"/>
        </w:rPr>
        <w:t> </w:t>
      </w:r>
      <w:r>
        <w:rPr>
          <w:spacing w:val="-2"/>
          <w:w w:val="105"/>
          <w:sz w:val="18"/>
        </w:rPr>
        <w:t>CarswellOnt</w:t>
      </w:r>
    </w:p>
    <w:p>
      <w:pPr>
        <w:spacing w:line="200" w:lineRule="exact" w:before="0"/>
        <w:ind w:left="1557" w:right="0" w:firstLine="0"/>
        <w:jc w:val="both"/>
        <w:rPr>
          <w:sz w:val="18"/>
        </w:rPr>
      </w:pPr>
      <w:r>
        <w:rPr>
          <w:w w:val="105"/>
          <w:sz w:val="18"/>
        </w:rPr>
        <w:t>13479</w:t>
      </w:r>
      <w:r>
        <w:rPr>
          <w:spacing w:val="14"/>
          <w:w w:val="105"/>
          <w:sz w:val="18"/>
        </w:rPr>
        <w:t> </w:t>
      </w:r>
      <w:r>
        <w:rPr>
          <w:w w:val="105"/>
          <w:sz w:val="18"/>
        </w:rPr>
        <w:t>(Ont.</w:t>
      </w:r>
      <w:r>
        <w:rPr>
          <w:spacing w:val="15"/>
          <w:w w:val="105"/>
          <w:sz w:val="18"/>
        </w:rPr>
        <w:t> </w:t>
      </w:r>
      <w:r>
        <w:rPr>
          <w:w w:val="105"/>
          <w:sz w:val="18"/>
        </w:rPr>
        <w:t>C.A.)</w:t>
      </w:r>
      <w:r>
        <w:rPr>
          <w:spacing w:val="15"/>
          <w:w w:val="105"/>
          <w:sz w:val="18"/>
        </w:rPr>
        <w:t> </w:t>
      </w:r>
      <w:r>
        <w:rPr>
          <w:w w:val="105"/>
          <w:sz w:val="18"/>
        </w:rPr>
        <w:t>at</w:t>
      </w:r>
      <w:r>
        <w:rPr>
          <w:spacing w:val="15"/>
          <w:w w:val="105"/>
          <w:sz w:val="18"/>
        </w:rPr>
        <w:t> </w:t>
      </w:r>
      <w:r>
        <w:rPr>
          <w:w w:val="105"/>
          <w:sz w:val="18"/>
        </w:rPr>
        <w:t>para</w:t>
      </w:r>
      <w:r>
        <w:rPr>
          <w:spacing w:val="14"/>
          <w:w w:val="105"/>
          <w:sz w:val="18"/>
        </w:rPr>
        <w:t> </w:t>
      </w:r>
      <w:r>
        <w:rPr>
          <w:spacing w:val="-5"/>
          <w:w w:val="105"/>
          <w:sz w:val="18"/>
        </w:rPr>
        <w:t>95.</w:t>
      </w:r>
    </w:p>
    <w:p>
      <w:pPr>
        <w:pStyle w:val="ListParagraph"/>
        <w:numPr>
          <w:ilvl w:val="0"/>
          <w:numId w:val="4"/>
        </w:numPr>
        <w:tabs>
          <w:tab w:pos="1557" w:val="left" w:leader="none"/>
        </w:tabs>
        <w:spacing w:line="230" w:lineRule="auto" w:before="3" w:after="0"/>
        <w:ind w:left="1557" w:right="1236" w:hanging="369"/>
        <w:jc w:val="both"/>
        <w:rPr>
          <w:sz w:val="18"/>
        </w:rPr>
      </w:pPr>
      <w:r>
        <w:rPr>
          <w:i/>
          <w:w w:val="105"/>
          <w:sz w:val="18"/>
        </w:rPr>
        <w:t>Dynasty</w:t>
      </w:r>
      <w:r>
        <w:rPr>
          <w:i/>
          <w:w w:val="105"/>
          <w:sz w:val="18"/>
        </w:rPr>
        <w:t> Furniture</w:t>
      </w:r>
      <w:r>
        <w:rPr>
          <w:i/>
          <w:w w:val="105"/>
          <w:sz w:val="18"/>
        </w:rPr>
        <w:t> Manufacturing</w:t>
      </w:r>
      <w:r>
        <w:rPr>
          <w:i/>
          <w:w w:val="105"/>
          <w:sz w:val="18"/>
        </w:rPr>
        <w:t> Ltd.</w:t>
      </w:r>
      <w:r>
        <w:rPr>
          <w:i/>
          <w:w w:val="105"/>
          <w:sz w:val="18"/>
        </w:rPr>
        <w:t> v.</w:t>
      </w:r>
      <w:r>
        <w:rPr>
          <w:i/>
          <w:w w:val="105"/>
          <w:sz w:val="18"/>
        </w:rPr>
        <w:t> Toronto</w:t>
      </w:r>
      <w:r>
        <w:rPr>
          <w:i/>
          <w:w w:val="105"/>
          <w:sz w:val="18"/>
        </w:rPr>
        <w:t> Dominion</w:t>
      </w:r>
      <w:r>
        <w:rPr>
          <w:i/>
          <w:w w:val="105"/>
          <w:sz w:val="18"/>
        </w:rPr>
        <w:t> Bank</w:t>
      </w:r>
      <w:r>
        <w:rPr>
          <w:w w:val="105"/>
          <w:sz w:val="18"/>
        </w:rPr>
        <w:t>,</w:t>
      </w:r>
      <w:r>
        <w:rPr>
          <w:w w:val="105"/>
          <w:sz w:val="18"/>
        </w:rPr>
        <w:t> </w:t>
      </w:r>
      <w:r>
        <w:rPr>
          <w:w w:val="105"/>
          <w:sz w:val="18"/>
        </w:rPr>
        <w:t>2010 ONSC</w:t>
      </w:r>
      <w:r>
        <w:rPr>
          <w:spacing w:val="40"/>
          <w:w w:val="105"/>
          <w:sz w:val="18"/>
        </w:rPr>
        <w:t> </w:t>
      </w:r>
      <w:r>
        <w:rPr>
          <w:w w:val="105"/>
          <w:sz w:val="18"/>
        </w:rPr>
        <w:t>436,</w:t>
      </w:r>
      <w:r>
        <w:rPr>
          <w:spacing w:val="40"/>
          <w:w w:val="105"/>
          <w:sz w:val="18"/>
        </w:rPr>
        <w:t> </w:t>
      </w:r>
      <w:r>
        <w:rPr>
          <w:w w:val="105"/>
          <w:sz w:val="18"/>
        </w:rPr>
        <w:t>74</w:t>
      </w:r>
      <w:r>
        <w:rPr>
          <w:spacing w:val="40"/>
          <w:w w:val="105"/>
          <w:sz w:val="18"/>
        </w:rPr>
        <w:t> </w:t>
      </w:r>
      <w:r>
        <w:rPr>
          <w:w w:val="105"/>
          <w:sz w:val="18"/>
        </w:rPr>
        <w:t>C.C.L.T.</w:t>
      </w:r>
      <w:r>
        <w:rPr>
          <w:spacing w:val="40"/>
          <w:w w:val="105"/>
          <w:sz w:val="18"/>
        </w:rPr>
        <w:t> </w:t>
      </w:r>
      <w:r>
        <w:rPr>
          <w:w w:val="105"/>
          <w:sz w:val="18"/>
        </w:rPr>
        <w:t>(3d)</w:t>
      </w:r>
      <w:r>
        <w:rPr>
          <w:spacing w:val="40"/>
          <w:w w:val="105"/>
          <w:sz w:val="18"/>
        </w:rPr>
        <w:t> </w:t>
      </w:r>
      <w:r>
        <w:rPr>
          <w:w w:val="105"/>
          <w:sz w:val="18"/>
        </w:rPr>
        <w:t>286,</w:t>
      </w:r>
      <w:r>
        <w:rPr>
          <w:spacing w:val="40"/>
          <w:w w:val="105"/>
          <w:sz w:val="18"/>
        </w:rPr>
        <w:t> </w:t>
      </w:r>
      <w:r>
        <w:rPr>
          <w:w w:val="105"/>
          <w:sz w:val="18"/>
        </w:rPr>
        <w:t>2010</w:t>
      </w:r>
      <w:r>
        <w:rPr>
          <w:spacing w:val="40"/>
          <w:w w:val="105"/>
          <w:sz w:val="18"/>
        </w:rPr>
        <w:t> </w:t>
      </w:r>
      <w:r>
        <w:rPr>
          <w:w w:val="105"/>
          <w:sz w:val="18"/>
        </w:rPr>
        <w:t>CarswellOnt</w:t>
      </w:r>
      <w:r>
        <w:rPr>
          <w:spacing w:val="40"/>
          <w:w w:val="105"/>
          <w:sz w:val="18"/>
        </w:rPr>
        <w:t> </w:t>
      </w:r>
      <w:r>
        <w:rPr>
          <w:w w:val="105"/>
          <w:sz w:val="18"/>
        </w:rPr>
        <w:t>1241(Ont.</w:t>
      </w:r>
      <w:r>
        <w:rPr>
          <w:spacing w:val="40"/>
          <w:w w:val="105"/>
          <w:sz w:val="18"/>
        </w:rPr>
        <w:t> </w:t>
      </w:r>
      <w:r>
        <w:rPr>
          <w:w w:val="105"/>
          <w:sz w:val="18"/>
        </w:rPr>
        <w:t>S.C.J.),</w:t>
      </w:r>
    </w:p>
    <w:p>
      <w:pPr>
        <w:spacing w:line="197" w:lineRule="exact" w:before="0"/>
        <w:ind w:left="1557" w:right="0" w:firstLine="0"/>
        <w:jc w:val="both"/>
        <w:rPr>
          <w:sz w:val="18"/>
        </w:rPr>
      </w:pPr>
      <w:r>
        <w:rPr>
          <w:w w:val="105"/>
          <w:sz w:val="18"/>
        </w:rPr>
        <w:t>affirmed</w:t>
      </w:r>
      <w:r>
        <w:rPr>
          <w:spacing w:val="27"/>
          <w:w w:val="105"/>
          <w:sz w:val="18"/>
        </w:rPr>
        <w:t> </w:t>
      </w:r>
      <w:r>
        <w:rPr>
          <w:w w:val="105"/>
          <w:sz w:val="18"/>
        </w:rPr>
        <w:t>2010</w:t>
      </w:r>
      <w:r>
        <w:rPr>
          <w:spacing w:val="27"/>
          <w:w w:val="105"/>
          <w:sz w:val="18"/>
        </w:rPr>
        <w:t> </w:t>
      </w:r>
      <w:r>
        <w:rPr>
          <w:w w:val="105"/>
          <w:sz w:val="18"/>
        </w:rPr>
        <w:t>ONCA</w:t>
      </w:r>
      <w:r>
        <w:rPr>
          <w:spacing w:val="27"/>
          <w:w w:val="105"/>
          <w:sz w:val="18"/>
        </w:rPr>
        <w:t> </w:t>
      </w:r>
      <w:r>
        <w:rPr>
          <w:w w:val="105"/>
          <w:sz w:val="18"/>
        </w:rPr>
        <w:t>514,</w:t>
      </w:r>
      <w:r>
        <w:rPr>
          <w:spacing w:val="28"/>
          <w:w w:val="105"/>
          <w:sz w:val="18"/>
        </w:rPr>
        <w:t> </w:t>
      </w:r>
      <w:r>
        <w:rPr>
          <w:w w:val="105"/>
          <w:sz w:val="18"/>
        </w:rPr>
        <w:t>321</w:t>
      </w:r>
      <w:r>
        <w:rPr>
          <w:spacing w:val="28"/>
          <w:w w:val="105"/>
          <w:sz w:val="18"/>
        </w:rPr>
        <w:t> </w:t>
      </w:r>
      <w:r>
        <w:rPr>
          <w:w w:val="105"/>
          <w:sz w:val="18"/>
        </w:rPr>
        <w:t>D.L.R.</w:t>
      </w:r>
      <w:r>
        <w:rPr>
          <w:spacing w:val="27"/>
          <w:w w:val="105"/>
          <w:sz w:val="18"/>
        </w:rPr>
        <w:t> </w:t>
      </w:r>
      <w:r>
        <w:rPr>
          <w:w w:val="105"/>
          <w:sz w:val="18"/>
        </w:rPr>
        <w:t>(4th)</w:t>
      </w:r>
      <w:r>
        <w:rPr>
          <w:spacing w:val="27"/>
          <w:w w:val="105"/>
          <w:sz w:val="18"/>
        </w:rPr>
        <w:t> </w:t>
      </w:r>
      <w:r>
        <w:rPr>
          <w:w w:val="105"/>
          <w:sz w:val="18"/>
        </w:rPr>
        <w:t>334,</w:t>
      </w:r>
      <w:r>
        <w:rPr>
          <w:spacing w:val="28"/>
          <w:w w:val="105"/>
          <w:sz w:val="18"/>
        </w:rPr>
        <w:t> </w:t>
      </w:r>
      <w:r>
        <w:rPr>
          <w:w w:val="105"/>
          <w:sz w:val="18"/>
        </w:rPr>
        <w:t>192</w:t>
      </w:r>
      <w:r>
        <w:rPr>
          <w:spacing w:val="28"/>
          <w:w w:val="105"/>
          <w:sz w:val="18"/>
        </w:rPr>
        <w:t> </w:t>
      </w:r>
      <w:r>
        <w:rPr>
          <w:w w:val="105"/>
          <w:sz w:val="18"/>
        </w:rPr>
        <w:t>A.C.W.S.</w:t>
      </w:r>
      <w:r>
        <w:rPr>
          <w:spacing w:val="27"/>
          <w:w w:val="105"/>
          <w:sz w:val="18"/>
        </w:rPr>
        <w:t> </w:t>
      </w:r>
      <w:r>
        <w:rPr>
          <w:w w:val="105"/>
          <w:sz w:val="18"/>
        </w:rPr>
        <w:t>(3d)</w:t>
      </w:r>
      <w:r>
        <w:rPr>
          <w:spacing w:val="27"/>
          <w:w w:val="105"/>
          <w:sz w:val="18"/>
        </w:rPr>
        <w:t> </w:t>
      </w:r>
      <w:r>
        <w:rPr>
          <w:spacing w:val="-5"/>
          <w:w w:val="105"/>
          <w:sz w:val="18"/>
        </w:rPr>
        <w:t>579</w:t>
      </w:r>
    </w:p>
    <w:p>
      <w:pPr>
        <w:spacing w:line="200" w:lineRule="exact" w:before="0"/>
        <w:ind w:left="1557" w:right="0" w:firstLine="0"/>
        <w:jc w:val="both"/>
        <w:rPr>
          <w:sz w:val="18"/>
        </w:rPr>
      </w:pPr>
      <w:r>
        <w:rPr>
          <w:w w:val="105"/>
          <w:sz w:val="18"/>
        </w:rPr>
        <w:t>(Ont.</w:t>
      </w:r>
      <w:r>
        <w:rPr>
          <w:spacing w:val="15"/>
          <w:w w:val="105"/>
          <w:sz w:val="18"/>
        </w:rPr>
        <w:t> </w:t>
      </w:r>
      <w:r>
        <w:rPr>
          <w:w w:val="105"/>
          <w:sz w:val="18"/>
        </w:rPr>
        <w:t>C.A.)</w:t>
      </w:r>
      <w:r>
        <w:rPr>
          <w:spacing w:val="16"/>
          <w:w w:val="105"/>
          <w:sz w:val="18"/>
        </w:rPr>
        <w:t> </w:t>
      </w:r>
      <w:r>
        <w:rPr>
          <w:w w:val="105"/>
          <w:sz w:val="18"/>
        </w:rPr>
        <w:t>at</w:t>
      </w:r>
      <w:r>
        <w:rPr>
          <w:spacing w:val="15"/>
          <w:w w:val="105"/>
          <w:sz w:val="18"/>
        </w:rPr>
        <w:t> </w:t>
      </w:r>
      <w:r>
        <w:rPr>
          <w:w w:val="105"/>
          <w:sz w:val="18"/>
        </w:rPr>
        <w:t>para</w:t>
      </w:r>
      <w:r>
        <w:rPr>
          <w:spacing w:val="16"/>
          <w:w w:val="105"/>
          <w:sz w:val="18"/>
        </w:rPr>
        <w:t> </w:t>
      </w:r>
      <w:r>
        <w:rPr>
          <w:w w:val="105"/>
          <w:sz w:val="18"/>
        </w:rPr>
        <w:t>58</w:t>
      </w:r>
      <w:r>
        <w:rPr>
          <w:spacing w:val="15"/>
          <w:w w:val="105"/>
          <w:sz w:val="18"/>
        </w:rPr>
        <w:t> </w:t>
      </w:r>
      <w:r>
        <w:rPr>
          <w:w w:val="105"/>
          <w:sz w:val="18"/>
        </w:rPr>
        <w:t>[</w:t>
      </w:r>
      <w:r>
        <w:rPr>
          <w:i/>
          <w:w w:val="105"/>
          <w:sz w:val="18"/>
        </w:rPr>
        <w:t>Dynasty</w:t>
      </w:r>
      <w:r>
        <w:rPr>
          <w:i/>
          <w:spacing w:val="15"/>
          <w:w w:val="105"/>
          <w:sz w:val="18"/>
        </w:rPr>
        <w:t> </w:t>
      </w:r>
      <w:r>
        <w:rPr>
          <w:i/>
          <w:spacing w:val="-4"/>
          <w:w w:val="105"/>
          <w:sz w:val="18"/>
        </w:rPr>
        <w:t>SC</w:t>
      </w:r>
      <w:r>
        <w:rPr>
          <w:spacing w:val="-4"/>
          <w:w w:val="105"/>
          <w:sz w:val="18"/>
        </w:rPr>
        <w:t>].</w:t>
      </w:r>
    </w:p>
    <w:p>
      <w:pPr>
        <w:pStyle w:val="ListParagraph"/>
        <w:numPr>
          <w:ilvl w:val="0"/>
          <w:numId w:val="4"/>
        </w:numPr>
        <w:tabs>
          <w:tab w:pos="1557" w:val="left" w:leader="none"/>
        </w:tabs>
        <w:spacing w:line="230" w:lineRule="auto" w:before="3" w:after="0"/>
        <w:ind w:left="1557" w:right="1233" w:hanging="369"/>
        <w:jc w:val="both"/>
        <w:rPr>
          <w:sz w:val="18"/>
        </w:rPr>
      </w:pPr>
      <w:r>
        <w:rPr>
          <w:i/>
          <w:w w:val="105"/>
          <w:sz w:val="18"/>
        </w:rPr>
        <w:t>J</w:t>
      </w:r>
      <w:r>
        <w:rPr>
          <w:i/>
          <w:spacing w:val="-1"/>
          <w:w w:val="105"/>
          <w:sz w:val="18"/>
        </w:rPr>
        <w:t> </w:t>
      </w:r>
      <w:r>
        <w:rPr>
          <w:i/>
          <w:w w:val="105"/>
          <w:sz w:val="18"/>
        </w:rPr>
        <w:t>&amp;</w:t>
      </w:r>
      <w:r>
        <w:rPr>
          <w:i/>
          <w:spacing w:val="-2"/>
          <w:w w:val="105"/>
          <w:sz w:val="18"/>
        </w:rPr>
        <w:t> </w:t>
      </w:r>
      <w:r>
        <w:rPr>
          <w:i/>
          <w:w w:val="105"/>
          <w:sz w:val="18"/>
        </w:rPr>
        <w:t>F</w:t>
      </w:r>
      <w:r>
        <w:rPr>
          <w:i/>
          <w:spacing w:val="-2"/>
          <w:w w:val="105"/>
          <w:sz w:val="18"/>
        </w:rPr>
        <w:t> </w:t>
      </w:r>
      <w:r>
        <w:rPr>
          <w:i/>
          <w:w w:val="105"/>
          <w:sz w:val="18"/>
        </w:rPr>
        <w:t>Transport</w:t>
      </w:r>
      <w:r>
        <w:rPr>
          <w:i/>
          <w:spacing w:val="-2"/>
          <w:w w:val="105"/>
          <w:sz w:val="18"/>
        </w:rPr>
        <w:t> </w:t>
      </w:r>
      <w:r>
        <w:rPr>
          <w:i/>
          <w:w w:val="105"/>
          <w:sz w:val="18"/>
        </w:rPr>
        <w:t>Ltd.</w:t>
      </w:r>
      <w:r>
        <w:rPr>
          <w:i/>
          <w:spacing w:val="-1"/>
          <w:w w:val="105"/>
          <w:sz w:val="18"/>
        </w:rPr>
        <w:t> </w:t>
      </w:r>
      <w:r>
        <w:rPr>
          <w:i/>
          <w:w w:val="105"/>
          <w:sz w:val="18"/>
        </w:rPr>
        <w:t>v.</w:t>
      </w:r>
      <w:r>
        <w:rPr>
          <w:i/>
          <w:spacing w:val="-3"/>
          <w:w w:val="105"/>
          <w:sz w:val="18"/>
        </w:rPr>
        <w:t> </w:t>
      </w:r>
      <w:r>
        <w:rPr>
          <w:i/>
          <w:w w:val="105"/>
          <w:sz w:val="18"/>
        </w:rPr>
        <w:t>Markwart </w:t>
      </w:r>
      <w:r>
        <w:rPr>
          <w:w w:val="105"/>
          <w:sz w:val="18"/>
        </w:rPr>
        <w:t>(1982),</w:t>
      </w:r>
      <w:r>
        <w:rPr>
          <w:spacing w:val="-2"/>
          <w:w w:val="105"/>
          <w:sz w:val="18"/>
        </w:rPr>
        <w:t> </w:t>
      </w:r>
      <w:r>
        <w:rPr>
          <w:w w:val="105"/>
          <w:sz w:val="18"/>
        </w:rPr>
        <w:t>136</w:t>
      </w:r>
      <w:r>
        <w:rPr>
          <w:spacing w:val="-2"/>
          <w:w w:val="105"/>
          <w:sz w:val="18"/>
        </w:rPr>
        <w:t> </w:t>
      </w:r>
      <w:r>
        <w:rPr>
          <w:w w:val="105"/>
          <w:sz w:val="18"/>
        </w:rPr>
        <w:t>D.L.R.</w:t>
      </w:r>
      <w:r>
        <w:rPr>
          <w:spacing w:val="-3"/>
          <w:w w:val="105"/>
          <w:sz w:val="18"/>
        </w:rPr>
        <w:t> </w:t>
      </w:r>
      <w:r>
        <w:rPr>
          <w:w w:val="105"/>
          <w:sz w:val="18"/>
        </w:rPr>
        <w:t>(3d)</w:t>
      </w:r>
      <w:r>
        <w:rPr>
          <w:spacing w:val="-1"/>
          <w:w w:val="105"/>
          <w:sz w:val="18"/>
        </w:rPr>
        <w:t> </w:t>
      </w:r>
      <w:r>
        <w:rPr>
          <w:w w:val="105"/>
          <w:sz w:val="18"/>
        </w:rPr>
        <w:t>204,</w:t>
      </w:r>
      <w:r>
        <w:rPr>
          <w:spacing w:val="-3"/>
          <w:w w:val="105"/>
          <w:sz w:val="18"/>
        </w:rPr>
        <w:t> </w:t>
      </w:r>
      <w:r>
        <w:rPr>
          <w:w w:val="105"/>
          <w:sz w:val="18"/>
        </w:rPr>
        <w:t>15</w:t>
      </w:r>
      <w:r>
        <w:rPr>
          <w:spacing w:val="-2"/>
          <w:w w:val="105"/>
          <w:sz w:val="18"/>
        </w:rPr>
        <w:t> </w:t>
      </w:r>
      <w:r>
        <w:rPr>
          <w:w w:val="105"/>
          <w:sz w:val="18"/>
        </w:rPr>
        <w:t>A.C.W.S. (2d)</w:t>
      </w:r>
      <w:r>
        <w:rPr>
          <w:w w:val="105"/>
          <w:sz w:val="18"/>
        </w:rPr>
        <w:t> 109,</w:t>
      </w:r>
      <w:r>
        <w:rPr>
          <w:w w:val="105"/>
          <w:sz w:val="18"/>
        </w:rPr>
        <w:t> 1982</w:t>
      </w:r>
      <w:r>
        <w:rPr>
          <w:w w:val="105"/>
          <w:sz w:val="18"/>
        </w:rPr>
        <w:t> CarswellSask</w:t>
      </w:r>
      <w:r>
        <w:rPr>
          <w:w w:val="105"/>
          <w:sz w:val="18"/>
        </w:rPr>
        <w:t> 516</w:t>
      </w:r>
      <w:r>
        <w:rPr>
          <w:w w:val="105"/>
          <w:sz w:val="18"/>
        </w:rPr>
        <w:t> (Sask.</w:t>
      </w:r>
      <w:r>
        <w:rPr>
          <w:w w:val="105"/>
          <w:sz w:val="18"/>
        </w:rPr>
        <w:t> Q.B.);</w:t>
      </w:r>
      <w:r>
        <w:rPr>
          <w:w w:val="105"/>
          <w:sz w:val="18"/>
        </w:rPr>
        <w:t> </w:t>
      </w:r>
      <w:r>
        <w:rPr>
          <w:i/>
          <w:w w:val="105"/>
          <w:sz w:val="18"/>
        </w:rPr>
        <w:t>Richmond</w:t>
      </w:r>
      <w:r>
        <w:rPr>
          <w:i/>
          <w:w w:val="105"/>
          <w:sz w:val="18"/>
        </w:rPr>
        <w:t> Raiders</w:t>
      </w:r>
      <w:r>
        <w:rPr>
          <w:i/>
          <w:w w:val="105"/>
          <w:sz w:val="18"/>
        </w:rPr>
        <w:t> </w:t>
      </w:r>
      <w:r>
        <w:rPr>
          <w:i/>
          <w:w w:val="105"/>
          <w:sz w:val="18"/>
        </w:rPr>
        <w:t>Football</w:t>
      </w:r>
      <w:r>
        <w:rPr>
          <w:i/>
          <w:w w:val="105"/>
          <w:sz w:val="18"/>
        </w:rPr>
        <w:t> Club</w:t>
      </w:r>
      <w:r>
        <w:rPr>
          <w:i/>
          <w:spacing w:val="-2"/>
          <w:w w:val="105"/>
          <w:sz w:val="18"/>
        </w:rPr>
        <w:t> </w:t>
      </w:r>
      <w:r>
        <w:rPr>
          <w:i/>
          <w:w w:val="105"/>
          <w:sz w:val="18"/>
        </w:rPr>
        <w:t>v.</w:t>
      </w:r>
      <w:r>
        <w:rPr>
          <w:i/>
          <w:spacing w:val="-2"/>
          <w:w w:val="105"/>
          <w:sz w:val="18"/>
        </w:rPr>
        <w:t> </w:t>
      </w:r>
      <w:r>
        <w:rPr>
          <w:i/>
          <w:w w:val="105"/>
          <w:sz w:val="18"/>
        </w:rPr>
        <w:t>Richmond</w:t>
      </w:r>
      <w:r>
        <w:rPr>
          <w:i/>
          <w:spacing w:val="-2"/>
          <w:w w:val="105"/>
          <w:sz w:val="18"/>
        </w:rPr>
        <w:t> </w:t>
      </w:r>
      <w:r>
        <w:rPr>
          <w:i/>
          <w:w w:val="105"/>
          <w:sz w:val="18"/>
        </w:rPr>
        <w:t>Savings</w:t>
      </w:r>
      <w:r>
        <w:rPr>
          <w:i/>
          <w:spacing w:val="-2"/>
          <w:w w:val="105"/>
          <w:sz w:val="18"/>
        </w:rPr>
        <w:t> </w:t>
      </w:r>
      <w:r>
        <w:rPr>
          <w:i/>
          <w:w w:val="105"/>
          <w:sz w:val="18"/>
        </w:rPr>
        <w:t>Credit</w:t>
      </w:r>
      <w:r>
        <w:rPr>
          <w:i/>
          <w:spacing w:val="-2"/>
          <w:w w:val="105"/>
          <w:sz w:val="18"/>
        </w:rPr>
        <w:t> </w:t>
      </w:r>
      <w:r>
        <w:rPr>
          <w:i/>
          <w:w w:val="105"/>
          <w:sz w:val="18"/>
        </w:rPr>
        <w:t>Union </w:t>
      </w:r>
      <w:r>
        <w:rPr>
          <w:w w:val="105"/>
          <w:sz w:val="18"/>
        </w:rPr>
        <w:t>(1993),</w:t>
      </w:r>
      <w:r>
        <w:rPr>
          <w:spacing w:val="-2"/>
          <w:w w:val="105"/>
          <w:sz w:val="18"/>
        </w:rPr>
        <w:t> </w:t>
      </w:r>
      <w:r>
        <w:rPr>
          <w:w w:val="105"/>
          <w:sz w:val="18"/>
        </w:rPr>
        <w:t>38</w:t>
      </w:r>
      <w:r>
        <w:rPr>
          <w:spacing w:val="-3"/>
          <w:w w:val="105"/>
          <w:sz w:val="18"/>
        </w:rPr>
        <w:t> </w:t>
      </w:r>
      <w:r>
        <w:rPr>
          <w:w w:val="105"/>
          <w:sz w:val="18"/>
        </w:rPr>
        <w:t>A.C.W.S.</w:t>
      </w:r>
      <w:r>
        <w:rPr>
          <w:spacing w:val="-2"/>
          <w:w w:val="105"/>
          <w:sz w:val="18"/>
        </w:rPr>
        <w:t> </w:t>
      </w:r>
      <w:r>
        <w:rPr>
          <w:w w:val="105"/>
          <w:sz w:val="18"/>
        </w:rPr>
        <w:t>(3d)</w:t>
      </w:r>
      <w:r>
        <w:rPr>
          <w:spacing w:val="-2"/>
          <w:w w:val="105"/>
          <w:sz w:val="18"/>
        </w:rPr>
        <w:t> </w:t>
      </w:r>
      <w:r>
        <w:rPr>
          <w:w w:val="105"/>
          <w:sz w:val="18"/>
        </w:rPr>
        <w:t>638,</w:t>
      </w:r>
      <w:r>
        <w:rPr>
          <w:spacing w:val="-2"/>
          <w:w w:val="105"/>
          <w:sz w:val="18"/>
        </w:rPr>
        <w:t> </w:t>
      </w:r>
      <w:r>
        <w:rPr>
          <w:w w:val="105"/>
          <w:sz w:val="18"/>
        </w:rPr>
        <w:t>1993 CarswellBC 2191 (B.C. S.C.)</w:t>
      </w:r>
    </w:p>
    <w:p>
      <w:pPr>
        <w:pStyle w:val="ListParagraph"/>
        <w:numPr>
          <w:ilvl w:val="0"/>
          <w:numId w:val="4"/>
        </w:numPr>
        <w:tabs>
          <w:tab w:pos="1555" w:val="left" w:leader="none"/>
          <w:tab w:pos="1557" w:val="left" w:leader="none"/>
        </w:tabs>
        <w:spacing w:line="230" w:lineRule="auto" w:before="2" w:after="0"/>
        <w:ind w:left="1557" w:right="1233" w:hanging="369"/>
        <w:jc w:val="both"/>
        <w:rPr>
          <w:sz w:val="18"/>
        </w:rPr>
      </w:pPr>
      <w:r>
        <w:rPr>
          <w:i/>
          <w:w w:val="105"/>
          <w:sz w:val="18"/>
        </w:rPr>
        <w:t>Don Bodkin Leasing Ltd. v. Toronto Dominion Bank </w:t>
      </w:r>
      <w:r>
        <w:rPr>
          <w:w w:val="105"/>
          <w:sz w:val="18"/>
        </w:rPr>
        <w:t>(1993), 10 B.L.R. </w:t>
      </w:r>
      <w:r>
        <w:rPr>
          <w:w w:val="105"/>
          <w:sz w:val="18"/>
        </w:rPr>
        <w:t>(2d) 94,</w:t>
      </w:r>
      <w:r>
        <w:rPr>
          <w:spacing w:val="-12"/>
          <w:w w:val="105"/>
          <w:sz w:val="18"/>
        </w:rPr>
        <w:t> </w:t>
      </w:r>
      <w:r>
        <w:rPr>
          <w:w w:val="105"/>
          <w:sz w:val="18"/>
        </w:rPr>
        <w:t>14</w:t>
      </w:r>
      <w:r>
        <w:rPr>
          <w:spacing w:val="-12"/>
          <w:w w:val="105"/>
          <w:sz w:val="18"/>
        </w:rPr>
        <w:t> </w:t>
      </w:r>
      <w:r>
        <w:rPr>
          <w:w w:val="105"/>
          <w:sz w:val="18"/>
        </w:rPr>
        <w:t>O.R.</w:t>
      </w:r>
      <w:r>
        <w:rPr>
          <w:spacing w:val="-12"/>
          <w:w w:val="105"/>
          <w:sz w:val="18"/>
        </w:rPr>
        <w:t> </w:t>
      </w:r>
      <w:r>
        <w:rPr>
          <w:w w:val="105"/>
          <w:sz w:val="18"/>
        </w:rPr>
        <w:t>(3d)</w:t>
      </w:r>
      <w:r>
        <w:rPr>
          <w:spacing w:val="-12"/>
          <w:w w:val="105"/>
          <w:sz w:val="18"/>
        </w:rPr>
        <w:t> </w:t>
      </w:r>
      <w:r>
        <w:rPr>
          <w:w w:val="105"/>
          <w:sz w:val="18"/>
        </w:rPr>
        <w:t>571,</w:t>
      </w:r>
      <w:r>
        <w:rPr>
          <w:spacing w:val="-12"/>
          <w:w w:val="105"/>
          <w:sz w:val="18"/>
        </w:rPr>
        <w:t> </w:t>
      </w:r>
      <w:r>
        <w:rPr>
          <w:w w:val="105"/>
          <w:sz w:val="18"/>
        </w:rPr>
        <w:t>41</w:t>
      </w:r>
      <w:r>
        <w:rPr>
          <w:spacing w:val="-11"/>
          <w:w w:val="105"/>
          <w:sz w:val="18"/>
        </w:rPr>
        <w:t> </w:t>
      </w:r>
      <w:r>
        <w:rPr>
          <w:w w:val="105"/>
          <w:sz w:val="18"/>
        </w:rPr>
        <w:t>A.C.W.S.</w:t>
      </w:r>
      <w:r>
        <w:rPr>
          <w:spacing w:val="-12"/>
          <w:w w:val="105"/>
          <w:sz w:val="18"/>
        </w:rPr>
        <w:t> </w:t>
      </w:r>
      <w:r>
        <w:rPr>
          <w:w w:val="105"/>
          <w:sz w:val="18"/>
        </w:rPr>
        <w:t>(3d)</w:t>
      </w:r>
      <w:r>
        <w:rPr>
          <w:spacing w:val="-12"/>
          <w:w w:val="105"/>
          <w:sz w:val="18"/>
        </w:rPr>
        <w:t> </w:t>
      </w:r>
      <w:r>
        <w:rPr>
          <w:w w:val="105"/>
          <w:sz w:val="18"/>
        </w:rPr>
        <w:t>611</w:t>
      </w:r>
      <w:r>
        <w:rPr>
          <w:spacing w:val="-12"/>
          <w:w w:val="105"/>
          <w:sz w:val="18"/>
        </w:rPr>
        <w:t> </w:t>
      </w:r>
      <w:r>
        <w:rPr>
          <w:w w:val="105"/>
          <w:sz w:val="18"/>
        </w:rPr>
        <w:t>(Ont.</w:t>
      </w:r>
      <w:r>
        <w:rPr>
          <w:spacing w:val="-12"/>
          <w:w w:val="105"/>
          <w:sz w:val="18"/>
        </w:rPr>
        <w:t> </w:t>
      </w:r>
      <w:r>
        <w:rPr>
          <w:w w:val="105"/>
          <w:sz w:val="18"/>
        </w:rPr>
        <w:t>Gen.</w:t>
      </w:r>
      <w:r>
        <w:rPr>
          <w:spacing w:val="-11"/>
          <w:w w:val="105"/>
          <w:sz w:val="18"/>
        </w:rPr>
        <w:t> </w:t>
      </w:r>
      <w:r>
        <w:rPr>
          <w:w w:val="105"/>
          <w:sz w:val="18"/>
        </w:rPr>
        <w:t>Div.),</w:t>
      </w:r>
      <w:r>
        <w:rPr>
          <w:spacing w:val="-12"/>
          <w:w w:val="105"/>
          <w:sz w:val="18"/>
        </w:rPr>
        <w:t> </w:t>
      </w:r>
      <w:r>
        <w:rPr>
          <w:w w:val="105"/>
          <w:sz w:val="18"/>
        </w:rPr>
        <w:t>affirmed</w:t>
      </w:r>
      <w:r>
        <w:rPr>
          <w:spacing w:val="-12"/>
          <w:w w:val="105"/>
          <w:sz w:val="18"/>
        </w:rPr>
        <w:t> </w:t>
      </w:r>
      <w:r>
        <w:rPr>
          <w:w w:val="105"/>
          <w:sz w:val="18"/>
        </w:rPr>
        <w:t>(1998),</w:t>
      </w:r>
    </w:p>
    <w:p>
      <w:pPr>
        <w:spacing w:line="197" w:lineRule="exact" w:before="0"/>
        <w:ind w:left="1557" w:right="0" w:firstLine="0"/>
        <w:jc w:val="both"/>
        <w:rPr>
          <w:sz w:val="18"/>
        </w:rPr>
      </w:pPr>
      <w:r>
        <w:rPr>
          <w:w w:val="105"/>
          <w:sz w:val="18"/>
        </w:rPr>
        <w:t>40</w:t>
      </w:r>
      <w:r>
        <w:rPr>
          <w:spacing w:val="5"/>
          <w:w w:val="105"/>
          <w:sz w:val="18"/>
        </w:rPr>
        <w:t> </w:t>
      </w:r>
      <w:r>
        <w:rPr>
          <w:w w:val="105"/>
          <w:sz w:val="18"/>
        </w:rPr>
        <w:t>B.L.R.</w:t>
      </w:r>
      <w:r>
        <w:rPr>
          <w:spacing w:val="6"/>
          <w:w w:val="105"/>
          <w:sz w:val="18"/>
        </w:rPr>
        <w:t> </w:t>
      </w:r>
      <w:r>
        <w:rPr>
          <w:w w:val="105"/>
          <w:sz w:val="18"/>
        </w:rPr>
        <w:t>(2d)</w:t>
      </w:r>
      <w:r>
        <w:rPr>
          <w:spacing w:val="6"/>
          <w:w w:val="105"/>
          <w:sz w:val="18"/>
        </w:rPr>
        <w:t> </w:t>
      </w:r>
      <w:r>
        <w:rPr>
          <w:w w:val="105"/>
          <w:sz w:val="18"/>
        </w:rPr>
        <w:t>179,</w:t>
      </w:r>
      <w:r>
        <w:rPr>
          <w:spacing w:val="6"/>
          <w:w w:val="105"/>
          <w:sz w:val="18"/>
        </w:rPr>
        <w:t> </w:t>
      </w:r>
      <w:r>
        <w:rPr>
          <w:w w:val="105"/>
          <w:sz w:val="18"/>
        </w:rPr>
        <w:t>40</w:t>
      </w:r>
      <w:r>
        <w:rPr>
          <w:spacing w:val="5"/>
          <w:w w:val="105"/>
          <w:sz w:val="18"/>
        </w:rPr>
        <w:t> </w:t>
      </w:r>
      <w:r>
        <w:rPr>
          <w:w w:val="105"/>
          <w:sz w:val="18"/>
        </w:rPr>
        <w:t>O.R.</w:t>
      </w:r>
      <w:r>
        <w:rPr>
          <w:spacing w:val="6"/>
          <w:w w:val="105"/>
          <w:sz w:val="18"/>
        </w:rPr>
        <w:t> </w:t>
      </w:r>
      <w:r>
        <w:rPr>
          <w:w w:val="105"/>
          <w:sz w:val="18"/>
        </w:rPr>
        <w:t>(3d)</w:t>
      </w:r>
      <w:r>
        <w:rPr>
          <w:spacing w:val="7"/>
          <w:w w:val="105"/>
          <w:sz w:val="18"/>
        </w:rPr>
        <w:t> </w:t>
      </w:r>
      <w:r>
        <w:rPr>
          <w:w w:val="105"/>
          <w:sz w:val="18"/>
        </w:rPr>
        <w:t>262,</w:t>
      </w:r>
      <w:r>
        <w:rPr>
          <w:spacing w:val="6"/>
          <w:w w:val="105"/>
          <w:sz w:val="18"/>
        </w:rPr>
        <w:t> </w:t>
      </w:r>
      <w:r>
        <w:rPr>
          <w:w w:val="105"/>
          <w:sz w:val="18"/>
        </w:rPr>
        <w:t>110</w:t>
      </w:r>
      <w:r>
        <w:rPr>
          <w:spacing w:val="5"/>
          <w:w w:val="105"/>
          <w:sz w:val="18"/>
        </w:rPr>
        <w:t> </w:t>
      </w:r>
      <w:r>
        <w:rPr>
          <w:w w:val="105"/>
          <w:sz w:val="18"/>
        </w:rPr>
        <w:t>O.A.C.</w:t>
      </w:r>
      <w:r>
        <w:rPr>
          <w:spacing w:val="5"/>
          <w:w w:val="105"/>
          <w:sz w:val="18"/>
        </w:rPr>
        <w:t> </w:t>
      </w:r>
      <w:r>
        <w:rPr>
          <w:w w:val="105"/>
          <w:sz w:val="18"/>
        </w:rPr>
        <w:t>276</w:t>
      </w:r>
      <w:r>
        <w:rPr>
          <w:spacing w:val="6"/>
          <w:w w:val="105"/>
          <w:sz w:val="18"/>
        </w:rPr>
        <w:t> </w:t>
      </w:r>
      <w:r>
        <w:rPr>
          <w:w w:val="105"/>
          <w:sz w:val="18"/>
        </w:rPr>
        <w:t>(Ont.</w:t>
      </w:r>
      <w:r>
        <w:rPr>
          <w:spacing w:val="6"/>
          <w:w w:val="105"/>
          <w:sz w:val="18"/>
        </w:rPr>
        <w:t> </w:t>
      </w:r>
      <w:r>
        <w:rPr>
          <w:w w:val="105"/>
          <w:sz w:val="18"/>
        </w:rPr>
        <w:t>C.A.),</w:t>
      </w:r>
      <w:r>
        <w:rPr>
          <w:spacing w:val="7"/>
          <w:w w:val="105"/>
          <w:sz w:val="18"/>
        </w:rPr>
        <w:t> </w:t>
      </w:r>
      <w:r>
        <w:rPr>
          <w:w w:val="105"/>
          <w:sz w:val="18"/>
        </w:rPr>
        <w:t>leave</w:t>
      </w:r>
      <w:r>
        <w:rPr>
          <w:spacing w:val="6"/>
          <w:w w:val="105"/>
          <w:sz w:val="18"/>
        </w:rPr>
        <w:t> </w:t>
      </w:r>
      <w:r>
        <w:rPr>
          <w:spacing w:val="-5"/>
          <w:w w:val="105"/>
          <w:sz w:val="18"/>
        </w:rPr>
        <w:t>to</w:t>
      </w:r>
    </w:p>
    <w:p>
      <w:pPr>
        <w:spacing w:line="200" w:lineRule="exact" w:before="0"/>
        <w:ind w:left="1557" w:right="0" w:firstLine="0"/>
        <w:jc w:val="both"/>
        <w:rPr>
          <w:sz w:val="18"/>
        </w:rPr>
      </w:pPr>
      <w:r>
        <w:rPr>
          <w:w w:val="105"/>
          <w:sz w:val="18"/>
        </w:rPr>
        <w:t>appeal</w:t>
      </w:r>
      <w:r>
        <w:rPr>
          <w:spacing w:val="3"/>
          <w:w w:val="105"/>
          <w:sz w:val="18"/>
        </w:rPr>
        <w:t> </w:t>
      </w:r>
      <w:r>
        <w:rPr>
          <w:w w:val="105"/>
          <w:sz w:val="18"/>
        </w:rPr>
        <w:t>refused</w:t>
      </w:r>
      <w:r>
        <w:rPr>
          <w:spacing w:val="3"/>
          <w:w w:val="105"/>
          <w:sz w:val="18"/>
        </w:rPr>
        <w:t> </w:t>
      </w:r>
      <w:r>
        <w:rPr>
          <w:w w:val="105"/>
          <w:sz w:val="18"/>
        </w:rPr>
        <w:t>(1999),</w:t>
      </w:r>
      <w:r>
        <w:rPr>
          <w:spacing w:val="5"/>
          <w:w w:val="105"/>
          <w:sz w:val="18"/>
        </w:rPr>
        <w:t> </w:t>
      </w:r>
      <w:r>
        <w:rPr>
          <w:w w:val="105"/>
          <w:sz w:val="18"/>
        </w:rPr>
        <w:t>123</w:t>
      </w:r>
      <w:r>
        <w:rPr>
          <w:spacing w:val="4"/>
          <w:w w:val="105"/>
          <w:sz w:val="18"/>
        </w:rPr>
        <w:t> </w:t>
      </w:r>
      <w:r>
        <w:rPr>
          <w:w w:val="105"/>
          <w:sz w:val="18"/>
        </w:rPr>
        <w:t>O.A.C.</w:t>
      </w:r>
      <w:r>
        <w:rPr>
          <w:spacing w:val="4"/>
          <w:w w:val="105"/>
          <w:sz w:val="18"/>
        </w:rPr>
        <w:t> </w:t>
      </w:r>
      <w:r>
        <w:rPr>
          <w:w w:val="105"/>
          <w:sz w:val="18"/>
        </w:rPr>
        <w:t>198</w:t>
      </w:r>
      <w:r>
        <w:rPr>
          <w:spacing w:val="4"/>
          <w:w w:val="105"/>
          <w:sz w:val="18"/>
        </w:rPr>
        <w:t> </w:t>
      </w:r>
      <w:r>
        <w:rPr>
          <w:w w:val="105"/>
          <w:sz w:val="18"/>
        </w:rPr>
        <w:t>(note),</w:t>
      </w:r>
      <w:r>
        <w:rPr>
          <w:spacing w:val="4"/>
          <w:w w:val="105"/>
          <w:sz w:val="18"/>
        </w:rPr>
        <w:t> </w:t>
      </w:r>
      <w:r>
        <w:rPr>
          <w:w w:val="105"/>
          <w:sz w:val="18"/>
        </w:rPr>
        <w:t>236</w:t>
      </w:r>
      <w:r>
        <w:rPr>
          <w:spacing w:val="4"/>
          <w:w w:val="105"/>
          <w:sz w:val="18"/>
        </w:rPr>
        <w:t> </w:t>
      </w:r>
      <w:r>
        <w:rPr>
          <w:w w:val="105"/>
          <w:sz w:val="18"/>
        </w:rPr>
        <w:t>N.R.</w:t>
      </w:r>
      <w:r>
        <w:rPr>
          <w:spacing w:val="4"/>
          <w:w w:val="105"/>
          <w:sz w:val="18"/>
        </w:rPr>
        <w:t> </w:t>
      </w:r>
      <w:r>
        <w:rPr>
          <w:w w:val="105"/>
          <w:sz w:val="18"/>
        </w:rPr>
        <w:t>200</w:t>
      </w:r>
      <w:r>
        <w:rPr>
          <w:spacing w:val="4"/>
          <w:w w:val="105"/>
          <w:sz w:val="18"/>
        </w:rPr>
        <w:t> </w:t>
      </w:r>
      <w:r>
        <w:rPr>
          <w:w w:val="105"/>
          <w:sz w:val="18"/>
        </w:rPr>
        <w:t>(note)</w:t>
      </w:r>
      <w:r>
        <w:rPr>
          <w:spacing w:val="4"/>
          <w:w w:val="105"/>
          <w:sz w:val="18"/>
        </w:rPr>
        <w:t> </w:t>
      </w:r>
      <w:r>
        <w:rPr>
          <w:spacing w:val="-2"/>
          <w:w w:val="105"/>
          <w:sz w:val="18"/>
        </w:rPr>
        <w:t>(S.C.C.).</w:t>
      </w:r>
    </w:p>
    <w:p>
      <w:pPr>
        <w:pStyle w:val="ListParagraph"/>
        <w:numPr>
          <w:ilvl w:val="0"/>
          <w:numId w:val="4"/>
        </w:numPr>
        <w:tabs>
          <w:tab w:pos="1555" w:val="left" w:leader="none"/>
          <w:tab w:pos="1557" w:val="left" w:leader="none"/>
        </w:tabs>
        <w:spacing w:line="230" w:lineRule="auto" w:before="3" w:after="0"/>
        <w:ind w:left="1557" w:right="1235" w:hanging="369"/>
        <w:jc w:val="both"/>
        <w:rPr>
          <w:sz w:val="18"/>
        </w:rPr>
      </w:pPr>
      <w:r>
        <w:rPr>
          <w:i/>
          <w:w w:val="105"/>
          <w:sz w:val="18"/>
        </w:rPr>
        <w:t>Groves-Raffin</w:t>
      </w:r>
      <w:r>
        <w:rPr>
          <w:i/>
          <w:w w:val="105"/>
          <w:sz w:val="18"/>
        </w:rPr>
        <w:t> Construction</w:t>
      </w:r>
      <w:r>
        <w:rPr>
          <w:i/>
          <w:w w:val="105"/>
          <w:sz w:val="18"/>
        </w:rPr>
        <w:t> Ltd.</w:t>
      </w:r>
      <w:r>
        <w:rPr>
          <w:i/>
          <w:w w:val="105"/>
          <w:sz w:val="18"/>
        </w:rPr>
        <w:t> v.</w:t>
      </w:r>
      <w:r>
        <w:rPr>
          <w:i/>
          <w:w w:val="105"/>
          <w:sz w:val="18"/>
        </w:rPr>
        <w:t> Canadian</w:t>
      </w:r>
      <w:r>
        <w:rPr>
          <w:i/>
          <w:w w:val="105"/>
          <w:sz w:val="18"/>
        </w:rPr>
        <w:t> Imperial</w:t>
      </w:r>
      <w:r>
        <w:rPr>
          <w:i/>
          <w:w w:val="105"/>
          <w:sz w:val="18"/>
        </w:rPr>
        <w:t> Bank</w:t>
      </w:r>
      <w:r>
        <w:rPr>
          <w:i/>
          <w:w w:val="105"/>
          <w:sz w:val="18"/>
        </w:rPr>
        <w:t> of</w:t>
      </w:r>
      <w:r>
        <w:rPr>
          <w:i/>
          <w:w w:val="105"/>
          <w:sz w:val="18"/>
        </w:rPr>
        <w:t> </w:t>
      </w:r>
      <w:r>
        <w:rPr>
          <w:i/>
          <w:w w:val="105"/>
          <w:sz w:val="18"/>
        </w:rPr>
        <w:t>Commerce</w:t>
      </w:r>
      <w:r>
        <w:rPr>
          <w:i/>
          <w:w w:val="105"/>
          <w:sz w:val="18"/>
        </w:rPr>
        <w:t> </w:t>
      </w:r>
      <w:r>
        <w:rPr>
          <w:w w:val="105"/>
          <w:sz w:val="18"/>
        </w:rPr>
        <w:t>(1975), (</w:t>
      </w:r>
      <w:r>
        <w:rPr>
          <w:i/>
          <w:w w:val="105"/>
          <w:sz w:val="18"/>
        </w:rPr>
        <w:t>sub nom. </w:t>
      </w:r>
      <w:r>
        <w:rPr>
          <w:w w:val="105"/>
          <w:sz w:val="18"/>
        </w:rPr>
        <w:t>Groves-Raffin Construction Ltd. v. Bank of Nova Scotia) 64 D.L.R. (3d) 78, [1976] 2 W.W.R. 673, 1975 CarswellBC 221 (B.C. C.A.)</w:t>
      </w:r>
    </w:p>
    <w:p>
      <w:pPr>
        <w:spacing w:line="198" w:lineRule="exact" w:before="0"/>
        <w:ind w:left="1557" w:right="0" w:firstLine="0"/>
        <w:jc w:val="left"/>
        <w:rPr>
          <w:sz w:val="18"/>
        </w:rPr>
      </w:pPr>
      <w:r>
        <w:rPr>
          <w:spacing w:val="-2"/>
          <w:sz w:val="18"/>
        </w:rPr>
        <w:t>[</w:t>
      </w:r>
      <w:r>
        <w:rPr>
          <w:i/>
          <w:spacing w:val="-2"/>
          <w:sz w:val="18"/>
        </w:rPr>
        <w:t>Groves-Raffin</w:t>
      </w:r>
      <w:r>
        <w:rPr>
          <w:spacing w:val="-2"/>
          <w:sz w:val="18"/>
        </w:rPr>
        <w:t>].</w:t>
      </w:r>
    </w:p>
    <w:p>
      <w:pPr>
        <w:pStyle w:val="ListParagraph"/>
        <w:numPr>
          <w:ilvl w:val="0"/>
          <w:numId w:val="4"/>
        </w:numPr>
        <w:tabs>
          <w:tab w:pos="1555" w:val="left" w:leader="none"/>
        </w:tabs>
        <w:spacing w:line="199" w:lineRule="exact" w:before="0" w:after="0"/>
        <w:ind w:left="1555" w:right="0" w:hanging="367"/>
        <w:jc w:val="left"/>
        <w:rPr>
          <w:sz w:val="18"/>
        </w:rPr>
      </w:pPr>
      <w:r>
        <w:rPr>
          <w:i/>
          <w:w w:val="105"/>
          <w:sz w:val="18"/>
        </w:rPr>
        <w:t>McDonald</w:t>
      </w:r>
      <w:r>
        <w:rPr>
          <w:i/>
          <w:spacing w:val="-10"/>
          <w:w w:val="105"/>
          <w:sz w:val="18"/>
        </w:rPr>
        <w:t> </w:t>
      </w:r>
      <w:r>
        <w:rPr>
          <w:i/>
          <w:w w:val="105"/>
          <w:sz w:val="18"/>
        </w:rPr>
        <w:t>v.</w:t>
      </w:r>
      <w:r>
        <w:rPr>
          <w:i/>
          <w:spacing w:val="-8"/>
          <w:w w:val="105"/>
          <w:sz w:val="18"/>
        </w:rPr>
        <w:t> </w:t>
      </w:r>
      <w:r>
        <w:rPr>
          <w:i/>
          <w:w w:val="105"/>
          <w:sz w:val="18"/>
        </w:rPr>
        <w:t>Toronto-Dominion</w:t>
      </w:r>
      <w:r>
        <w:rPr>
          <w:i/>
          <w:spacing w:val="-9"/>
          <w:w w:val="105"/>
          <w:sz w:val="18"/>
        </w:rPr>
        <w:t> </w:t>
      </w:r>
      <w:r>
        <w:rPr>
          <w:i/>
          <w:w w:val="105"/>
          <w:sz w:val="18"/>
        </w:rPr>
        <w:t>Bank</w:t>
      </w:r>
      <w:r>
        <w:rPr>
          <w:w w:val="105"/>
          <w:sz w:val="18"/>
        </w:rPr>
        <w:t>,</w:t>
      </w:r>
      <w:r>
        <w:rPr>
          <w:spacing w:val="-9"/>
          <w:w w:val="105"/>
          <w:sz w:val="18"/>
        </w:rPr>
        <w:t> </w:t>
      </w:r>
      <w:r>
        <w:rPr>
          <w:w w:val="105"/>
          <w:sz w:val="18"/>
        </w:rPr>
        <w:t>2022</w:t>
      </w:r>
      <w:r>
        <w:rPr>
          <w:spacing w:val="-9"/>
          <w:w w:val="105"/>
          <w:sz w:val="18"/>
        </w:rPr>
        <w:t> </w:t>
      </w:r>
      <w:r>
        <w:rPr>
          <w:w w:val="105"/>
          <w:sz w:val="18"/>
        </w:rPr>
        <w:t>ONCA</w:t>
      </w:r>
      <w:r>
        <w:rPr>
          <w:spacing w:val="-9"/>
          <w:w w:val="105"/>
          <w:sz w:val="18"/>
        </w:rPr>
        <w:t> </w:t>
      </w:r>
      <w:r>
        <w:rPr>
          <w:w w:val="105"/>
          <w:sz w:val="18"/>
        </w:rPr>
        <w:t>788,</w:t>
      </w:r>
      <w:r>
        <w:rPr>
          <w:spacing w:val="-9"/>
          <w:w w:val="105"/>
          <w:sz w:val="18"/>
        </w:rPr>
        <w:t> </w:t>
      </w:r>
      <w:r>
        <w:rPr>
          <w:w w:val="105"/>
          <w:sz w:val="18"/>
        </w:rPr>
        <w:t>37</w:t>
      </w:r>
      <w:r>
        <w:rPr>
          <w:spacing w:val="-8"/>
          <w:w w:val="105"/>
          <w:sz w:val="18"/>
        </w:rPr>
        <w:t> </w:t>
      </w:r>
      <w:r>
        <w:rPr>
          <w:w w:val="105"/>
          <w:sz w:val="18"/>
        </w:rPr>
        <w:t>B.L.R.</w:t>
      </w:r>
      <w:r>
        <w:rPr>
          <w:spacing w:val="-9"/>
          <w:w w:val="105"/>
          <w:sz w:val="18"/>
        </w:rPr>
        <w:t> </w:t>
      </w:r>
      <w:r>
        <w:rPr>
          <w:w w:val="105"/>
          <w:sz w:val="18"/>
        </w:rPr>
        <w:t>(6th)</w:t>
      </w:r>
      <w:r>
        <w:rPr>
          <w:spacing w:val="-9"/>
          <w:w w:val="105"/>
          <w:sz w:val="18"/>
        </w:rPr>
        <w:t> </w:t>
      </w:r>
      <w:r>
        <w:rPr>
          <w:spacing w:val="-4"/>
          <w:w w:val="105"/>
          <w:sz w:val="18"/>
        </w:rPr>
        <w:t>195,</w:t>
      </w:r>
    </w:p>
    <w:p>
      <w:pPr>
        <w:spacing w:line="199" w:lineRule="exact" w:before="0"/>
        <w:ind w:left="1557" w:right="0" w:firstLine="0"/>
        <w:jc w:val="left"/>
        <w:rPr>
          <w:sz w:val="18"/>
        </w:rPr>
      </w:pPr>
      <w:r>
        <w:rPr>
          <w:w w:val="105"/>
          <w:sz w:val="18"/>
        </w:rPr>
        <w:t>89</w:t>
      </w:r>
      <w:r>
        <w:rPr>
          <w:spacing w:val="8"/>
          <w:w w:val="105"/>
          <w:sz w:val="18"/>
        </w:rPr>
        <w:t> </w:t>
      </w:r>
      <w:r>
        <w:rPr>
          <w:w w:val="105"/>
          <w:sz w:val="18"/>
        </w:rPr>
        <w:t>C.C.L.T.</w:t>
      </w:r>
      <w:r>
        <w:rPr>
          <w:spacing w:val="8"/>
          <w:w w:val="105"/>
          <w:sz w:val="18"/>
        </w:rPr>
        <w:t> </w:t>
      </w:r>
      <w:r>
        <w:rPr>
          <w:w w:val="105"/>
          <w:sz w:val="18"/>
        </w:rPr>
        <w:t>(4th)</w:t>
      </w:r>
      <w:r>
        <w:rPr>
          <w:spacing w:val="9"/>
          <w:w w:val="105"/>
          <w:sz w:val="18"/>
        </w:rPr>
        <w:t> </w:t>
      </w:r>
      <w:r>
        <w:rPr>
          <w:w w:val="105"/>
          <w:sz w:val="18"/>
        </w:rPr>
        <w:t>108</w:t>
      </w:r>
      <w:r>
        <w:rPr>
          <w:spacing w:val="9"/>
          <w:w w:val="105"/>
          <w:sz w:val="18"/>
        </w:rPr>
        <w:t> </w:t>
      </w:r>
      <w:r>
        <w:rPr>
          <w:w w:val="105"/>
          <w:sz w:val="18"/>
        </w:rPr>
        <w:t>(Ont.</w:t>
      </w:r>
      <w:r>
        <w:rPr>
          <w:spacing w:val="9"/>
          <w:w w:val="105"/>
          <w:sz w:val="18"/>
        </w:rPr>
        <w:t> </w:t>
      </w:r>
      <w:r>
        <w:rPr>
          <w:w w:val="105"/>
          <w:sz w:val="18"/>
        </w:rPr>
        <w:t>C.A.),</w:t>
      </w:r>
      <w:r>
        <w:rPr>
          <w:spacing w:val="9"/>
          <w:w w:val="105"/>
          <w:sz w:val="18"/>
        </w:rPr>
        <w:t> </w:t>
      </w:r>
      <w:r>
        <w:rPr>
          <w:w w:val="105"/>
          <w:sz w:val="18"/>
        </w:rPr>
        <w:t>leave</w:t>
      </w:r>
      <w:r>
        <w:rPr>
          <w:spacing w:val="9"/>
          <w:w w:val="105"/>
          <w:sz w:val="18"/>
        </w:rPr>
        <w:t> </w:t>
      </w:r>
      <w:r>
        <w:rPr>
          <w:w w:val="105"/>
          <w:sz w:val="18"/>
        </w:rPr>
        <w:t>to</w:t>
      </w:r>
      <w:r>
        <w:rPr>
          <w:spacing w:val="9"/>
          <w:w w:val="105"/>
          <w:sz w:val="18"/>
        </w:rPr>
        <w:t> </w:t>
      </w:r>
      <w:r>
        <w:rPr>
          <w:w w:val="105"/>
          <w:sz w:val="18"/>
        </w:rPr>
        <w:t>appeal</w:t>
      </w:r>
      <w:r>
        <w:rPr>
          <w:spacing w:val="9"/>
          <w:w w:val="105"/>
          <w:sz w:val="18"/>
        </w:rPr>
        <w:t> </w:t>
      </w:r>
      <w:r>
        <w:rPr>
          <w:w w:val="105"/>
          <w:sz w:val="18"/>
        </w:rPr>
        <w:t>refused</w:t>
      </w:r>
      <w:r>
        <w:rPr>
          <w:spacing w:val="9"/>
          <w:w w:val="105"/>
          <w:sz w:val="18"/>
        </w:rPr>
        <w:t> </w:t>
      </w:r>
      <w:r>
        <w:rPr>
          <w:w w:val="105"/>
          <w:sz w:val="18"/>
        </w:rPr>
        <w:t>(2023),</w:t>
      </w:r>
      <w:r>
        <w:rPr>
          <w:spacing w:val="9"/>
          <w:w w:val="105"/>
          <w:sz w:val="18"/>
        </w:rPr>
        <w:t> </w:t>
      </w:r>
      <w:r>
        <w:rPr>
          <w:w w:val="105"/>
          <w:sz w:val="18"/>
        </w:rPr>
        <w:t>7</w:t>
      </w:r>
      <w:r>
        <w:rPr>
          <w:spacing w:val="8"/>
          <w:w w:val="105"/>
          <w:sz w:val="18"/>
        </w:rPr>
        <w:t> </w:t>
      </w:r>
      <w:r>
        <w:rPr>
          <w:spacing w:val="-2"/>
          <w:w w:val="105"/>
          <w:sz w:val="18"/>
        </w:rPr>
        <w:t>C.B.R.</w:t>
      </w:r>
    </w:p>
    <w:p>
      <w:pPr>
        <w:spacing w:line="230" w:lineRule="auto" w:before="3"/>
        <w:ind w:left="1557" w:right="1233" w:firstLine="0"/>
        <w:jc w:val="left"/>
        <w:rPr>
          <w:sz w:val="18"/>
        </w:rPr>
      </w:pPr>
      <w:r>
        <w:rPr>
          <w:w w:val="105"/>
          <w:sz w:val="18"/>
        </w:rPr>
        <w:t>(7th)</w:t>
      </w:r>
      <w:r>
        <w:rPr>
          <w:spacing w:val="40"/>
          <w:w w:val="105"/>
          <w:sz w:val="18"/>
        </w:rPr>
        <w:t> </w:t>
      </w:r>
      <w:r>
        <w:rPr>
          <w:w w:val="105"/>
          <w:sz w:val="18"/>
        </w:rPr>
        <w:t>209,</w:t>
      </w:r>
      <w:r>
        <w:rPr>
          <w:spacing w:val="40"/>
          <w:w w:val="105"/>
          <w:sz w:val="18"/>
        </w:rPr>
        <w:t> </w:t>
      </w:r>
      <w:r>
        <w:rPr>
          <w:w w:val="105"/>
          <w:sz w:val="18"/>
        </w:rPr>
        <w:t>2023</w:t>
      </w:r>
      <w:r>
        <w:rPr>
          <w:spacing w:val="40"/>
          <w:w w:val="105"/>
          <w:sz w:val="18"/>
        </w:rPr>
        <w:t> </w:t>
      </w:r>
      <w:r>
        <w:rPr>
          <w:w w:val="105"/>
          <w:sz w:val="18"/>
        </w:rPr>
        <w:t>CarswellOnt</w:t>
      </w:r>
      <w:r>
        <w:rPr>
          <w:spacing w:val="40"/>
          <w:w w:val="105"/>
          <w:sz w:val="18"/>
        </w:rPr>
        <w:t> </w:t>
      </w:r>
      <w:r>
        <w:rPr>
          <w:w w:val="105"/>
          <w:sz w:val="18"/>
        </w:rPr>
        <w:t>10991,</w:t>
      </w:r>
      <w:r>
        <w:rPr>
          <w:spacing w:val="40"/>
          <w:w w:val="105"/>
          <w:sz w:val="18"/>
        </w:rPr>
        <w:t> </w:t>
      </w:r>
      <w:r>
        <w:rPr>
          <w:w w:val="105"/>
          <w:sz w:val="18"/>
        </w:rPr>
        <w:t>2023</w:t>
      </w:r>
      <w:r>
        <w:rPr>
          <w:spacing w:val="40"/>
          <w:w w:val="105"/>
          <w:sz w:val="18"/>
        </w:rPr>
        <w:t> </w:t>
      </w:r>
      <w:r>
        <w:rPr>
          <w:w w:val="105"/>
          <w:sz w:val="18"/>
        </w:rPr>
        <w:t>CarswellOnt</w:t>
      </w:r>
      <w:r>
        <w:rPr>
          <w:spacing w:val="40"/>
          <w:w w:val="105"/>
          <w:sz w:val="18"/>
        </w:rPr>
        <w:t> </w:t>
      </w:r>
      <w:r>
        <w:rPr>
          <w:w w:val="105"/>
          <w:sz w:val="18"/>
        </w:rPr>
        <w:t>10992</w:t>
      </w:r>
      <w:r>
        <w:rPr>
          <w:spacing w:val="40"/>
          <w:w w:val="105"/>
          <w:sz w:val="18"/>
        </w:rPr>
        <w:t> </w:t>
      </w:r>
      <w:r>
        <w:rPr>
          <w:w w:val="105"/>
          <w:sz w:val="18"/>
        </w:rPr>
        <w:t>(S.C.C.) [</w:t>
      </w:r>
      <w:r>
        <w:rPr>
          <w:i/>
          <w:w w:val="105"/>
          <w:sz w:val="18"/>
        </w:rPr>
        <w:t>McDonald</w:t>
      </w:r>
      <w:r>
        <w:rPr>
          <w:w w:val="105"/>
          <w:sz w:val="18"/>
        </w:rPr>
        <w:t>] at para 47.</w:t>
      </w:r>
    </w:p>
    <w:p>
      <w:pPr>
        <w:spacing w:after="0" w:line="230" w:lineRule="auto"/>
        <w:jc w:val="left"/>
        <w:rPr>
          <w:sz w:val="18"/>
        </w:rPr>
        <w:sectPr>
          <w:pgSz w:w="12240" w:h="15840"/>
          <w:pgMar w:header="2242" w:footer="0" w:top="2480" w:bottom="280" w:left="1800" w:right="1800"/>
        </w:sectPr>
      </w:pPr>
    </w:p>
    <w:p>
      <w:pPr>
        <w:pStyle w:val="BodyText"/>
        <w:spacing w:before="56"/>
        <w:ind w:left="0"/>
        <w:jc w:val="left"/>
      </w:pPr>
    </w:p>
    <w:p>
      <w:pPr>
        <w:spacing w:line="228" w:lineRule="auto" w:before="1"/>
        <w:ind w:left="1188" w:right="1233" w:firstLine="0"/>
        <w:jc w:val="both"/>
        <w:rPr>
          <w:sz w:val="22"/>
        </w:rPr>
      </w:pPr>
      <w:r>
        <w:rPr>
          <w:w w:val="105"/>
          <w:sz w:val="22"/>
        </w:rPr>
        <w:t>parties, reaffirming the Supreme Court of Canada in</w:t>
      </w:r>
      <w:r>
        <w:rPr>
          <w:spacing w:val="40"/>
          <w:w w:val="105"/>
          <w:sz w:val="22"/>
        </w:rPr>
        <w:t> </w:t>
      </w:r>
      <w:r>
        <w:rPr>
          <w:i/>
          <w:w w:val="105"/>
          <w:sz w:val="22"/>
        </w:rPr>
        <w:t>Deloitte </w:t>
      </w:r>
      <w:r>
        <w:rPr>
          <w:i/>
          <w:w w:val="105"/>
          <w:sz w:val="22"/>
        </w:rPr>
        <w:t>&amp;</w:t>
      </w:r>
      <w:r>
        <w:rPr>
          <w:i/>
          <w:w w:val="105"/>
          <w:sz w:val="22"/>
        </w:rPr>
        <w:t> Touche v. Livent Inc. (Receiver of)</w:t>
      </w:r>
      <w:r>
        <w:rPr>
          <w:w w:val="105"/>
          <w:sz w:val="22"/>
          <w:vertAlign w:val="superscript"/>
        </w:rPr>
        <w:t>13</w:t>
      </w:r>
      <w:r>
        <w:rPr>
          <w:w w:val="105"/>
          <w:sz w:val="22"/>
          <w:vertAlign w:val="baseline"/>
        </w:rPr>
        <w:t> and </w:t>
      </w:r>
      <w:r>
        <w:rPr>
          <w:i/>
          <w:w w:val="105"/>
          <w:sz w:val="22"/>
          <w:vertAlign w:val="baseline"/>
        </w:rPr>
        <w:t>1688782 Ontario Inc. v.</w:t>
      </w:r>
      <w:r>
        <w:rPr>
          <w:i/>
          <w:w w:val="105"/>
          <w:sz w:val="22"/>
          <w:vertAlign w:val="baseline"/>
        </w:rPr>
        <w:t> Maple Leaf Foods Inc.</w:t>
      </w:r>
      <w:r>
        <w:rPr>
          <w:w w:val="105"/>
          <w:sz w:val="22"/>
          <w:vertAlign w:val="superscript"/>
        </w:rPr>
        <w:t>14</w:t>
      </w:r>
      <w:r>
        <w:rPr>
          <w:w w:val="105"/>
          <w:sz w:val="22"/>
          <w:vertAlign w:val="baseline"/>
        </w:rPr>
        <w:t> that:</w:t>
      </w:r>
    </w:p>
    <w:p>
      <w:pPr>
        <w:spacing w:line="228" w:lineRule="auto" w:before="118"/>
        <w:ind w:left="1542" w:right="1236" w:firstLine="0"/>
        <w:jc w:val="both"/>
        <w:rPr>
          <w:sz w:val="20"/>
        </w:rPr>
      </w:pPr>
      <w:r>
        <w:rPr>
          <w:sz w:val="20"/>
        </w:rPr>
        <w:t>... a finding of proximity based upon a previously established </w:t>
      </w:r>
      <w:r>
        <w:rPr>
          <w:sz w:val="20"/>
        </w:rPr>
        <w:t>or analogous</w:t>
      </w:r>
      <w:r>
        <w:rPr>
          <w:spacing w:val="-3"/>
          <w:sz w:val="20"/>
        </w:rPr>
        <w:t> </w:t>
      </w:r>
      <w:r>
        <w:rPr>
          <w:sz w:val="20"/>
        </w:rPr>
        <w:t>category</w:t>
      </w:r>
      <w:r>
        <w:rPr>
          <w:spacing w:val="-3"/>
          <w:sz w:val="20"/>
        </w:rPr>
        <w:t> </w:t>
      </w:r>
      <w:r>
        <w:rPr>
          <w:sz w:val="20"/>
        </w:rPr>
        <w:t>must</w:t>
      </w:r>
      <w:r>
        <w:rPr>
          <w:spacing w:val="-5"/>
          <w:sz w:val="20"/>
        </w:rPr>
        <w:t> </w:t>
      </w:r>
      <w:r>
        <w:rPr>
          <w:sz w:val="20"/>
        </w:rPr>
        <w:t>be</w:t>
      </w:r>
      <w:r>
        <w:rPr>
          <w:spacing w:val="-4"/>
          <w:sz w:val="20"/>
        </w:rPr>
        <w:t> </w:t>
      </w:r>
      <w:r>
        <w:rPr>
          <w:sz w:val="20"/>
        </w:rPr>
        <w:t>grounded</w:t>
      </w:r>
      <w:r>
        <w:rPr>
          <w:spacing w:val="-3"/>
          <w:sz w:val="20"/>
        </w:rPr>
        <w:t> </w:t>
      </w:r>
      <w:r>
        <w:rPr>
          <w:sz w:val="20"/>
        </w:rPr>
        <w:t>not</w:t>
      </w:r>
      <w:r>
        <w:rPr>
          <w:spacing w:val="-5"/>
          <w:sz w:val="20"/>
        </w:rPr>
        <w:t> </w:t>
      </w:r>
      <w:r>
        <w:rPr>
          <w:sz w:val="20"/>
        </w:rPr>
        <w:t>merely</w:t>
      </w:r>
      <w:r>
        <w:rPr>
          <w:spacing w:val="-4"/>
          <w:sz w:val="20"/>
        </w:rPr>
        <w:t> </w:t>
      </w:r>
      <w:r>
        <w:rPr>
          <w:sz w:val="20"/>
        </w:rPr>
        <w:t>upon</w:t>
      </w:r>
      <w:r>
        <w:rPr>
          <w:spacing w:val="-4"/>
          <w:sz w:val="20"/>
        </w:rPr>
        <w:t> </w:t>
      </w:r>
      <w:r>
        <w:rPr>
          <w:sz w:val="20"/>
        </w:rPr>
        <w:t>the</w:t>
      </w:r>
      <w:r>
        <w:rPr>
          <w:spacing w:val="-5"/>
          <w:sz w:val="20"/>
        </w:rPr>
        <w:t> </w:t>
      </w:r>
      <w:r>
        <w:rPr>
          <w:sz w:val="20"/>
        </w:rPr>
        <w:t>identity</w:t>
      </w:r>
      <w:r>
        <w:rPr>
          <w:spacing w:val="-3"/>
          <w:sz w:val="20"/>
        </w:rPr>
        <w:t> </w:t>
      </w:r>
      <w:r>
        <w:rPr>
          <w:sz w:val="20"/>
        </w:rPr>
        <w:t>of</w:t>
      </w:r>
      <w:r>
        <w:rPr>
          <w:spacing w:val="-5"/>
          <w:sz w:val="20"/>
        </w:rPr>
        <w:t> </w:t>
      </w:r>
      <w:r>
        <w:rPr>
          <w:sz w:val="20"/>
        </w:rPr>
        <w:t>the parties, but upon examination of the particular relationship at issue in each case. Otherwise, courts risk recognizing prima facie duties of care without any examination of relevant second-stage residual policy </w:t>
      </w:r>
      <w:r>
        <w:rPr>
          <w:spacing w:val="-2"/>
          <w:sz w:val="20"/>
        </w:rPr>
        <w:t>considerations.</w:t>
      </w:r>
      <w:r>
        <w:rPr>
          <w:spacing w:val="-2"/>
          <w:sz w:val="20"/>
          <w:vertAlign w:val="superscript"/>
        </w:rPr>
        <w:t>15</w:t>
      </w:r>
    </w:p>
    <w:p>
      <w:pPr>
        <w:pStyle w:val="BodyText"/>
        <w:spacing w:line="228" w:lineRule="auto" w:before="121"/>
        <w:ind w:right="1232" w:firstLine="239"/>
      </w:pPr>
      <w:r>
        <w:rPr>
          <w:w w:val="105"/>
        </w:rPr>
        <w:t>Specifying the scope of the activity in question is crucial, as it determines the existence of a proximate relationship and sets forth the</w:t>
      </w:r>
      <w:r>
        <w:rPr>
          <w:w w:val="105"/>
        </w:rPr>
        <w:t> corresponding</w:t>
      </w:r>
      <w:r>
        <w:rPr>
          <w:w w:val="105"/>
        </w:rPr>
        <w:t> rights</w:t>
      </w:r>
      <w:r>
        <w:rPr>
          <w:w w:val="105"/>
        </w:rPr>
        <w:t> and</w:t>
      </w:r>
      <w:r>
        <w:rPr>
          <w:w w:val="105"/>
        </w:rPr>
        <w:t> duties.</w:t>
      </w:r>
      <w:r>
        <w:rPr>
          <w:w w:val="105"/>
          <w:vertAlign w:val="superscript"/>
        </w:rPr>
        <w:t>16</w:t>
      </w:r>
      <w:r>
        <w:rPr>
          <w:w w:val="105"/>
          <w:vertAlign w:val="baseline"/>
        </w:rPr>
        <w:t> Within</w:t>
      </w:r>
      <w:r>
        <w:rPr>
          <w:w w:val="105"/>
          <w:vertAlign w:val="baseline"/>
        </w:rPr>
        <w:t> the</w:t>
      </w:r>
      <w:r>
        <w:rPr>
          <w:w w:val="105"/>
          <w:vertAlign w:val="baseline"/>
        </w:rPr>
        <w:t> bank-</w:t>
      </w:r>
      <w:r>
        <w:rPr>
          <w:w w:val="105"/>
          <w:vertAlign w:val="baseline"/>
        </w:rPr>
        <w:t>customer relationship,</w:t>
      </w:r>
      <w:r>
        <w:rPr>
          <w:w w:val="105"/>
          <w:vertAlign w:val="baseline"/>
        </w:rPr>
        <w:t> various</w:t>
      </w:r>
      <w:r>
        <w:rPr>
          <w:w w:val="105"/>
          <w:vertAlign w:val="baseline"/>
        </w:rPr>
        <w:t> activities</w:t>
      </w:r>
      <w:r>
        <w:rPr>
          <w:w w:val="105"/>
          <w:vertAlign w:val="baseline"/>
        </w:rPr>
        <w:t> have</w:t>
      </w:r>
      <w:r>
        <w:rPr>
          <w:w w:val="105"/>
          <w:vertAlign w:val="baseline"/>
        </w:rPr>
        <w:t> been</w:t>
      </w:r>
      <w:r>
        <w:rPr>
          <w:w w:val="105"/>
          <w:vertAlign w:val="baseline"/>
        </w:rPr>
        <w:t> scrutinized</w:t>
      </w:r>
      <w:r>
        <w:rPr>
          <w:w w:val="105"/>
          <w:vertAlign w:val="baseline"/>
        </w:rPr>
        <w:t> in</w:t>
      </w:r>
      <w:r>
        <w:rPr>
          <w:w w:val="105"/>
          <w:vertAlign w:val="baseline"/>
        </w:rPr>
        <w:t> tort</w:t>
      </w:r>
      <w:r>
        <w:rPr>
          <w:w w:val="105"/>
          <w:vertAlign w:val="baseline"/>
        </w:rPr>
        <w:t> law, particularly</w:t>
      </w:r>
      <w:r>
        <w:rPr>
          <w:spacing w:val="-3"/>
          <w:w w:val="105"/>
          <w:vertAlign w:val="baseline"/>
        </w:rPr>
        <w:t> </w:t>
      </w:r>
      <w:r>
        <w:rPr>
          <w:w w:val="105"/>
          <w:vertAlign w:val="baseline"/>
        </w:rPr>
        <w:t>regarding</w:t>
      </w:r>
      <w:r>
        <w:rPr>
          <w:spacing w:val="-3"/>
          <w:w w:val="105"/>
          <w:vertAlign w:val="baseline"/>
        </w:rPr>
        <w:t> </w:t>
      </w:r>
      <w:r>
        <w:rPr>
          <w:w w:val="105"/>
          <w:vertAlign w:val="baseline"/>
        </w:rPr>
        <w:t>the</w:t>
      </w:r>
      <w:r>
        <w:rPr>
          <w:spacing w:val="-2"/>
          <w:w w:val="105"/>
          <w:vertAlign w:val="baseline"/>
        </w:rPr>
        <w:t> </w:t>
      </w:r>
      <w:r>
        <w:rPr>
          <w:w w:val="105"/>
          <w:vertAlign w:val="baseline"/>
        </w:rPr>
        <w:t>scope</w:t>
      </w:r>
      <w:r>
        <w:rPr>
          <w:spacing w:val="-2"/>
          <w:w w:val="105"/>
          <w:vertAlign w:val="baseline"/>
        </w:rPr>
        <w:t> </w:t>
      </w:r>
      <w:r>
        <w:rPr>
          <w:w w:val="105"/>
          <w:vertAlign w:val="baseline"/>
        </w:rPr>
        <w:t>of</w:t>
      </w:r>
      <w:r>
        <w:rPr>
          <w:spacing w:val="-1"/>
          <w:w w:val="105"/>
          <w:vertAlign w:val="baseline"/>
        </w:rPr>
        <w:t> </w:t>
      </w:r>
      <w:r>
        <w:rPr>
          <w:w w:val="105"/>
          <w:vertAlign w:val="baseline"/>
        </w:rPr>
        <w:t>a</w:t>
      </w:r>
      <w:r>
        <w:rPr>
          <w:spacing w:val="-2"/>
          <w:w w:val="105"/>
          <w:vertAlign w:val="baseline"/>
        </w:rPr>
        <w:t> </w:t>
      </w:r>
      <w:r>
        <w:rPr>
          <w:w w:val="105"/>
          <w:vertAlign w:val="baseline"/>
        </w:rPr>
        <w:t>bank’s</w:t>
      </w:r>
      <w:r>
        <w:rPr>
          <w:spacing w:val="-2"/>
          <w:w w:val="105"/>
          <w:vertAlign w:val="baseline"/>
        </w:rPr>
        <w:t> </w:t>
      </w:r>
      <w:r>
        <w:rPr>
          <w:w w:val="105"/>
          <w:vertAlign w:val="baseline"/>
        </w:rPr>
        <w:t>duty</w:t>
      </w:r>
      <w:r>
        <w:rPr>
          <w:spacing w:val="-3"/>
          <w:w w:val="105"/>
          <w:vertAlign w:val="baseline"/>
        </w:rPr>
        <w:t> </w:t>
      </w:r>
      <w:r>
        <w:rPr>
          <w:w w:val="105"/>
          <w:vertAlign w:val="baseline"/>
        </w:rPr>
        <w:t>of</w:t>
      </w:r>
      <w:r>
        <w:rPr>
          <w:spacing w:val="-1"/>
          <w:w w:val="105"/>
          <w:vertAlign w:val="baseline"/>
        </w:rPr>
        <w:t> </w:t>
      </w:r>
      <w:r>
        <w:rPr>
          <w:w w:val="105"/>
          <w:vertAlign w:val="baseline"/>
        </w:rPr>
        <w:t>care.</w:t>
      </w:r>
      <w:r>
        <w:rPr>
          <w:spacing w:val="-2"/>
          <w:w w:val="105"/>
          <w:vertAlign w:val="baseline"/>
        </w:rPr>
        <w:t> </w:t>
      </w:r>
      <w:r>
        <w:rPr>
          <w:w w:val="105"/>
          <w:vertAlign w:val="baseline"/>
        </w:rPr>
        <w:t>While</w:t>
      </w:r>
      <w:r>
        <w:rPr>
          <w:spacing w:val="-3"/>
          <w:w w:val="105"/>
          <w:vertAlign w:val="baseline"/>
        </w:rPr>
        <w:t> </w:t>
      </w:r>
      <w:r>
        <w:rPr>
          <w:w w:val="105"/>
          <w:vertAlign w:val="baseline"/>
        </w:rPr>
        <w:t>the duty owed by the bank at the account opening stage, including the obligation to verify a prospective customer’s identity and to take reasonable</w:t>
      </w:r>
      <w:r>
        <w:rPr>
          <w:spacing w:val="-9"/>
          <w:w w:val="105"/>
          <w:vertAlign w:val="baseline"/>
        </w:rPr>
        <w:t> </w:t>
      </w:r>
      <w:r>
        <w:rPr>
          <w:w w:val="105"/>
          <w:vertAlign w:val="baseline"/>
        </w:rPr>
        <w:t>steps</w:t>
      </w:r>
      <w:r>
        <w:rPr>
          <w:spacing w:val="-10"/>
          <w:w w:val="105"/>
          <w:vertAlign w:val="baseline"/>
        </w:rPr>
        <w:t> </w:t>
      </w:r>
      <w:r>
        <w:rPr>
          <w:w w:val="105"/>
          <w:vertAlign w:val="baseline"/>
        </w:rPr>
        <w:t>to</w:t>
      </w:r>
      <w:r>
        <w:rPr>
          <w:spacing w:val="-8"/>
          <w:w w:val="105"/>
          <w:vertAlign w:val="baseline"/>
        </w:rPr>
        <w:t> </w:t>
      </w:r>
      <w:r>
        <w:rPr>
          <w:w w:val="105"/>
          <w:vertAlign w:val="baseline"/>
        </w:rPr>
        <w:t>prevent</w:t>
      </w:r>
      <w:r>
        <w:rPr>
          <w:spacing w:val="-9"/>
          <w:w w:val="105"/>
          <w:vertAlign w:val="baseline"/>
        </w:rPr>
        <w:t> </w:t>
      </w:r>
      <w:r>
        <w:rPr>
          <w:w w:val="105"/>
          <w:vertAlign w:val="baseline"/>
        </w:rPr>
        <w:t>the</w:t>
      </w:r>
      <w:r>
        <w:rPr>
          <w:spacing w:val="-9"/>
          <w:w w:val="105"/>
          <w:vertAlign w:val="baseline"/>
        </w:rPr>
        <w:t> </w:t>
      </w:r>
      <w:r>
        <w:rPr>
          <w:w w:val="105"/>
          <w:vertAlign w:val="baseline"/>
        </w:rPr>
        <w:t>misuse</w:t>
      </w:r>
      <w:r>
        <w:rPr>
          <w:spacing w:val="-9"/>
          <w:w w:val="105"/>
          <w:vertAlign w:val="baseline"/>
        </w:rPr>
        <w:t> </w:t>
      </w:r>
      <w:r>
        <w:rPr>
          <w:w w:val="105"/>
          <w:vertAlign w:val="baseline"/>
        </w:rPr>
        <w:t>of</w:t>
      </w:r>
      <w:r>
        <w:rPr>
          <w:spacing w:val="-8"/>
          <w:w w:val="105"/>
          <w:vertAlign w:val="baseline"/>
        </w:rPr>
        <w:t> </w:t>
      </w:r>
      <w:r>
        <w:rPr>
          <w:w w:val="105"/>
          <w:vertAlign w:val="baseline"/>
        </w:rPr>
        <w:t>banking</w:t>
      </w:r>
      <w:r>
        <w:rPr>
          <w:spacing w:val="-10"/>
          <w:w w:val="105"/>
          <w:vertAlign w:val="baseline"/>
        </w:rPr>
        <w:t> </w:t>
      </w:r>
      <w:r>
        <w:rPr>
          <w:w w:val="105"/>
          <w:vertAlign w:val="baseline"/>
        </w:rPr>
        <w:t>services</w:t>
      </w:r>
      <w:r>
        <w:rPr>
          <w:spacing w:val="-10"/>
          <w:w w:val="105"/>
          <w:vertAlign w:val="baseline"/>
        </w:rPr>
        <w:t> </w:t>
      </w:r>
      <w:r>
        <w:rPr>
          <w:w w:val="105"/>
          <w:vertAlign w:val="baseline"/>
        </w:rPr>
        <w:t>for</w:t>
      </w:r>
      <w:r>
        <w:rPr>
          <w:spacing w:val="-8"/>
          <w:w w:val="105"/>
          <w:vertAlign w:val="baseline"/>
        </w:rPr>
        <w:t> </w:t>
      </w:r>
      <w:r>
        <w:rPr>
          <w:w w:val="105"/>
          <w:vertAlign w:val="baseline"/>
        </w:rPr>
        <w:t>illicit purposes,</w:t>
      </w:r>
      <w:r>
        <w:rPr>
          <w:spacing w:val="-15"/>
          <w:w w:val="105"/>
          <w:vertAlign w:val="baseline"/>
        </w:rPr>
        <w:t> </w:t>
      </w:r>
      <w:r>
        <w:rPr>
          <w:w w:val="105"/>
          <w:vertAlign w:val="baseline"/>
        </w:rPr>
        <w:t>has</w:t>
      </w:r>
      <w:r>
        <w:rPr>
          <w:spacing w:val="-14"/>
          <w:w w:val="105"/>
          <w:vertAlign w:val="baseline"/>
        </w:rPr>
        <w:t> </w:t>
      </w:r>
      <w:r>
        <w:rPr>
          <w:w w:val="105"/>
          <w:vertAlign w:val="baseline"/>
        </w:rPr>
        <w:t>received</w:t>
      </w:r>
      <w:r>
        <w:rPr>
          <w:spacing w:val="-15"/>
          <w:w w:val="105"/>
          <w:vertAlign w:val="baseline"/>
        </w:rPr>
        <w:t> </w:t>
      </w:r>
      <w:r>
        <w:rPr>
          <w:w w:val="105"/>
          <w:vertAlign w:val="baseline"/>
        </w:rPr>
        <w:t>considerable</w:t>
      </w:r>
      <w:r>
        <w:rPr>
          <w:spacing w:val="-14"/>
          <w:w w:val="105"/>
          <w:vertAlign w:val="baseline"/>
        </w:rPr>
        <w:t> </w:t>
      </w:r>
      <w:r>
        <w:rPr>
          <w:w w:val="105"/>
          <w:vertAlign w:val="baseline"/>
        </w:rPr>
        <w:t>commentary,</w:t>
      </w:r>
      <w:r>
        <w:rPr>
          <w:spacing w:val="-15"/>
          <w:w w:val="105"/>
          <w:vertAlign w:val="baseline"/>
        </w:rPr>
        <w:t> </w:t>
      </w:r>
      <w:r>
        <w:rPr>
          <w:w w:val="105"/>
          <w:vertAlign w:val="baseline"/>
        </w:rPr>
        <w:t>this</w:t>
      </w:r>
      <w:r>
        <w:rPr>
          <w:spacing w:val="-14"/>
          <w:w w:val="105"/>
          <w:vertAlign w:val="baseline"/>
        </w:rPr>
        <w:t> </w:t>
      </w:r>
      <w:r>
        <w:rPr>
          <w:w w:val="105"/>
          <w:vertAlign w:val="baseline"/>
        </w:rPr>
        <w:t>paper</w:t>
      </w:r>
      <w:r>
        <w:rPr>
          <w:spacing w:val="-15"/>
          <w:w w:val="105"/>
          <w:vertAlign w:val="baseline"/>
        </w:rPr>
        <w:t> </w:t>
      </w:r>
      <w:r>
        <w:rPr>
          <w:w w:val="105"/>
          <w:vertAlign w:val="baseline"/>
        </w:rPr>
        <w:t>focuses on the duties that may arise after an account has been established, specifically</w:t>
      </w:r>
      <w:r>
        <w:rPr>
          <w:w w:val="105"/>
          <w:vertAlign w:val="baseline"/>
        </w:rPr>
        <w:t> in</w:t>
      </w:r>
      <w:r>
        <w:rPr>
          <w:w w:val="105"/>
          <w:vertAlign w:val="baseline"/>
        </w:rPr>
        <w:t> situations</w:t>
      </w:r>
      <w:r>
        <w:rPr>
          <w:w w:val="105"/>
          <w:vertAlign w:val="baseline"/>
        </w:rPr>
        <w:t> where</w:t>
      </w:r>
      <w:r>
        <w:rPr>
          <w:w w:val="105"/>
          <w:vertAlign w:val="baseline"/>
        </w:rPr>
        <w:t> the</w:t>
      </w:r>
      <w:r>
        <w:rPr>
          <w:w w:val="105"/>
          <w:vertAlign w:val="baseline"/>
        </w:rPr>
        <w:t> account</w:t>
      </w:r>
      <w:r>
        <w:rPr>
          <w:w w:val="105"/>
          <w:vertAlign w:val="baseline"/>
        </w:rPr>
        <w:t> holder</w:t>
      </w:r>
      <w:r>
        <w:rPr>
          <w:w w:val="105"/>
          <w:vertAlign w:val="baseline"/>
        </w:rPr>
        <w:t> engages</w:t>
      </w:r>
      <w:r>
        <w:rPr>
          <w:w w:val="105"/>
          <w:vertAlign w:val="baseline"/>
        </w:rPr>
        <w:t> in fraudulent activity.</w:t>
      </w:r>
    </w:p>
    <w:p>
      <w:pPr>
        <w:pStyle w:val="Heading1"/>
        <w:spacing w:before="212"/>
        <w:ind w:left="1848"/>
      </w:pPr>
      <w:bookmarkStart w:name="_TOC_250022" w:id="3"/>
      <w:r>
        <w:rPr/>
        <w:t>A</w:t>
      </w:r>
      <w:r>
        <w:rPr>
          <w:spacing w:val="26"/>
        </w:rPr>
        <w:t> </w:t>
      </w:r>
      <w:r>
        <w:rPr/>
        <w:t>Bank’s</w:t>
      </w:r>
      <w:r>
        <w:rPr>
          <w:spacing w:val="28"/>
        </w:rPr>
        <w:t> </w:t>
      </w:r>
      <w:r>
        <w:rPr/>
        <w:t>Duty</w:t>
      </w:r>
      <w:r>
        <w:rPr>
          <w:spacing w:val="27"/>
        </w:rPr>
        <w:t> </w:t>
      </w:r>
      <w:r>
        <w:rPr/>
        <w:t>of</w:t>
      </w:r>
      <w:r>
        <w:rPr>
          <w:spacing w:val="26"/>
        </w:rPr>
        <w:t> </w:t>
      </w:r>
      <w:r>
        <w:rPr/>
        <w:t>Inquiry</w:t>
      </w:r>
      <w:r>
        <w:rPr>
          <w:spacing w:val="27"/>
        </w:rPr>
        <w:t> </w:t>
      </w:r>
      <w:r>
        <w:rPr/>
        <w:t>to</w:t>
      </w:r>
      <w:r>
        <w:rPr>
          <w:spacing w:val="26"/>
        </w:rPr>
        <w:t> </w:t>
      </w:r>
      <w:r>
        <w:rPr/>
        <w:t>its</w:t>
      </w:r>
      <w:r>
        <w:rPr>
          <w:spacing w:val="28"/>
        </w:rPr>
        <w:t> </w:t>
      </w:r>
      <w:r>
        <w:rPr/>
        <w:t>Own</w:t>
      </w:r>
      <w:r>
        <w:rPr>
          <w:spacing w:val="27"/>
        </w:rPr>
        <w:t> </w:t>
      </w:r>
      <w:bookmarkEnd w:id="3"/>
      <w:r>
        <w:rPr>
          <w:spacing w:val="-2"/>
        </w:rPr>
        <w:t>Customers</w:t>
      </w:r>
    </w:p>
    <w:p>
      <w:pPr>
        <w:pStyle w:val="BodyText"/>
        <w:spacing w:line="225" w:lineRule="auto" w:before="119"/>
        <w:ind w:right="1234" w:firstLine="239"/>
      </w:pPr>
      <w:r>
        <w:rPr>
          <w:w w:val="105"/>
        </w:rPr>
        <w:t>What</w:t>
      </w:r>
      <w:r>
        <w:rPr>
          <w:w w:val="105"/>
        </w:rPr>
        <w:t> responsibilities</w:t>
      </w:r>
      <w:r>
        <w:rPr>
          <w:w w:val="105"/>
        </w:rPr>
        <w:t> does</w:t>
      </w:r>
      <w:r>
        <w:rPr>
          <w:w w:val="105"/>
        </w:rPr>
        <w:t> a</w:t>
      </w:r>
      <w:r>
        <w:rPr>
          <w:w w:val="105"/>
        </w:rPr>
        <w:t> bank</w:t>
      </w:r>
      <w:r>
        <w:rPr>
          <w:w w:val="105"/>
        </w:rPr>
        <w:t> have</w:t>
      </w:r>
      <w:r>
        <w:rPr>
          <w:w w:val="105"/>
        </w:rPr>
        <w:t> upon</w:t>
      </w:r>
      <w:r>
        <w:rPr>
          <w:w w:val="105"/>
        </w:rPr>
        <w:t> encountering suspicious circumstances? If a duty of care does apply, what steps are required to fulfill it?</w:t>
      </w:r>
    </w:p>
    <w:p>
      <w:pPr>
        <w:pStyle w:val="BodyText"/>
        <w:spacing w:line="228" w:lineRule="auto" w:before="1"/>
        <w:ind w:right="1236" w:firstLine="239"/>
      </w:pPr>
      <w:r>
        <w:rPr>
          <w:w w:val="105"/>
        </w:rPr>
        <w:t>At</w:t>
      </w:r>
      <w:r>
        <w:rPr>
          <w:spacing w:val="-2"/>
          <w:w w:val="105"/>
        </w:rPr>
        <w:t> </w:t>
      </w:r>
      <w:r>
        <w:rPr>
          <w:w w:val="105"/>
        </w:rPr>
        <w:t>common</w:t>
      </w:r>
      <w:r>
        <w:rPr>
          <w:spacing w:val="-3"/>
          <w:w w:val="105"/>
        </w:rPr>
        <w:t> </w:t>
      </w:r>
      <w:r>
        <w:rPr>
          <w:w w:val="105"/>
        </w:rPr>
        <w:t>law,</w:t>
      </w:r>
      <w:r>
        <w:rPr>
          <w:spacing w:val="-2"/>
          <w:w w:val="105"/>
        </w:rPr>
        <w:t> </w:t>
      </w:r>
      <w:r>
        <w:rPr>
          <w:w w:val="105"/>
        </w:rPr>
        <w:t>banks</w:t>
      </w:r>
      <w:r>
        <w:rPr>
          <w:spacing w:val="-4"/>
          <w:w w:val="105"/>
        </w:rPr>
        <w:t> </w:t>
      </w:r>
      <w:r>
        <w:rPr>
          <w:w w:val="105"/>
        </w:rPr>
        <w:t>owe</w:t>
      </w:r>
      <w:r>
        <w:rPr>
          <w:spacing w:val="-2"/>
          <w:w w:val="105"/>
        </w:rPr>
        <w:t> </w:t>
      </w:r>
      <w:r>
        <w:rPr>
          <w:w w:val="105"/>
        </w:rPr>
        <w:t>a</w:t>
      </w:r>
      <w:r>
        <w:rPr>
          <w:spacing w:val="-1"/>
          <w:w w:val="105"/>
        </w:rPr>
        <w:t> </w:t>
      </w:r>
      <w:r>
        <w:rPr>
          <w:w w:val="105"/>
        </w:rPr>
        <w:t>duty</w:t>
      </w:r>
      <w:r>
        <w:rPr>
          <w:spacing w:val="-2"/>
          <w:w w:val="105"/>
        </w:rPr>
        <w:t> </w:t>
      </w:r>
      <w:r>
        <w:rPr>
          <w:w w:val="105"/>
        </w:rPr>
        <w:t>of</w:t>
      </w:r>
      <w:r>
        <w:rPr>
          <w:spacing w:val="-3"/>
          <w:w w:val="105"/>
        </w:rPr>
        <w:t> </w:t>
      </w:r>
      <w:r>
        <w:rPr>
          <w:w w:val="105"/>
        </w:rPr>
        <w:t>inquiry</w:t>
      </w:r>
      <w:r>
        <w:rPr>
          <w:spacing w:val="-4"/>
          <w:w w:val="105"/>
        </w:rPr>
        <w:t> </w:t>
      </w:r>
      <w:r>
        <w:rPr>
          <w:w w:val="105"/>
        </w:rPr>
        <w:t>to</w:t>
      </w:r>
      <w:r>
        <w:rPr>
          <w:spacing w:val="-2"/>
          <w:w w:val="105"/>
        </w:rPr>
        <w:t> </w:t>
      </w:r>
      <w:r>
        <w:rPr>
          <w:w w:val="105"/>
        </w:rPr>
        <w:t>their</w:t>
      </w:r>
      <w:r>
        <w:rPr>
          <w:spacing w:val="-3"/>
          <w:w w:val="105"/>
        </w:rPr>
        <w:t> </w:t>
      </w:r>
      <w:r>
        <w:rPr>
          <w:w w:val="105"/>
        </w:rPr>
        <w:t>customers, triggered</w:t>
      </w:r>
      <w:r>
        <w:rPr>
          <w:spacing w:val="-6"/>
          <w:w w:val="105"/>
        </w:rPr>
        <w:t> </w:t>
      </w:r>
      <w:r>
        <w:rPr>
          <w:w w:val="105"/>
        </w:rPr>
        <w:t>when</w:t>
      </w:r>
      <w:r>
        <w:rPr>
          <w:spacing w:val="-5"/>
          <w:w w:val="105"/>
        </w:rPr>
        <w:t> </w:t>
      </w:r>
      <w:r>
        <w:rPr>
          <w:w w:val="105"/>
        </w:rPr>
        <w:t>a</w:t>
      </w:r>
      <w:r>
        <w:rPr>
          <w:spacing w:val="-4"/>
          <w:w w:val="105"/>
        </w:rPr>
        <w:t> </w:t>
      </w:r>
      <w:r>
        <w:rPr>
          <w:w w:val="105"/>
        </w:rPr>
        <w:t>reasonable</w:t>
      </w:r>
      <w:r>
        <w:rPr>
          <w:spacing w:val="-7"/>
          <w:w w:val="105"/>
        </w:rPr>
        <w:t> </w:t>
      </w:r>
      <w:r>
        <w:rPr>
          <w:w w:val="105"/>
        </w:rPr>
        <w:t>banker</w:t>
      </w:r>
      <w:r>
        <w:rPr>
          <w:spacing w:val="-4"/>
          <w:w w:val="105"/>
        </w:rPr>
        <w:t> </w:t>
      </w:r>
      <w:r>
        <w:rPr>
          <w:w w:val="105"/>
        </w:rPr>
        <w:t>would</w:t>
      </w:r>
      <w:r>
        <w:rPr>
          <w:spacing w:val="-6"/>
          <w:w w:val="105"/>
        </w:rPr>
        <w:t> </w:t>
      </w:r>
      <w:r>
        <w:rPr>
          <w:w w:val="105"/>
        </w:rPr>
        <w:t>have</w:t>
      </w:r>
      <w:r>
        <w:rPr>
          <w:spacing w:val="-5"/>
          <w:w w:val="105"/>
        </w:rPr>
        <w:t> </w:t>
      </w:r>
      <w:r>
        <w:rPr>
          <w:w w:val="105"/>
        </w:rPr>
        <w:t>been</w:t>
      </w:r>
      <w:r>
        <w:rPr>
          <w:spacing w:val="-5"/>
          <w:w w:val="105"/>
        </w:rPr>
        <w:t> </w:t>
      </w:r>
      <w:r>
        <w:rPr>
          <w:w w:val="105"/>
        </w:rPr>
        <w:t>alerted</w:t>
      </w:r>
      <w:r>
        <w:rPr>
          <w:spacing w:val="-5"/>
          <w:w w:val="105"/>
        </w:rPr>
        <w:t> </w:t>
      </w:r>
      <w:r>
        <w:rPr>
          <w:w w:val="105"/>
        </w:rPr>
        <w:t>by</w:t>
      </w:r>
      <w:r>
        <w:rPr>
          <w:spacing w:val="-5"/>
          <w:w w:val="105"/>
        </w:rPr>
        <w:t> </w:t>
      </w:r>
      <w:r>
        <w:rPr>
          <w:w w:val="105"/>
        </w:rPr>
        <w:t>the unusual or suspicious nature of a transaction. This is an objective test, meaning that the personal beliefs of the banker are irrelevant; what matters is whether a reasonable banker in the same position would have been concerned.</w:t>
      </w:r>
    </w:p>
    <w:p>
      <w:pPr>
        <w:pStyle w:val="Heading1"/>
        <w:spacing w:before="218"/>
      </w:pPr>
      <w:bookmarkStart w:name="_TOC_250021" w:id="4"/>
      <w:r>
        <w:rPr/>
        <w:t>Banks</w:t>
      </w:r>
      <w:r>
        <w:rPr>
          <w:spacing w:val="30"/>
        </w:rPr>
        <w:t> </w:t>
      </w:r>
      <w:r>
        <w:rPr/>
        <w:t>Owe</w:t>
      </w:r>
      <w:r>
        <w:rPr>
          <w:spacing w:val="29"/>
        </w:rPr>
        <w:t> </w:t>
      </w:r>
      <w:r>
        <w:rPr/>
        <w:t>a</w:t>
      </w:r>
      <w:r>
        <w:rPr>
          <w:spacing w:val="28"/>
        </w:rPr>
        <w:t> </w:t>
      </w:r>
      <w:r>
        <w:rPr/>
        <w:t>Duty</w:t>
      </w:r>
      <w:r>
        <w:rPr>
          <w:spacing w:val="30"/>
        </w:rPr>
        <w:t> </w:t>
      </w:r>
      <w:r>
        <w:rPr/>
        <w:t>of</w:t>
      </w:r>
      <w:r>
        <w:rPr>
          <w:spacing w:val="29"/>
        </w:rPr>
        <w:t> </w:t>
      </w:r>
      <w:r>
        <w:rPr/>
        <w:t>Care</w:t>
      </w:r>
      <w:r>
        <w:rPr>
          <w:spacing w:val="29"/>
        </w:rPr>
        <w:t> </w:t>
      </w:r>
      <w:r>
        <w:rPr/>
        <w:t>in</w:t>
      </w:r>
      <w:r>
        <w:rPr>
          <w:spacing w:val="29"/>
        </w:rPr>
        <w:t> </w:t>
      </w:r>
      <w:r>
        <w:rPr/>
        <w:t>Suspicious</w:t>
      </w:r>
      <w:r>
        <w:rPr>
          <w:spacing w:val="30"/>
        </w:rPr>
        <w:t> </w:t>
      </w:r>
      <w:bookmarkEnd w:id="4"/>
      <w:r>
        <w:rPr>
          <w:spacing w:val="-2"/>
        </w:rPr>
        <w:t>Circumstances</w:t>
      </w:r>
    </w:p>
    <w:p>
      <w:pPr>
        <w:spacing w:line="225" w:lineRule="auto" w:before="121"/>
        <w:ind w:left="1188" w:right="1231" w:firstLine="239"/>
        <w:jc w:val="both"/>
        <w:rPr>
          <w:sz w:val="22"/>
        </w:rPr>
      </w:pPr>
      <w:r>
        <w:rPr>
          <w:w w:val="105"/>
          <w:sz w:val="22"/>
        </w:rPr>
        <w:t>In</w:t>
      </w:r>
      <w:r>
        <w:rPr>
          <w:spacing w:val="-7"/>
          <w:w w:val="105"/>
          <w:sz w:val="22"/>
        </w:rPr>
        <w:t> </w:t>
      </w:r>
      <w:r>
        <w:rPr>
          <w:w w:val="105"/>
          <w:sz w:val="22"/>
        </w:rPr>
        <w:t>1975,</w:t>
      </w:r>
      <w:r>
        <w:rPr>
          <w:spacing w:val="-6"/>
          <w:w w:val="105"/>
          <w:sz w:val="22"/>
        </w:rPr>
        <w:t> </w:t>
      </w:r>
      <w:r>
        <w:rPr>
          <w:w w:val="105"/>
          <w:sz w:val="22"/>
        </w:rPr>
        <w:t>the</w:t>
      </w:r>
      <w:r>
        <w:rPr>
          <w:spacing w:val="-6"/>
          <w:w w:val="105"/>
          <w:sz w:val="22"/>
        </w:rPr>
        <w:t> </w:t>
      </w:r>
      <w:r>
        <w:rPr>
          <w:w w:val="105"/>
          <w:sz w:val="22"/>
        </w:rPr>
        <w:t>British</w:t>
      </w:r>
      <w:r>
        <w:rPr>
          <w:spacing w:val="-6"/>
          <w:w w:val="105"/>
          <w:sz w:val="22"/>
        </w:rPr>
        <w:t> </w:t>
      </w:r>
      <w:r>
        <w:rPr>
          <w:w w:val="105"/>
          <w:sz w:val="22"/>
        </w:rPr>
        <w:t>Columbia</w:t>
      </w:r>
      <w:r>
        <w:rPr>
          <w:spacing w:val="-7"/>
          <w:w w:val="105"/>
          <w:sz w:val="22"/>
        </w:rPr>
        <w:t> </w:t>
      </w:r>
      <w:r>
        <w:rPr>
          <w:w w:val="105"/>
          <w:sz w:val="22"/>
        </w:rPr>
        <w:t>Court</w:t>
      </w:r>
      <w:r>
        <w:rPr>
          <w:spacing w:val="-7"/>
          <w:w w:val="105"/>
          <w:sz w:val="22"/>
        </w:rPr>
        <w:t> </w:t>
      </w:r>
      <w:r>
        <w:rPr>
          <w:w w:val="105"/>
          <w:sz w:val="22"/>
        </w:rPr>
        <w:t>of</w:t>
      </w:r>
      <w:r>
        <w:rPr>
          <w:spacing w:val="-6"/>
          <w:w w:val="105"/>
          <w:sz w:val="22"/>
        </w:rPr>
        <w:t> </w:t>
      </w:r>
      <w:r>
        <w:rPr>
          <w:w w:val="105"/>
          <w:sz w:val="22"/>
        </w:rPr>
        <w:t>Appeal,</w:t>
      </w:r>
      <w:r>
        <w:rPr>
          <w:spacing w:val="-7"/>
          <w:w w:val="105"/>
          <w:sz w:val="22"/>
        </w:rPr>
        <w:t> </w:t>
      </w:r>
      <w:r>
        <w:rPr>
          <w:w w:val="105"/>
          <w:sz w:val="22"/>
        </w:rPr>
        <w:t>in</w:t>
      </w:r>
      <w:r>
        <w:rPr>
          <w:spacing w:val="-1"/>
          <w:w w:val="105"/>
          <w:sz w:val="22"/>
        </w:rPr>
        <w:t> </w:t>
      </w:r>
      <w:r>
        <w:rPr>
          <w:i/>
          <w:w w:val="105"/>
          <w:sz w:val="22"/>
        </w:rPr>
        <w:t>Groves-</w:t>
      </w:r>
      <w:r>
        <w:rPr>
          <w:i/>
          <w:w w:val="105"/>
          <w:sz w:val="22"/>
        </w:rPr>
        <w:t>Raffin</w:t>
      </w:r>
      <w:r>
        <w:rPr>
          <w:i/>
          <w:w w:val="105"/>
          <w:sz w:val="22"/>
        </w:rPr>
        <w:t> </w:t>
      </w:r>
      <w:r>
        <w:rPr>
          <w:i/>
          <w:sz w:val="22"/>
        </w:rPr>
        <w:t>Construction</w:t>
      </w:r>
      <w:r>
        <w:rPr>
          <w:i/>
          <w:spacing w:val="10"/>
          <w:sz w:val="22"/>
        </w:rPr>
        <w:t> </w:t>
      </w:r>
      <w:r>
        <w:rPr>
          <w:i/>
          <w:sz w:val="22"/>
        </w:rPr>
        <w:t>Ltd</w:t>
      </w:r>
      <w:r>
        <w:rPr>
          <w:i/>
          <w:spacing w:val="13"/>
          <w:sz w:val="22"/>
        </w:rPr>
        <w:t> </w:t>
      </w:r>
      <w:r>
        <w:rPr>
          <w:i/>
          <w:sz w:val="22"/>
        </w:rPr>
        <w:t>v.</w:t>
      </w:r>
      <w:r>
        <w:rPr>
          <w:i/>
          <w:spacing w:val="12"/>
          <w:sz w:val="22"/>
        </w:rPr>
        <w:t> </w:t>
      </w:r>
      <w:r>
        <w:rPr>
          <w:i/>
          <w:sz w:val="22"/>
        </w:rPr>
        <w:t>Canadian</w:t>
      </w:r>
      <w:r>
        <w:rPr>
          <w:i/>
          <w:spacing w:val="12"/>
          <w:sz w:val="22"/>
        </w:rPr>
        <w:t> </w:t>
      </w:r>
      <w:r>
        <w:rPr>
          <w:i/>
          <w:sz w:val="22"/>
        </w:rPr>
        <w:t>Imperial</w:t>
      </w:r>
      <w:r>
        <w:rPr>
          <w:i/>
          <w:spacing w:val="11"/>
          <w:sz w:val="22"/>
        </w:rPr>
        <w:t> </w:t>
      </w:r>
      <w:r>
        <w:rPr>
          <w:i/>
          <w:sz w:val="22"/>
        </w:rPr>
        <w:t>Bank</w:t>
      </w:r>
      <w:r>
        <w:rPr>
          <w:i/>
          <w:spacing w:val="12"/>
          <w:sz w:val="22"/>
        </w:rPr>
        <w:t> </w:t>
      </w:r>
      <w:r>
        <w:rPr>
          <w:i/>
          <w:sz w:val="22"/>
        </w:rPr>
        <w:t>of</w:t>
      </w:r>
      <w:r>
        <w:rPr>
          <w:i/>
          <w:spacing w:val="14"/>
          <w:sz w:val="22"/>
        </w:rPr>
        <w:t> </w:t>
      </w:r>
      <w:r>
        <w:rPr>
          <w:i/>
          <w:sz w:val="22"/>
        </w:rPr>
        <w:t>Commerce</w:t>
      </w:r>
      <w:r>
        <w:rPr>
          <w:sz w:val="22"/>
        </w:rPr>
        <w:t>,</w:t>
      </w:r>
      <w:r>
        <w:rPr>
          <w:spacing w:val="10"/>
          <w:sz w:val="22"/>
        </w:rPr>
        <w:t> </w:t>
      </w:r>
      <w:r>
        <w:rPr>
          <w:spacing w:val="-2"/>
          <w:sz w:val="22"/>
        </w:rPr>
        <w:t>affirmed</w:t>
      </w:r>
    </w:p>
    <w:p>
      <w:pPr>
        <w:pStyle w:val="BodyText"/>
        <w:ind w:left="0"/>
        <w:jc w:val="left"/>
        <w:rPr>
          <w:sz w:val="18"/>
        </w:rPr>
      </w:pPr>
      <w:r>
        <w:rPr>
          <w:sz w:val="18"/>
        </w:rPr>
        <mc:AlternateContent>
          <mc:Choice Requires="wps">
            <w:drawing>
              <wp:anchor distT="0" distB="0" distL="0" distR="0" allowOverlap="1" layoutInCell="1" locked="0" behindDoc="1" simplePos="0" relativeHeight="487589888">
                <wp:simplePos x="0" y="0"/>
                <wp:positionH relativeFrom="page">
                  <wp:posOffset>1897913</wp:posOffset>
                </wp:positionH>
                <wp:positionV relativeFrom="paragraph">
                  <wp:posOffset>146919</wp:posOffset>
                </wp:positionV>
                <wp:extent cx="549910" cy="889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49910" cy="8890"/>
                        </a:xfrm>
                        <a:custGeom>
                          <a:avLst/>
                          <a:gdLst/>
                          <a:ahLst/>
                          <a:cxnLst/>
                          <a:rect l="l" t="t" r="r" b="b"/>
                          <a:pathLst>
                            <a:path w="549910" h="8890">
                              <a:moveTo>
                                <a:pt x="549643" y="0"/>
                              </a:moveTo>
                              <a:lnTo>
                                <a:pt x="0" y="0"/>
                              </a:lnTo>
                              <a:lnTo>
                                <a:pt x="0" y="5080"/>
                              </a:lnTo>
                              <a:lnTo>
                                <a:pt x="0" y="8890"/>
                              </a:lnTo>
                              <a:lnTo>
                                <a:pt x="546989" y="8890"/>
                              </a:lnTo>
                              <a:lnTo>
                                <a:pt x="546989" y="5080"/>
                              </a:lnTo>
                              <a:lnTo>
                                <a:pt x="549643" y="5080"/>
                              </a:lnTo>
                              <a:lnTo>
                                <a:pt x="5496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11.568476pt;width:43.3pt;height:.7pt;mso-position-horizontal-relative:page;mso-position-vertical-relative:paragraph;z-index:-15726592;mso-wrap-distance-left:0;mso-wrap-distance-right:0" id="docshape9" coordorigin="2989,231" coordsize="866,14" path="m3854,231l2989,231,2989,239,2989,245,3850,245,3850,239,3854,239,3854,231xe" filled="true" fillcolor="#000000" stroked="false">
                <v:path arrowok="t"/>
                <v:fill type="solid"/>
                <w10:wrap type="topAndBottom"/>
              </v:shape>
            </w:pict>
          </mc:Fallback>
        </mc:AlternateContent>
      </w:r>
    </w:p>
    <w:p>
      <w:pPr>
        <w:pStyle w:val="ListParagraph"/>
        <w:numPr>
          <w:ilvl w:val="0"/>
          <w:numId w:val="4"/>
        </w:numPr>
        <w:tabs>
          <w:tab w:pos="1555" w:val="left" w:leader="none"/>
        </w:tabs>
        <w:spacing w:line="203" w:lineRule="exact" w:before="18" w:after="0"/>
        <w:ind w:left="1555" w:right="0" w:hanging="367"/>
        <w:jc w:val="left"/>
        <w:rPr>
          <w:sz w:val="18"/>
        </w:rPr>
      </w:pPr>
      <w:r>
        <w:rPr>
          <w:i/>
          <w:w w:val="105"/>
          <w:sz w:val="18"/>
        </w:rPr>
        <w:t>Livent</w:t>
      </w:r>
      <w:r>
        <w:rPr>
          <w:w w:val="105"/>
          <w:sz w:val="18"/>
        </w:rPr>
        <w:t>,</w:t>
      </w:r>
      <w:r>
        <w:rPr>
          <w:spacing w:val="7"/>
          <w:w w:val="105"/>
          <w:sz w:val="18"/>
        </w:rPr>
        <w:t> </w:t>
      </w:r>
      <w:r>
        <w:rPr>
          <w:i/>
          <w:w w:val="105"/>
          <w:sz w:val="18"/>
        </w:rPr>
        <w:t>supra</w:t>
      </w:r>
      <w:r>
        <w:rPr>
          <w:i/>
          <w:spacing w:val="8"/>
          <w:w w:val="105"/>
          <w:sz w:val="18"/>
        </w:rPr>
        <w:t> </w:t>
      </w:r>
      <w:r>
        <w:rPr>
          <w:w w:val="105"/>
          <w:sz w:val="18"/>
        </w:rPr>
        <w:t>note</w:t>
      </w:r>
      <w:r>
        <w:rPr>
          <w:spacing w:val="7"/>
          <w:w w:val="105"/>
          <w:sz w:val="18"/>
        </w:rPr>
        <w:t> </w:t>
      </w:r>
      <w:r>
        <w:rPr>
          <w:spacing w:val="-5"/>
          <w:w w:val="105"/>
          <w:sz w:val="18"/>
        </w:rPr>
        <w:t>2.</w:t>
      </w:r>
    </w:p>
    <w:p>
      <w:pPr>
        <w:pStyle w:val="ListParagraph"/>
        <w:numPr>
          <w:ilvl w:val="0"/>
          <w:numId w:val="4"/>
        </w:numPr>
        <w:tabs>
          <w:tab w:pos="1555" w:val="left" w:leader="none"/>
        </w:tabs>
        <w:spacing w:line="199" w:lineRule="exact" w:before="0" w:after="0"/>
        <w:ind w:left="1555" w:right="0" w:hanging="367"/>
        <w:jc w:val="left"/>
        <w:rPr>
          <w:sz w:val="18"/>
        </w:rPr>
      </w:pPr>
      <w:r>
        <w:rPr>
          <w:w w:val="105"/>
          <w:sz w:val="18"/>
        </w:rPr>
        <w:t>2020</w:t>
      </w:r>
      <w:r>
        <w:rPr>
          <w:spacing w:val="-2"/>
          <w:w w:val="105"/>
          <w:sz w:val="18"/>
        </w:rPr>
        <w:t> </w:t>
      </w:r>
      <w:r>
        <w:rPr>
          <w:w w:val="105"/>
          <w:sz w:val="18"/>
        </w:rPr>
        <w:t>CSC</w:t>
      </w:r>
      <w:r>
        <w:rPr>
          <w:spacing w:val="-1"/>
          <w:w w:val="105"/>
          <w:sz w:val="18"/>
        </w:rPr>
        <w:t> </w:t>
      </w:r>
      <w:r>
        <w:rPr>
          <w:w w:val="105"/>
          <w:sz w:val="18"/>
        </w:rPr>
        <w:t>35, 2020</w:t>
      </w:r>
      <w:r>
        <w:rPr>
          <w:spacing w:val="-1"/>
          <w:w w:val="105"/>
          <w:sz w:val="18"/>
        </w:rPr>
        <w:t> </w:t>
      </w:r>
      <w:r>
        <w:rPr>
          <w:w w:val="105"/>
          <w:sz w:val="18"/>
        </w:rPr>
        <w:t>SCC</w:t>
      </w:r>
      <w:r>
        <w:rPr>
          <w:spacing w:val="-1"/>
          <w:w w:val="105"/>
          <w:sz w:val="18"/>
        </w:rPr>
        <w:t> </w:t>
      </w:r>
      <w:r>
        <w:rPr>
          <w:w w:val="105"/>
          <w:sz w:val="18"/>
        </w:rPr>
        <w:t>35, [2020]</w:t>
      </w:r>
      <w:r>
        <w:rPr>
          <w:spacing w:val="-2"/>
          <w:w w:val="105"/>
          <w:sz w:val="18"/>
        </w:rPr>
        <w:t> </w:t>
      </w:r>
      <w:r>
        <w:rPr>
          <w:w w:val="105"/>
          <w:sz w:val="18"/>
        </w:rPr>
        <w:t>3</w:t>
      </w:r>
      <w:r>
        <w:rPr>
          <w:spacing w:val="-1"/>
          <w:w w:val="105"/>
          <w:sz w:val="18"/>
        </w:rPr>
        <w:t> </w:t>
      </w:r>
      <w:r>
        <w:rPr>
          <w:w w:val="105"/>
          <w:sz w:val="18"/>
        </w:rPr>
        <w:t>S.C.R.</w:t>
      </w:r>
      <w:r>
        <w:rPr>
          <w:spacing w:val="-1"/>
          <w:w w:val="105"/>
          <w:sz w:val="18"/>
        </w:rPr>
        <w:t> </w:t>
      </w:r>
      <w:r>
        <w:rPr>
          <w:w w:val="105"/>
          <w:sz w:val="18"/>
        </w:rPr>
        <w:t>504</w:t>
      </w:r>
      <w:r>
        <w:rPr>
          <w:spacing w:val="-1"/>
          <w:w w:val="105"/>
          <w:sz w:val="18"/>
        </w:rPr>
        <w:t> </w:t>
      </w:r>
      <w:r>
        <w:rPr>
          <w:w w:val="105"/>
          <w:sz w:val="18"/>
        </w:rPr>
        <w:t>(S.C.C.)</w:t>
      </w:r>
      <w:r>
        <w:rPr>
          <w:spacing w:val="-1"/>
          <w:w w:val="105"/>
          <w:sz w:val="18"/>
        </w:rPr>
        <w:t> </w:t>
      </w:r>
      <w:r>
        <w:rPr>
          <w:w w:val="105"/>
          <w:sz w:val="18"/>
        </w:rPr>
        <w:t>[</w:t>
      </w:r>
      <w:r>
        <w:rPr>
          <w:i/>
          <w:w w:val="105"/>
          <w:sz w:val="18"/>
        </w:rPr>
        <w:t>Maple </w:t>
      </w:r>
      <w:r>
        <w:rPr>
          <w:i/>
          <w:spacing w:val="-2"/>
          <w:w w:val="105"/>
          <w:sz w:val="18"/>
        </w:rPr>
        <w:t>Leaf</w:t>
      </w:r>
      <w:r>
        <w:rPr>
          <w:spacing w:val="-2"/>
          <w:w w:val="105"/>
          <w:sz w:val="18"/>
        </w:rPr>
        <w:t>].</w:t>
      </w:r>
    </w:p>
    <w:p>
      <w:pPr>
        <w:pStyle w:val="ListParagraph"/>
        <w:numPr>
          <w:ilvl w:val="0"/>
          <w:numId w:val="4"/>
        </w:numPr>
        <w:tabs>
          <w:tab w:pos="1555" w:val="left" w:leader="none"/>
        </w:tabs>
        <w:spacing w:line="199" w:lineRule="exact" w:before="0" w:after="0"/>
        <w:ind w:left="1555" w:right="0" w:hanging="367"/>
        <w:jc w:val="left"/>
        <w:rPr>
          <w:sz w:val="18"/>
        </w:rPr>
      </w:pPr>
      <w:r>
        <w:rPr>
          <w:i/>
          <w:w w:val="105"/>
          <w:sz w:val="18"/>
        </w:rPr>
        <w:t>Livent</w:t>
      </w:r>
      <w:r>
        <w:rPr>
          <w:w w:val="105"/>
          <w:sz w:val="18"/>
        </w:rPr>
        <w:t>,</w:t>
      </w:r>
      <w:r>
        <w:rPr>
          <w:spacing w:val="15"/>
          <w:w w:val="105"/>
          <w:sz w:val="18"/>
        </w:rPr>
        <w:t> </w:t>
      </w:r>
      <w:r>
        <w:rPr>
          <w:i/>
          <w:w w:val="105"/>
          <w:sz w:val="18"/>
        </w:rPr>
        <w:t>supra</w:t>
      </w:r>
      <w:r>
        <w:rPr>
          <w:i/>
          <w:spacing w:val="15"/>
          <w:w w:val="105"/>
          <w:sz w:val="18"/>
        </w:rPr>
        <w:t> </w:t>
      </w:r>
      <w:r>
        <w:rPr>
          <w:w w:val="105"/>
          <w:sz w:val="18"/>
        </w:rPr>
        <w:t>note</w:t>
      </w:r>
      <w:r>
        <w:rPr>
          <w:spacing w:val="14"/>
          <w:w w:val="105"/>
          <w:sz w:val="18"/>
        </w:rPr>
        <w:t> </w:t>
      </w:r>
      <w:r>
        <w:rPr>
          <w:w w:val="105"/>
          <w:sz w:val="18"/>
        </w:rPr>
        <w:t>2</w:t>
      </w:r>
      <w:r>
        <w:rPr>
          <w:spacing w:val="14"/>
          <w:w w:val="105"/>
          <w:sz w:val="18"/>
        </w:rPr>
        <w:t> </w:t>
      </w:r>
      <w:r>
        <w:rPr>
          <w:w w:val="105"/>
          <w:sz w:val="18"/>
        </w:rPr>
        <w:t>at</w:t>
      </w:r>
      <w:r>
        <w:rPr>
          <w:spacing w:val="14"/>
          <w:w w:val="105"/>
          <w:sz w:val="18"/>
        </w:rPr>
        <w:t> </w:t>
      </w:r>
      <w:r>
        <w:rPr>
          <w:w w:val="105"/>
          <w:sz w:val="18"/>
        </w:rPr>
        <w:t>para</w:t>
      </w:r>
      <w:r>
        <w:rPr>
          <w:spacing w:val="14"/>
          <w:w w:val="105"/>
          <w:sz w:val="18"/>
        </w:rPr>
        <w:t> </w:t>
      </w:r>
      <w:r>
        <w:rPr>
          <w:spacing w:val="-5"/>
          <w:w w:val="105"/>
          <w:sz w:val="18"/>
        </w:rPr>
        <w:t>28.</w:t>
      </w:r>
    </w:p>
    <w:p>
      <w:pPr>
        <w:pStyle w:val="ListParagraph"/>
        <w:numPr>
          <w:ilvl w:val="0"/>
          <w:numId w:val="4"/>
        </w:numPr>
        <w:tabs>
          <w:tab w:pos="1555" w:val="left" w:leader="none"/>
          <w:tab w:pos="1557" w:val="left" w:leader="none"/>
        </w:tabs>
        <w:spacing w:line="230" w:lineRule="auto" w:before="3" w:after="0"/>
        <w:ind w:left="1557" w:right="1236" w:hanging="369"/>
        <w:jc w:val="left"/>
        <w:rPr>
          <w:sz w:val="18"/>
        </w:rPr>
      </w:pPr>
      <w:r>
        <w:rPr>
          <w:i/>
          <w:w w:val="105"/>
          <w:sz w:val="18"/>
        </w:rPr>
        <w:t>Ibid</w:t>
      </w:r>
      <w:r>
        <w:rPr>
          <w:i/>
          <w:spacing w:val="38"/>
          <w:w w:val="105"/>
          <w:sz w:val="18"/>
        </w:rPr>
        <w:t> </w:t>
      </w:r>
      <w:r>
        <w:rPr>
          <w:w w:val="105"/>
          <w:sz w:val="18"/>
        </w:rPr>
        <w:t>at</w:t>
      </w:r>
      <w:r>
        <w:rPr>
          <w:spacing w:val="39"/>
          <w:w w:val="105"/>
          <w:sz w:val="18"/>
        </w:rPr>
        <w:t> </w:t>
      </w:r>
      <w:r>
        <w:rPr>
          <w:w w:val="105"/>
          <w:sz w:val="18"/>
        </w:rPr>
        <w:t>para</w:t>
      </w:r>
      <w:r>
        <w:rPr>
          <w:spacing w:val="38"/>
          <w:w w:val="105"/>
          <w:sz w:val="18"/>
        </w:rPr>
        <w:t> </w:t>
      </w:r>
      <w:r>
        <w:rPr>
          <w:w w:val="105"/>
          <w:sz w:val="18"/>
        </w:rPr>
        <w:t>31.</w:t>
      </w:r>
      <w:r>
        <w:rPr>
          <w:spacing w:val="38"/>
          <w:w w:val="105"/>
          <w:sz w:val="18"/>
        </w:rPr>
        <w:t> </w:t>
      </w:r>
      <w:r>
        <w:rPr>
          <w:w w:val="105"/>
          <w:sz w:val="18"/>
        </w:rPr>
        <w:t>A</w:t>
      </w:r>
      <w:r>
        <w:rPr>
          <w:spacing w:val="39"/>
          <w:w w:val="105"/>
          <w:sz w:val="18"/>
        </w:rPr>
        <w:t> </w:t>
      </w:r>
      <w:r>
        <w:rPr>
          <w:w w:val="105"/>
          <w:sz w:val="18"/>
        </w:rPr>
        <w:t>more</w:t>
      </w:r>
      <w:r>
        <w:rPr>
          <w:spacing w:val="38"/>
          <w:w w:val="105"/>
          <w:sz w:val="18"/>
        </w:rPr>
        <w:t> </w:t>
      </w:r>
      <w:r>
        <w:rPr>
          <w:w w:val="105"/>
          <w:sz w:val="18"/>
        </w:rPr>
        <w:t>detailed</w:t>
      </w:r>
      <w:r>
        <w:rPr>
          <w:spacing w:val="38"/>
          <w:w w:val="105"/>
          <w:sz w:val="18"/>
        </w:rPr>
        <w:t> </w:t>
      </w:r>
      <w:r>
        <w:rPr>
          <w:w w:val="105"/>
          <w:sz w:val="18"/>
        </w:rPr>
        <w:t>discussion</w:t>
      </w:r>
      <w:r>
        <w:rPr>
          <w:spacing w:val="38"/>
          <w:w w:val="105"/>
          <w:sz w:val="18"/>
        </w:rPr>
        <w:t> </w:t>
      </w:r>
      <w:r>
        <w:rPr>
          <w:w w:val="105"/>
          <w:sz w:val="18"/>
        </w:rPr>
        <w:t>on</w:t>
      </w:r>
      <w:r>
        <w:rPr>
          <w:spacing w:val="38"/>
          <w:w w:val="105"/>
          <w:sz w:val="18"/>
        </w:rPr>
        <w:t> </w:t>
      </w:r>
      <w:r>
        <w:rPr>
          <w:w w:val="105"/>
          <w:sz w:val="18"/>
        </w:rPr>
        <w:t>proximity</w:t>
      </w:r>
      <w:r>
        <w:rPr>
          <w:spacing w:val="38"/>
          <w:w w:val="105"/>
          <w:sz w:val="18"/>
        </w:rPr>
        <w:t> </w:t>
      </w:r>
      <w:r>
        <w:rPr>
          <w:w w:val="105"/>
          <w:sz w:val="18"/>
        </w:rPr>
        <w:t>takes</w:t>
      </w:r>
      <w:r>
        <w:rPr>
          <w:spacing w:val="37"/>
          <w:w w:val="105"/>
          <w:sz w:val="18"/>
        </w:rPr>
        <w:t> </w:t>
      </w:r>
      <w:r>
        <w:rPr>
          <w:w w:val="105"/>
          <w:sz w:val="18"/>
        </w:rPr>
        <w:t>place</w:t>
      </w:r>
      <w:r>
        <w:rPr>
          <w:spacing w:val="39"/>
          <w:w w:val="105"/>
          <w:sz w:val="18"/>
        </w:rPr>
        <w:t> </w:t>
      </w:r>
      <w:r>
        <w:rPr>
          <w:w w:val="105"/>
          <w:sz w:val="18"/>
        </w:rPr>
        <w:t>in section IV of this paper.</w:t>
      </w:r>
    </w:p>
    <w:p>
      <w:pPr>
        <w:pStyle w:val="ListParagraph"/>
        <w:spacing w:after="0" w:line="230" w:lineRule="auto"/>
        <w:jc w:val="left"/>
        <w:rPr>
          <w:sz w:val="18"/>
        </w:rPr>
        <w:sectPr>
          <w:pgSz w:w="12240" w:h="15840"/>
          <w:pgMar w:header="2242" w:footer="0" w:top="2480" w:bottom="280" w:left="1800" w:right="1800"/>
        </w:sectPr>
      </w:pPr>
    </w:p>
    <w:p>
      <w:pPr>
        <w:pStyle w:val="BodyText"/>
        <w:spacing w:before="58"/>
        <w:ind w:left="0"/>
        <w:jc w:val="left"/>
      </w:pPr>
    </w:p>
    <w:p>
      <w:pPr>
        <w:spacing w:line="225" w:lineRule="auto" w:before="1"/>
        <w:ind w:left="1188" w:right="1231" w:firstLine="0"/>
        <w:jc w:val="both"/>
        <w:rPr>
          <w:sz w:val="22"/>
        </w:rPr>
      </w:pPr>
      <w:r>
        <w:rPr>
          <w:sz w:val="22"/>
        </w:rPr>
        <w:t>that banks may be liable to</w:t>
      </w:r>
      <w:r>
        <w:rPr>
          <w:spacing w:val="40"/>
          <w:sz w:val="22"/>
        </w:rPr>
        <w:t> </w:t>
      </w:r>
      <w:r>
        <w:rPr>
          <w:sz w:val="22"/>
        </w:rPr>
        <w:t>customers when they fail to inquire and question suspicious banking transactions.</w:t>
      </w:r>
      <w:r>
        <w:rPr>
          <w:sz w:val="22"/>
          <w:vertAlign w:val="superscript"/>
        </w:rPr>
        <w:t>17</w:t>
      </w:r>
      <w:r>
        <w:rPr>
          <w:sz w:val="22"/>
          <w:vertAlign w:val="baseline"/>
        </w:rPr>
        <w:t> The Court relied on </w:t>
      </w:r>
      <w:r>
        <w:rPr>
          <w:sz w:val="22"/>
          <w:vertAlign w:val="baseline"/>
        </w:rPr>
        <w:t>two </w:t>
      </w:r>
      <w:r>
        <w:rPr>
          <w:w w:val="110"/>
          <w:sz w:val="22"/>
          <w:vertAlign w:val="baseline"/>
        </w:rPr>
        <w:t>English</w:t>
      </w:r>
      <w:r>
        <w:rPr>
          <w:spacing w:val="-16"/>
          <w:w w:val="110"/>
          <w:sz w:val="22"/>
          <w:vertAlign w:val="baseline"/>
        </w:rPr>
        <w:t> </w:t>
      </w:r>
      <w:r>
        <w:rPr>
          <w:w w:val="110"/>
          <w:sz w:val="22"/>
          <w:vertAlign w:val="baseline"/>
        </w:rPr>
        <w:t>cases,</w:t>
      </w:r>
      <w:r>
        <w:rPr>
          <w:spacing w:val="-15"/>
          <w:w w:val="110"/>
          <w:sz w:val="22"/>
          <w:vertAlign w:val="baseline"/>
        </w:rPr>
        <w:t> </w:t>
      </w:r>
      <w:r>
        <w:rPr>
          <w:i/>
          <w:w w:val="110"/>
          <w:sz w:val="22"/>
          <w:vertAlign w:val="baseline"/>
        </w:rPr>
        <w:t>Karak</w:t>
      </w:r>
      <w:r>
        <w:rPr>
          <w:i/>
          <w:spacing w:val="-15"/>
          <w:w w:val="110"/>
          <w:sz w:val="22"/>
          <w:vertAlign w:val="baseline"/>
        </w:rPr>
        <w:t> </w:t>
      </w:r>
      <w:r>
        <w:rPr>
          <w:i/>
          <w:w w:val="110"/>
          <w:sz w:val="22"/>
          <w:vertAlign w:val="baseline"/>
        </w:rPr>
        <w:t>Rubber</w:t>
      </w:r>
      <w:r>
        <w:rPr>
          <w:i/>
          <w:spacing w:val="-15"/>
          <w:w w:val="110"/>
          <w:sz w:val="22"/>
          <w:vertAlign w:val="baseline"/>
        </w:rPr>
        <w:t> </w:t>
      </w:r>
      <w:r>
        <w:rPr>
          <w:i/>
          <w:w w:val="110"/>
          <w:sz w:val="22"/>
          <w:vertAlign w:val="baseline"/>
        </w:rPr>
        <w:t>Co</w:t>
      </w:r>
      <w:r>
        <w:rPr>
          <w:i/>
          <w:spacing w:val="-15"/>
          <w:w w:val="110"/>
          <w:sz w:val="22"/>
          <w:vertAlign w:val="baseline"/>
        </w:rPr>
        <w:t> </w:t>
      </w:r>
      <w:r>
        <w:rPr>
          <w:i/>
          <w:w w:val="110"/>
          <w:sz w:val="22"/>
          <w:vertAlign w:val="baseline"/>
        </w:rPr>
        <w:t>v.</w:t>
      </w:r>
      <w:r>
        <w:rPr>
          <w:i/>
          <w:spacing w:val="-15"/>
          <w:w w:val="110"/>
          <w:sz w:val="22"/>
          <w:vertAlign w:val="baseline"/>
        </w:rPr>
        <w:t> </w:t>
      </w:r>
      <w:r>
        <w:rPr>
          <w:i/>
          <w:w w:val="110"/>
          <w:sz w:val="22"/>
          <w:vertAlign w:val="baseline"/>
        </w:rPr>
        <w:t>Burden</w:t>
      </w:r>
      <w:r>
        <w:rPr>
          <w:i/>
          <w:spacing w:val="-15"/>
          <w:w w:val="110"/>
          <w:sz w:val="22"/>
          <w:vertAlign w:val="baseline"/>
        </w:rPr>
        <w:t> </w:t>
      </w:r>
      <w:r>
        <w:rPr>
          <w:i/>
          <w:w w:val="110"/>
          <w:sz w:val="22"/>
          <w:vertAlign w:val="baseline"/>
        </w:rPr>
        <w:t>(No</w:t>
      </w:r>
      <w:r>
        <w:rPr>
          <w:i/>
          <w:spacing w:val="-15"/>
          <w:w w:val="110"/>
          <w:sz w:val="22"/>
          <w:vertAlign w:val="baseline"/>
        </w:rPr>
        <w:t> </w:t>
      </w:r>
      <w:r>
        <w:rPr>
          <w:i/>
          <w:w w:val="110"/>
          <w:sz w:val="22"/>
          <w:vertAlign w:val="baseline"/>
        </w:rPr>
        <w:t>2)</w:t>
      </w:r>
      <w:r>
        <w:rPr>
          <w:w w:val="110"/>
          <w:sz w:val="22"/>
          <w:vertAlign w:val="superscript"/>
        </w:rPr>
        <w:t>18</w:t>
      </w:r>
      <w:r>
        <w:rPr>
          <w:spacing w:val="-16"/>
          <w:w w:val="110"/>
          <w:sz w:val="22"/>
          <w:vertAlign w:val="baseline"/>
        </w:rPr>
        <w:t> </w:t>
      </w:r>
      <w:r>
        <w:rPr>
          <w:w w:val="110"/>
          <w:sz w:val="22"/>
          <w:vertAlign w:val="baseline"/>
        </w:rPr>
        <w:t>and</w:t>
      </w:r>
      <w:r>
        <w:rPr>
          <w:spacing w:val="-15"/>
          <w:w w:val="110"/>
          <w:sz w:val="22"/>
          <w:vertAlign w:val="baseline"/>
        </w:rPr>
        <w:t> </w:t>
      </w:r>
      <w:r>
        <w:rPr>
          <w:i/>
          <w:w w:val="110"/>
          <w:sz w:val="22"/>
          <w:vertAlign w:val="baseline"/>
        </w:rPr>
        <w:t>Selangor</w:t>
      </w:r>
      <w:r>
        <w:rPr>
          <w:i/>
          <w:w w:val="110"/>
          <w:sz w:val="22"/>
          <w:vertAlign w:val="baseline"/>
        </w:rPr>
        <w:t> United</w:t>
      </w:r>
      <w:r>
        <w:rPr>
          <w:i/>
          <w:spacing w:val="-11"/>
          <w:w w:val="110"/>
          <w:sz w:val="22"/>
          <w:vertAlign w:val="baseline"/>
        </w:rPr>
        <w:t> </w:t>
      </w:r>
      <w:r>
        <w:rPr>
          <w:i/>
          <w:w w:val="110"/>
          <w:sz w:val="22"/>
          <w:vertAlign w:val="baseline"/>
        </w:rPr>
        <w:t>Rubber</w:t>
      </w:r>
      <w:r>
        <w:rPr>
          <w:i/>
          <w:spacing w:val="-11"/>
          <w:w w:val="110"/>
          <w:sz w:val="22"/>
          <w:vertAlign w:val="baseline"/>
        </w:rPr>
        <w:t> </w:t>
      </w:r>
      <w:r>
        <w:rPr>
          <w:i/>
          <w:w w:val="110"/>
          <w:sz w:val="22"/>
          <w:vertAlign w:val="baseline"/>
        </w:rPr>
        <w:t>Estates</w:t>
      </w:r>
      <w:r>
        <w:rPr>
          <w:i/>
          <w:spacing w:val="-11"/>
          <w:w w:val="110"/>
          <w:sz w:val="22"/>
          <w:vertAlign w:val="baseline"/>
        </w:rPr>
        <w:t> </w:t>
      </w:r>
      <w:r>
        <w:rPr>
          <w:i/>
          <w:w w:val="110"/>
          <w:sz w:val="22"/>
          <w:vertAlign w:val="baseline"/>
        </w:rPr>
        <w:t>v.</w:t>
      </w:r>
      <w:r>
        <w:rPr>
          <w:i/>
          <w:spacing w:val="-10"/>
          <w:w w:val="110"/>
          <w:sz w:val="22"/>
          <w:vertAlign w:val="baseline"/>
        </w:rPr>
        <w:t> </w:t>
      </w:r>
      <w:r>
        <w:rPr>
          <w:i/>
          <w:w w:val="110"/>
          <w:sz w:val="22"/>
          <w:vertAlign w:val="baseline"/>
        </w:rPr>
        <w:t>Cradock</w:t>
      </w:r>
      <w:r>
        <w:rPr>
          <w:i/>
          <w:spacing w:val="-11"/>
          <w:w w:val="110"/>
          <w:sz w:val="22"/>
          <w:vertAlign w:val="baseline"/>
        </w:rPr>
        <w:t> </w:t>
      </w:r>
      <w:r>
        <w:rPr>
          <w:i/>
          <w:w w:val="110"/>
          <w:sz w:val="22"/>
          <w:vertAlign w:val="baseline"/>
        </w:rPr>
        <w:t>(No</w:t>
      </w:r>
      <w:r>
        <w:rPr>
          <w:i/>
          <w:spacing w:val="-11"/>
          <w:w w:val="110"/>
          <w:sz w:val="22"/>
          <w:vertAlign w:val="baseline"/>
        </w:rPr>
        <w:t> </w:t>
      </w:r>
      <w:r>
        <w:rPr>
          <w:i/>
          <w:w w:val="110"/>
          <w:sz w:val="22"/>
          <w:vertAlign w:val="baseline"/>
        </w:rPr>
        <w:t>3)</w:t>
      </w:r>
      <w:r>
        <w:rPr>
          <w:w w:val="110"/>
          <w:sz w:val="22"/>
          <w:vertAlign w:val="baseline"/>
        </w:rPr>
        <w:t>,</w:t>
      </w:r>
      <w:r>
        <w:rPr>
          <w:w w:val="110"/>
          <w:sz w:val="22"/>
          <w:vertAlign w:val="superscript"/>
        </w:rPr>
        <w:t>19</w:t>
      </w:r>
      <w:r>
        <w:rPr>
          <w:spacing w:val="-10"/>
          <w:w w:val="110"/>
          <w:sz w:val="22"/>
          <w:vertAlign w:val="baseline"/>
        </w:rPr>
        <w:t> </w:t>
      </w:r>
      <w:r>
        <w:rPr>
          <w:w w:val="110"/>
          <w:sz w:val="22"/>
          <w:vertAlign w:val="baseline"/>
        </w:rPr>
        <w:t>to</w:t>
      </w:r>
      <w:r>
        <w:rPr>
          <w:spacing w:val="-11"/>
          <w:w w:val="110"/>
          <w:sz w:val="22"/>
          <w:vertAlign w:val="baseline"/>
        </w:rPr>
        <w:t> </w:t>
      </w:r>
      <w:r>
        <w:rPr>
          <w:w w:val="110"/>
          <w:sz w:val="22"/>
          <w:vertAlign w:val="baseline"/>
        </w:rPr>
        <w:t>establish</w:t>
      </w:r>
      <w:r>
        <w:rPr>
          <w:spacing w:val="-11"/>
          <w:w w:val="110"/>
          <w:sz w:val="22"/>
          <w:vertAlign w:val="baseline"/>
        </w:rPr>
        <w:t> </w:t>
      </w:r>
      <w:r>
        <w:rPr>
          <w:w w:val="110"/>
          <w:sz w:val="22"/>
          <w:vertAlign w:val="baseline"/>
        </w:rPr>
        <w:t>a</w:t>
      </w:r>
      <w:r>
        <w:rPr>
          <w:spacing w:val="-10"/>
          <w:w w:val="110"/>
          <w:sz w:val="22"/>
          <w:vertAlign w:val="baseline"/>
        </w:rPr>
        <w:t> </w:t>
      </w:r>
      <w:r>
        <w:rPr>
          <w:w w:val="110"/>
          <w:sz w:val="22"/>
          <w:vertAlign w:val="baseline"/>
        </w:rPr>
        <w:t>duty</w:t>
      </w:r>
      <w:r>
        <w:rPr>
          <w:spacing w:val="-11"/>
          <w:w w:val="110"/>
          <w:sz w:val="22"/>
          <w:vertAlign w:val="baseline"/>
        </w:rPr>
        <w:t> </w:t>
      </w:r>
      <w:r>
        <w:rPr>
          <w:w w:val="110"/>
          <w:sz w:val="22"/>
          <w:vertAlign w:val="baseline"/>
        </w:rPr>
        <w:t>of inquiry in Canada.</w:t>
      </w:r>
    </w:p>
    <w:p>
      <w:pPr>
        <w:pStyle w:val="BodyText"/>
        <w:spacing w:line="228" w:lineRule="auto" w:before="4"/>
        <w:ind w:right="1233" w:firstLine="239"/>
      </w:pPr>
      <w:r>
        <w:rPr>
          <w:w w:val="105"/>
        </w:rPr>
        <w:t>In</w:t>
      </w:r>
      <w:r>
        <w:rPr>
          <w:spacing w:val="-5"/>
          <w:w w:val="105"/>
        </w:rPr>
        <w:t> </w:t>
      </w:r>
      <w:r>
        <w:rPr>
          <w:i/>
          <w:w w:val="105"/>
        </w:rPr>
        <w:t>Karak</w:t>
      </w:r>
      <w:r>
        <w:rPr>
          <w:i/>
          <w:spacing w:val="-6"/>
          <w:w w:val="105"/>
        </w:rPr>
        <w:t> </w:t>
      </w:r>
      <w:r>
        <w:rPr>
          <w:i/>
          <w:w w:val="105"/>
        </w:rPr>
        <w:t>Rubber</w:t>
      </w:r>
      <w:r>
        <w:rPr>
          <w:i/>
          <w:spacing w:val="-6"/>
          <w:w w:val="105"/>
        </w:rPr>
        <w:t> </w:t>
      </w:r>
      <w:r>
        <w:rPr>
          <w:i/>
          <w:w w:val="105"/>
        </w:rPr>
        <w:t>Co</w:t>
      </w:r>
      <w:r>
        <w:rPr>
          <w:w w:val="105"/>
        </w:rPr>
        <w:t>,</w:t>
      </w:r>
      <w:r>
        <w:rPr>
          <w:spacing w:val="-5"/>
          <w:w w:val="105"/>
        </w:rPr>
        <w:t> </w:t>
      </w:r>
      <w:r>
        <w:rPr>
          <w:w w:val="105"/>
        </w:rPr>
        <w:t>the</w:t>
      </w:r>
      <w:r>
        <w:rPr>
          <w:spacing w:val="-6"/>
          <w:w w:val="105"/>
        </w:rPr>
        <w:t> </w:t>
      </w:r>
      <w:r>
        <w:rPr>
          <w:w w:val="105"/>
        </w:rPr>
        <w:t>English</w:t>
      </w:r>
      <w:r>
        <w:rPr>
          <w:spacing w:val="-6"/>
          <w:w w:val="105"/>
        </w:rPr>
        <w:t> </w:t>
      </w:r>
      <w:r>
        <w:rPr>
          <w:w w:val="105"/>
        </w:rPr>
        <w:t>High</w:t>
      </w:r>
      <w:r>
        <w:rPr>
          <w:spacing w:val="-6"/>
          <w:w w:val="105"/>
        </w:rPr>
        <w:t> </w:t>
      </w:r>
      <w:r>
        <w:rPr>
          <w:w w:val="105"/>
        </w:rPr>
        <w:t>Court</w:t>
      </w:r>
      <w:r>
        <w:rPr>
          <w:spacing w:val="-6"/>
          <w:w w:val="105"/>
        </w:rPr>
        <w:t> </w:t>
      </w:r>
      <w:r>
        <w:rPr>
          <w:w w:val="105"/>
        </w:rPr>
        <w:t>found</w:t>
      </w:r>
      <w:r>
        <w:rPr>
          <w:spacing w:val="-5"/>
          <w:w w:val="105"/>
        </w:rPr>
        <w:t> </w:t>
      </w:r>
      <w:r>
        <w:rPr>
          <w:w w:val="105"/>
        </w:rPr>
        <w:t>a</w:t>
      </w:r>
      <w:r>
        <w:rPr>
          <w:spacing w:val="-5"/>
          <w:w w:val="105"/>
        </w:rPr>
        <w:t> </w:t>
      </w:r>
      <w:r>
        <w:rPr>
          <w:w w:val="105"/>
        </w:rPr>
        <w:t>bank</w:t>
      </w:r>
      <w:r>
        <w:rPr>
          <w:spacing w:val="-6"/>
          <w:w w:val="105"/>
        </w:rPr>
        <w:t> </w:t>
      </w:r>
      <w:r>
        <w:rPr>
          <w:w w:val="105"/>
        </w:rPr>
        <w:t>liable for failing to make inquiries before processing an unusual cheque used in a takeover fraud. The transaction was not of an ordinary nature, and the Court held that a reasonable banker, based on the known</w:t>
      </w:r>
      <w:r>
        <w:rPr>
          <w:w w:val="105"/>
        </w:rPr>
        <w:t> facts,</w:t>
      </w:r>
      <w:r>
        <w:rPr>
          <w:w w:val="105"/>
        </w:rPr>
        <w:t> would</w:t>
      </w:r>
      <w:r>
        <w:rPr>
          <w:w w:val="105"/>
        </w:rPr>
        <w:t> have</w:t>
      </w:r>
      <w:r>
        <w:rPr>
          <w:w w:val="105"/>
        </w:rPr>
        <w:t> sought</w:t>
      </w:r>
      <w:r>
        <w:rPr>
          <w:w w:val="105"/>
        </w:rPr>
        <w:t> further</w:t>
      </w:r>
      <w:r>
        <w:rPr>
          <w:w w:val="105"/>
        </w:rPr>
        <w:t> clarification</w:t>
      </w:r>
      <w:r>
        <w:rPr>
          <w:w w:val="105"/>
        </w:rPr>
        <w:t> before completing the payment.</w:t>
      </w:r>
    </w:p>
    <w:p>
      <w:pPr>
        <w:pStyle w:val="BodyText"/>
        <w:spacing w:line="225" w:lineRule="auto"/>
        <w:ind w:right="1236" w:firstLine="239"/>
      </w:pPr>
      <w:r>
        <w:rPr>
          <w:w w:val="105"/>
        </w:rPr>
        <w:t>Similarly,</w:t>
      </w:r>
      <w:r>
        <w:rPr>
          <w:spacing w:val="-9"/>
          <w:w w:val="105"/>
        </w:rPr>
        <w:t> </w:t>
      </w:r>
      <w:r>
        <w:rPr>
          <w:w w:val="105"/>
        </w:rPr>
        <w:t>in</w:t>
      </w:r>
      <w:r>
        <w:rPr>
          <w:spacing w:val="-7"/>
          <w:w w:val="105"/>
        </w:rPr>
        <w:t> </w:t>
      </w:r>
      <w:r>
        <w:rPr>
          <w:i/>
          <w:w w:val="105"/>
        </w:rPr>
        <w:t>Selangor</w:t>
      </w:r>
      <w:r>
        <w:rPr>
          <w:i/>
          <w:spacing w:val="-10"/>
          <w:w w:val="105"/>
        </w:rPr>
        <w:t> </w:t>
      </w:r>
      <w:r>
        <w:rPr>
          <w:i/>
          <w:w w:val="105"/>
        </w:rPr>
        <w:t>United</w:t>
      </w:r>
      <w:r>
        <w:rPr>
          <w:w w:val="105"/>
        </w:rPr>
        <w:t>,</w:t>
      </w:r>
      <w:r>
        <w:rPr>
          <w:spacing w:val="-9"/>
          <w:w w:val="105"/>
        </w:rPr>
        <w:t> </w:t>
      </w:r>
      <w:r>
        <w:rPr>
          <w:w w:val="105"/>
        </w:rPr>
        <w:t>the</w:t>
      </w:r>
      <w:r>
        <w:rPr>
          <w:spacing w:val="-9"/>
          <w:w w:val="105"/>
        </w:rPr>
        <w:t> </w:t>
      </w:r>
      <w:r>
        <w:rPr>
          <w:w w:val="105"/>
        </w:rPr>
        <w:t>English</w:t>
      </w:r>
      <w:r>
        <w:rPr>
          <w:spacing w:val="-9"/>
          <w:w w:val="105"/>
        </w:rPr>
        <w:t> </w:t>
      </w:r>
      <w:r>
        <w:rPr>
          <w:w w:val="105"/>
        </w:rPr>
        <w:t>High</w:t>
      </w:r>
      <w:r>
        <w:rPr>
          <w:spacing w:val="-8"/>
          <w:w w:val="105"/>
        </w:rPr>
        <w:t> </w:t>
      </w:r>
      <w:r>
        <w:rPr>
          <w:w w:val="105"/>
        </w:rPr>
        <w:t>Court</w:t>
      </w:r>
      <w:r>
        <w:rPr>
          <w:spacing w:val="-9"/>
          <w:w w:val="105"/>
        </w:rPr>
        <w:t> </w:t>
      </w:r>
      <w:r>
        <w:rPr>
          <w:w w:val="105"/>
        </w:rPr>
        <w:t>held</w:t>
      </w:r>
      <w:r>
        <w:rPr>
          <w:spacing w:val="-9"/>
          <w:w w:val="105"/>
        </w:rPr>
        <w:t> </w:t>
      </w:r>
      <w:r>
        <w:rPr>
          <w:w w:val="105"/>
        </w:rPr>
        <w:t>that</w:t>
      </w:r>
      <w:r>
        <w:rPr>
          <w:spacing w:val="-9"/>
          <w:w w:val="105"/>
        </w:rPr>
        <w:t> </w:t>
      </w:r>
      <w:r>
        <w:rPr>
          <w:w w:val="105"/>
        </w:rPr>
        <w:t>a </w:t>
      </w:r>
      <w:r>
        <w:rPr/>
        <w:t>bank was liable for negligent breach of its implied duty of reasonable </w:t>
      </w:r>
      <w:r>
        <w:rPr>
          <w:w w:val="105"/>
        </w:rPr>
        <w:t>care. Even where a cheque was signed by authorized officials and </w:t>
      </w:r>
      <w:r>
        <w:rPr>
          <w:spacing w:val="-2"/>
          <w:w w:val="105"/>
        </w:rPr>
        <w:t>sufficient</w:t>
      </w:r>
      <w:r>
        <w:rPr>
          <w:spacing w:val="-8"/>
          <w:w w:val="105"/>
        </w:rPr>
        <w:t> </w:t>
      </w:r>
      <w:r>
        <w:rPr>
          <w:spacing w:val="-2"/>
          <w:w w:val="105"/>
        </w:rPr>
        <w:t>funds</w:t>
      </w:r>
      <w:r>
        <w:rPr>
          <w:spacing w:val="-6"/>
          <w:w w:val="105"/>
        </w:rPr>
        <w:t> </w:t>
      </w:r>
      <w:r>
        <w:rPr>
          <w:spacing w:val="-2"/>
          <w:w w:val="105"/>
        </w:rPr>
        <w:t>were</w:t>
      </w:r>
      <w:r>
        <w:rPr>
          <w:spacing w:val="-6"/>
          <w:w w:val="105"/>
        </w:rPr>
        <w:t> </w:t>
      </w:r>
      <w:r>
        <w:rPr>
          <w:spacing w:val="-2"/>
          <w:w w:val="105"/>
        </w:rPr>
        <w:t>available,</w:t>
      </w:r>
      <w:r>
        <w:rPr>
          <w:spacing w:val="-8"/>
          <w:w w:val="105"/>
        </w:rPr>
        <w:t> </w:t>
      </w:r>
      <w:r>
        <w:rPr>
          <w:spacing w:val="-2"/>
          <w:w w:val="105"/>
        </w:rPr>
        <w:t>the</w:t>
      </w:r>
      <w:r>
        <w:rPr>
          <w:spacing w:val="-5"/>
          <w:w w:val="105"/>
        </w:rPr>
        <w:t> </w:t>
      </w:r>
      <w:r>
        <w:rPr>
          <w:spacing w:val="-2"/>
          <w:w w:val="105"/>
        </w:rPr>
        <w:t>Court</w:t>
      </w:r>
      <w:r>
        <w:rPr>
          <w:spacing w:val="-8"/>
          <w:w w:val="105"/>
        </w:rPr>
        <w:t> </w:t>
      </w:r>
      <w:r>
        <w:rPr>
          <w:spacing w:val="-2"/>
          <w:w w:val="105"/>
        </w:rPr>
        <w:t>determined</w:t>
      </w:r>
      <w:r>
        <w:rPr>
          <w:spacing w:val="-8"/>
          <w:w w:val="105"/>
        </w:rPr>
        <w:t> </w:t>
      </w:r>
      <w:r>
        <w:rPr>
          <w:spacing w:val="-2"/>
          <w:w w:val="105"/>
        </w:rPr>
        <w:t>that</w:t>
      </w:r>
      <w:r>
        <w:rPr>
          <w:spacing w:val="-6"/>
          <w:w w:val="105"/>
        </w:rPr>
        <w:t> </w:t>
      </w:r>
      <w:r>
        <w:rPr>
          <w:spacing w:val="-2"/>
          <w:w w:val="105"/>
        </w:rPr>
        <w:t>a</w:t>
      </w:r>
      <w:r>
        <w:rPr>
          <w:spacing w:val="-5"/>
          <w:w w:val="105"/>
        </w:rPr>
        <w:t> </w:t>
      </w:r>
      <w:r>
        <w:rPr>
          <w:spacing w:val="-2"/>
          <w:w w:val="105"/>
        </w:rPr>
        <w:t>bank</w:t>
      </w:r>
      <w:r>
        <w:rPr>
          <w:spacing w:val="-6"/>
          <w:w w:val="105"/>
        </w:rPr>
        <w:t> </w:t>
      </w:r>
      <w:r>
        <w:rPr>
          <w:spacing w:val="-2"/>
          <w:w w:val="105"/>
        </w:rPr>
        <w:t>has </w:t>
      </w:r>
      <w:r>
        <w:rPr>
          <w:w w:val="105"/>
        </w:rPr>
        <w:t>a</w:t>
      </w:r>
      <w:r>
        <w:rPr>
          <w:spacing w:val="-15"/>
          <w:w w:val="105"/>
        </w:rPr>
        <w:t> </w:t>
      </w:r>
      <w:r>
        <w:rPr>
          <w:w w:val="105"/>
        </w:rPr>
        <w:t>duty</w:t>
      </w:r>
      <w:r>
        <w:rPr>
          <w:spacing w:val="-14"/>
          <w:w w:val="105"/>
        </w:rPr>
        <w:t> </w:t>
      </w:r>
      <w:r>
        <w:rPr>
          <w:w w:val="105"/>
        </w:rPr>
        <w:t>to</w:t>
      </w:r>
      <w:r>
        <w:rPr>
          <w:spacing w:val="-15"/>
          <w:w w:val="105"/>
        </w:rPr>
        <w:t> </w:t>
      </w:r>
      <w:r>
        <w:rPr>
          <w:w w:val="105"/>
        </w:rPr>
        <w:t>investigate</w:t>
      </w:r>
      <w:r>
        <w:rPr>
          <w:spacing w:val="-14"/>
          <w:w w:val="105"/>
        </w:rPr>
        <w:t> </w:t>
      </w:r>
      <w:r>
        <w:rPr>
          <w:w w:val="105"/>
        </w:rPr>
        <w:t>if</w:t>
      </w:r>
      <w:r>
        <w:rPr>
          <w:spacing w:val="-15"/>
          <w:w w:val="105"/>
        </w:rPr>
        <w:t> </w:t>
      </w:r>
      <w:r>
        <w:rPr>
          <w:w w:val="105"/>
        </w:rPr>
        <w:t>the</w:t>
      </w:r>
      <w:r>
        <w:rPr>
          <w:spacing w:val="-14"/>
          <w:w w:val="105"/>
        </w:rPr>
        <w:t> </w:t>
      </w:r>
      <w:r>
        <w:rPr>
          <w:w w:val="105"/>
        </w:rPr>
        <w:t>transaction</w:t>
      </w:r>
      <w:r>
        <w:rPr>
          <w:spacing w:val="-15"/>
          <w:w w:val="105"/>
        </w:rPr>
        <w:t> </w:t>
      </w:r>
      <w:r>
        <w:rPr>
          <w:w w:val="105"/>
        </w:rPr>
        <w:t>appears</w:t>
      </w:r>
      <w:r>
        <w:rPr>
          <w:spacing w:val="-14"/>
          <w:w w:val="105"/>
        </w:rPr>
        <w:t> </w:t>
      </w:r>
      <w:r>
        <w:rPr>
          <w:w w:val="105"/>
        </w:rPr>
        <w:t>unusual</w:t>
      </w:r>
      <w:r>
        <w:rPr>
          <w:spacing w:val="-14"/>
          <w:w w:val="105"/>
        </w:rPr>
        <w:t> </w:t>
      </w:r>
      <w:r>
        <w:rPr>
          <w:w w:val="105"/>
        </w:rPr>
        <w:t>or</w:t>
      </w:r>
      <w:r>
        <w:rPr>
          <w:spacing w:val="-15"/>
          <w:w w:val="105"/>
        </w:rPr>
        <w:t> </w:t>
      </w:r>
      <w:r>
        <w:rPr>
          <w:w w:val="105"/>
        </w:rPr>
        <w:t>suspicious. The</w:t>
      </w:r>
      <w:r>
        <w:rPr>
          <w:w w:val="105"/>
        </w:rPr>
        <w:t> key</w:t>
      </w:r>
      <w:r>
        <w:rPr>
          <w:w w:val="105"/>
        </w:rPr>
        <w:t> question</w:t>
      </w:r>
      <w:r>
        <w:rPr>
          <w:w w:val="105"/>
        </w:rPr>
        <w:t> was</w:t>
      </w:r>
      <w:r>
        <w:rPr>
          <w:w w:val="105"/>
        </w:rPr>
        <w:t> whether</w:t>
      </w:r>
      <w:r>
        <w:rPr>
          <w:w w:val="105"/>
        </w:rPr>
        <w:t> the</w:t>
      </w:r>
      <w:r>
        <w:rPr>
          <w:w w:val="105"/>
        </w:rPr>
        <w:t> transaction</w:t>
      </w:r>
      <w:r>
        <w:rPr>
          <w:w w:val="105"/>
        </w:rPr>
        <w:t> fell</w:t>
      </w:r>
      <w:r>
        <w:rPr>
          <w:w w:val="105"/>
        </w:rPr>
        <w:t> within</w:t>
      </w:r>
      <w:r>
        <w:rPr>
          <w:w w:val="105"/>
        </w:rPr>
        <w:t> the ordinary course of business.</w:t>
      </w:r>
    </w:p>
    <w:p>
      <w:pPr>
        <w:pStyle w:val="BodyText"/>
        <w:spacing w:line="225" w:lineRule="auto" w:before="4"/>
        <w:ind w:right="1232" w:firstLine="239"/>
      </w:pPr>
      <w:r>
        <w:rPr>
          <w:w w:val="105"/>
        </w:rPr>
        <w:t>Applying</w:t>
      </w:r>
      <w:r>
        <w:rPr>
          <w:spacing w:val="-5"/>
          <w:w w:val="105"/>
        </w:rPr>
        <w:t> </w:t>
      </w:r>
      <w:r>
        <w:rPr>
          <w:w w:val="105"/>
        </w:rPr>
        <w:t>these</w:t>
      </w:r>
      <w:r>
        <w:rPr>
          <w:spacing w:val="-5"/>
          <w:w w:val="105"/>
        </w:rPr>
        <w:t> </w:t>
      </w:r>
      <w:r>
        <w:rPr>
          <w:w w:val="105"/>
        </w:rPr>
        <w:t>principles,</w:t>
      </w:r>
      <w:r>
        <w:rPr>
          <w:spacing w:val="-5"/>
          <w:w w:val="105"/>
        </w:rPr>
        <w:t> </w:t>
      </w:r>
      <w:r>
        <w:rPr>
          <w:w w:val="105"/>
        </w:rPr>
        <w:t>the</w:t>
      </w:r>
      <w:r>
        <w:rPr>
          <w:spacing w:val="-5"/>
          <w:w w:val="105"/>
        </w:rPr>
        <w:t> </w:t>
      </w:r>
      <w:r>
        <w:rPr>
          <w:w w:val="105"/>
        </w:rPr>
        <w:t>Court</w:t>
      </w:r>
      <w:r>
        <w:rPr>
          <w:spacing w:val="-5"/>
          <w:w w:val="105"/>
        </w:rPr>
        <w:t> </w:t>
      </w:r>
      <w:r>
        <w:rPr>
          <w:w w:val="105"/>
        </w:rPr>
        <w:t>in</w:t>
      </w:r>
      <w:r>
        <w:rPr>
          <w:spacing w:val="-1"/>
          <w:w w:val="105"/>
        </w:rPr>
        <w:t> </w:t>
      </w:r>
      <w:r>
        <w:rPr>
          <w:i/>
          <w:w w:val="105"/>
        </w:rPr>
        <w:t>Groves-Raffin</w:t>
      </w:r>
      <w:r>
        <w:rPr>
          <w:i/>
          <w:spacing w:val="-5"/>
          <w:w w:val="105"/>
        </w:rPr>
        <w:t> </w:t>
      </w:r>
      <w:r>
        <w:rPr>
          <w:w w:val="105"/>
        </w:rPr>
        <w:t>concluded that</w:t>
      </w:r>
      <w:r>
        <w:rPr>
          <w:spacing w:val="-12"/>
          <w:w w:val="105"/>
        </w:rPr>
        <w:t> </w:t>
      </w:r>
      <w:r>
        <w:rPr>
          <w:w w:val="105"/>
        </w:rPr>
        <w:t>banks</w:t>
      </w:r>
      <w:r>
        <w:rPr>
          <w:spacing w:val="-13"/>
          <w:w w:val="105"/>
        </w:rPr>
        <w:t> </w:t>
      </w:r>
      <w:r>
        <w:rPr>
          <w:w w:val="105"/>
        </w:rPr>
        <w:t>owe</w:t>
      </w:r>
      <w:r>
        <w:rPr>
          <w:spacing w:val="-12"/>
          <w:w w:val="105"/>
        </w:rPr>
        <w:t> </w:t>
      </w:r>
      <w:r>
        <w:rPr>
          <w:w w:val="105"/>
        </w:rPr>
        <w:t>a</w:t>
      </w:r>
      <w:r>
        <w:rPr>
          <w:spacing w:val="-13"/>
          <w:w w:val="105"/>
        </w:rPr>
        <w:t> </w:t>
      </w:r>
      <w:r>
        <w:rPr>
          <w:w w:val="105"/>
        </w:rPr>
        <w:t>duty</w:t>
      </w:r>
      <w:r>
        <w:rPr>
          <w:spacing w:val="-13"/>
          <w:w w:val="105"/>
        </w:rPr>
        <w:t> </w:t>
      </w:r>
      <w:r>
        <w:rPr>
          <w:w w:val="105"/>
        </w:rPr>
        <w:t>of</w:t>
      </w:r>
      <w:r>
        <w:rPr>
          <w:spacing w:val="-12"/>
          <w:w w:val="105"/>
        </w:rPr>
        <w:t> </w:t>
      </w:r>
      <w:r>
        <w:rPr>
          <w:w w:val="105"/>
        </w:rPr>
        <w:t>care</w:t>
      </w:r>
      <w:r>
        <w:rPr>
          <w:spacing w:val="-12"/>
          <w:w w:val="105"/>
        </w:rPr>
        <w:t> </w:t>
      </w:r>
      <w:r>
        <w:rPr>
          <w:w w:val="105"/>
        </w:rPr>
        <w:t>to</w:t>
      </w:r>
      <w:r>
        <w:rPr>
          <w:spacing w:val="-12"/>
          <w:w w:val="105"/>
        </w:rPr>
        <w:t> </w:t>
      </w:r>
      <w:r>
        <w:rPr>
          <w:w w:val="105"/>
        </w:rPr>
        <w:t>inquire</w:t>
      </w:r>
      <w:r>
        <w:rPr>
          <w:spacing w:val="-13"/>
          <w:w w:val="105"/>
        </w:rPr>
        <w:t> </w:t>
      </w:r>
      <w:r>
        <w:rPr>
          <w:w w:val="105"/>
        </w:rPr>
        <w:t>into</w:t>
      </w:r>
      <w:r>
        <w:rPr>
          <w:spacing w:val="-12"/>
          <w:w w:val="105"/>
        </w:rPr>
        <w:t> </w:t>
      </w:r>
      <w:r>
        <w:rPr>
          <w:w w:val="105"/>
        </w:rPr>
        <w:t>suspicious</w:t>
      </w:r>
      <w:r>
        <w:rPr>
          <w:spacing w:val="-14"/>
          <w:w w:val="105"/>
        </w:rPr>
        <w:t> </w:t>
      </w:r>
      <w:r>
        <w:rPr>
          <w:w w:val="105"/>
        </w:rPr>
        <w:t>transactions. Even</w:t>
      </w:r>
      <w:r>
        <w:rPr>
          <w:spacing w:val="-7"/>
          <w:w w:val="105"/>
        </w:rPr>
        <w:t> </w:t>
      </w:r>
      <w:r>
        <w:rPr>
          <w:w w:val="105"/>
        </w:rPr>
        <w:t>if</w:t>
      </w:r>
      <w:r>
        <w:rPr>
          <w:spacing w:val="-7"/>
          <w:w w:val="105"/>
        </w:rPr>
        <w:t> </w:t>
      </w:r>
      <w:r>
        <w:rPr>
          <w:w w:val="105"/>
        </w:rPr>
        <w:t>a</w:t>
      </w:r>
      <w:r>
        <w:rPr>
          <w:spacing w:val="-7"/>
          <w:w w:val="105"/>
        </w:rPr>
        <w:t> </w:t>
      </w:r>
      <w:r>
        <w:rPr>
          <w:w w:val="105"/>
        </w:rPr>
        <w:t>cheque</w:t>
      </w:r>
      <w:r>
        <w:rPr>
          <w:spacing w:val="-7"/>
          <w:w w:val="105"/>
        </w:rPr>
        <w:t> </w:t>
      </w:r>
      <w:r>
        <w:rPr>
          <w:w w:val="105"/>
        </w:rPr>
        <w:t>appears</w:t>
      </w:r>
      <w:r>
        <w:rPr>
          <w:spacing w:val="-8"/>
          <w:w w:val="105"/>
        </w:rPr>
        <w:t> </w:t>
      </w:r>
      <w:r>
        <w:rPr>
          <w:w w:val="105"/>
        </w:rPr>
        <w:t>valid</w:t>
      </w:r>
      <w:r>
        <w:rPr>
          <w:spacing w:val="-7"/>
          <w:w w:val="105"/>
        </w:rPr>
        <w:t> </w:t>
      </w:r>
      <w:r>
        <w:rPr>
          <w:w w:val="105"/>
        </w:rPr>
        <w:t>on</w:t>
      </w:r>
      <w:r>
        <w:rPr>
          <w:spacing w:val="-7"/>
          <w:w w:val="105"/>
        </w:rPr>
        <w:t> </w:t>
      </w:r>
      <w:r>
        <w:rPr>
          <w:w w:val="105"/>
        </w:rPr>
        <w:t>its</w:t>
      </w:r>
      <w:r>
        <w:rPr>
          <w:spacing w:val="-8"/>
          <w:w w:val="105"/>
        </w:rPr>
        <w:t> </w:t>
      </w:r>
      <w:r>
        <w:rPr>
          <w:w w:val="105"/>
        </w:rPr>
        <w:t>face,</w:t>
      </w:r>
      <w:r>
        <w:rPr>
          <w:spacing w:val="-7"/>
          <w:w w:val="105"/>
        </w:rPr>
        <w:t> </w:t>
      </w:r>
      <w:r>
        <w:rPr>
          <w:w w:val="105"/>
        </w:rPr>
        <w:t>is</w:t>
      </w:r>
      <w:r>
        <w:rPr>
          <w:spacing w:val="-7"/>
          <w:w w:val="105"/>
        </w:rPr>
        <w:t> </w:t>
      </w:r>
      <w:r>
        <w:rPr>
          <w:w w:val="105"/>
        </w:rPr>
        <w:t>properly</w:t>
      </w:r>
      <w:r>
        <w:rPr>
          <w:spacing w:val="-7"/>
          <w:w w:val="105"/>
        </w:rPr>
        <w:t> </w:t>
      </w:r>
      <w:r>
        <w:rPr>
          <w:w w:val="105"/>
        </w:rPr>
        <w:t>signed,</w:t>
      </w:r>
      <w:r>
        <w:rPr>
          <w:spacing w:val="-8"/>
          <w:w w:val="105"/>
        </w:rPr>
        <w:t> </w:t>
      </w:r>
      <w:r>
        <w:rPr>
          <w:w w:val="105"/>
        </w:rPr>
        <w:t>and</w:t>
      </w:r>
      <w:r>
        <w:rPr>
          <w:spacing w:val="-7"/>
          <w:w w:val="105"/>
        </w:rPr>
        <w:t> </w:t>
      </w:r>
      <w:r>
        <w:rPr>
          <w:w w:val="105"/>
        </w:rPr>
        <w:t>is drawn</w:t>
      </w:r>
      <w:r>
        <w:rPr>
          <w:w w:val="105"/>
        </w:rPr>
        <w:t> on</w:t>
      </w:r>
      <w:r>
        <w:rPr>
          <w:w w:val="105"/>
        </w:rPr>
        <w:t> sufficient</w:t>
      </w:r>
      <w:r>
        <w:rPr>
          <w:w w:val="105"/>
        </w:rPr>
        <w:t> funds,</w:t>
      </w:r>
      <w:r>
        <w:rPr>
          <w:w w:val="105"/>
        </w:rPr>
        <w:t> a</w:t>
      </w:r>
      <w:r>
        <w:rPr>
          <w:w w:val="105"/>
        </w:rPr>
        <w:t> bank</w:t>
      </w:r>
      <w:r>
        <w:rPr>
          <w:w w:val="105"/>
        </w:rPr>
        <w:t> may</w:t>
      </w:r>
      <w:r>
        <w:rPr>
          <w:w w:val="105"/>
        </w:rPr>
        <w:t> still</w:t>
      </w:r>
      <w:r>
        <w:rPr>
          <w:w w:val="105"/>
        </w:rPr>
        <w:t> be</w:t>
      </w:r>
      <w:r>
        <w:rPr>
          <w:w w:val="105"/>
        </w:rPr>
        <w:t> liable</w:t>
      </w:r>
      <w:r>
        <w:rPr>
          <w:w w:val="105"/>
        </w:rPr>
        <w:t> if</w:t>
      </w:r>
      <w:r>
        <w:rPr>
          <w:w w:val="105"/>
        </w:rPr>
        <w:t> other circumstances</w:t>
      </w:r>
      <w:r>
        <w:rPr>
          <w:spacing w:val="-12"/>
          <w:w w:val="105"/>
        </w:rPr>
        <w:t> </w:t>
      </w:r>
      <w:r>
        <w:rPr>
          <w:w w:val="105"/>
        </w:rPr>
        <w:t>suggest</w:t>
      </w:r>
      <w:r>
        <w:rPr>
          <w:spacing w:val="-10"/>
          <w:w w:val="105"/>
        </w:rPr>
        <w:t> </w:t>
      </w:r>
      <w:r>
        <w:rPr>
          <w:w w:val="105"/>
        </w:rPr>
        <w:t>that</w:t>
      </w:r>
      <w:r>
        <w:rPr>
          <w:spacing w:val="-10"/>
          <w:w w:val="105"/>
        </w:rPr>
        <w:t> </w:t>
      </w:r>
      <w:r>
        <w:rPr>
          <w:w w:val="105"/>
        </w:rPr>
        <w:t>further</w:t>
      </w:r>
      <w:r>
        <w:rPr>
          <w:spacing w:val="-11"/>
          <w:w w:val="105"/>
        </w:rPr>
        <w:t> </w:t>
      </w:r>
      <w:r>
        <w:rPr>
          <w:w w:val="105"/>
        </w:rPr>
        <w:t>scrutiny</w:t>
      </w:r>
      <w:r>
        <w:rPr>
          <w:spacing w:val="-10"/>
          <w:w w:val="105"/>
        </w:rPr>
        <w:t> </w:t>
      </w:r>
      <w:r>
        <w:rPr>
          <w:w w:val="105"/>
        </w:rPr>
        <w:t>is</w:t>
      </w:r>
      <w:r>
        <w:rPr>
          <w:spacing w:val="-11"/>
          <w:w w:val="105"/>
        </w:rPr>
        <w:t> </w:t>
      </w:r>
      <w:r>
        <w:rPr>
          <w:w w:val="105"/>
        </w:rPr>
        <w:t>warranted.</w:t>
      </w:r>
      <w:r>
        <w:rPr>
          <w:spacing w:val="-11"/>
          <w:w w:val="105"/>
        </w:rPr>
        <w:t> </w:t>
      </w:r>
      <w:r>
        <w:rPr>
          <w:w w:val="105"/>
        </w:rPr>
        <w:t>In</w:t>
      </w:r>
      <w:r>
        <w:rPr>
          <w:spacing w:val="-5"/>
          <w:w w:val="105"/>
        </w:rPr>
        <w:t> </w:t>
      </w:r>
      <w:r>
        <w:rPr>
          <w:i/>
          <w:w w:val="105"/>
        </w:rPr>
        <w:t>Groves-</w:t>
      </w:r>
      <w:r>
        <w:rPr>
          <w:i/>
          <w:w w:val="105"/>
        </w:rPr>
        <w:t> Raffin</w:t>
      </w:r>
      <w:r>
        <w:rPr>
          <w:w w:val="105"/>
        </w:rPr>
        <w:t>,</w:t>
      </w:r>
      <w:r>
        <w:rPr>
          <w:spacing w:val="-3"/>
          <w:w w:val="105"/>
        </w:rPr>
        <w:t> </w:t>
      </w:r>
      <w:r>
        <w:rPr>
          <w:w w:val="105"/>
        </w:rPr>
        <w:t>a</w:t>
      </w:r>
      <w:r>
        <w:rPr>
          <w:spacing w:val="-3"/>
          <w:w w:val="105"/>
        </w:rPr>
        <w:t> </w:t>
      </w:r>
      <w:r>
        <w:rPr>
          <w:w w:val="105"/>
        </w:rPr>
        <w:t>bank</w:t>
      </w:r>
      <w:r>
        <w:rPr>
          <w:spacing w:val="-3"/>
          <w:w w:val="105"/>
        </w:rPr>
        <w:t> </w:t>
      </w:r>
      <w:r>
        <w:rPr>
          <w:w w:val="105"/>
        </w:rPr>
        <w:t>failed</w:t>
      </w:r>
      <w:r>
        <w:rPr>
          <w:spacing w:val="-4"/>
          <w:w w:val="105"/>
        </w:rPr>
        <w:t> </w:t>
      </w:r>
      <w:r>
        <w:rPr>
          <w:w w:val="105"/>
        </w:rPr>
        <w:t>to</w:t>
      </w:r>
      <w:r>
        <w:rPr>
          <w:spacing w:val="-2"/>
          <w:w w:val="105"/>
        </w:rPr>
        <w:t> </w:t>
      </w:r>
      <w:r>
        <w:rPr>
          <w:w w:val="105"/>
        </w:rPr>
        <w:t>investigate</w:t>
      </w:r>
      <w:r>
        <w:rPr>
          <w:spacing w:val="-4"/>
          <w:w w:val="105"/>
        </w:rPr>
        <w:t> </w:t>
      </w:r>
      <w:r>
        <w:rPr>
          <w:w w:val="105"/>
        </w:rPr>
        <w:t>when</w:t>
      </w:r>
      <w:r>
        <w:rPr>
          <w:spacing w:val="-2"/>
          <w:w w:val="105"/>
        </w:rPr>
        <w:t> </w:t>
      </w:r>
      <w:r>
        <w:rPr>
          <w:w w:val="105"/>
        </w:rPr>
        <w:t>presented</w:t>
      </w:r>
      <w:r>
        <w:rPr>
          <w:spacing w:val="-4"/>
          <w:w w:val="105"/>
        </w:rPr>
        <w:t> </w:t>
      </w:r>
      <w:r>
        <w:rPr>
          <w:w w:val="105"/>
        </w:rPr>
        <w:t>with</w:t>
      </w:r>
      <w:r>
        <w:rPr>
          <w:spacing w:val="-4"/>
          <w:w w:val="105"/>
        </w:rPr>
        <w:t> </w:t>
      </w:r>
      <w:r>
        <w:rPr>
          <w:w w:val="105"/>
        </w:rPr>
        <w:t>a</w:t>
      </w:r>
      <w:r>
        <w:rPr>
          <w:spacing w:val="-2"/>
          <w:w w:val="105"/>
        </w:rPr>
        <w:t> </w:t>
      </w:r>
      <w:r>
        <w:rPr>
          <w:w w:val="105"/>
        </w:rPr>
        <w:t>company cheque for $176,000, drawn by a director in his own favour from funds known to be held in trust. The Court held that a reasonable banker</w:t>
      </w:r>
      <w:r>
        <w:rPr>
          <w:w w:val="105"/>
        </w:rPr>
        <w:t> would</w:t>
      </w:r>
      <w:r>
        <w:rPr>
          <w:w w:val="105"/>
        </w:rPr>
        <w:t> have</w:t>
      </w:r>
      <w:r>
        <w:rPr>
          <w:w w:val="105"/>
        </w:rPr>
        <w:t> been</w:t>
      </w:r>
      <w:r>
        <w:rPr>
          <w:w w:val="105"/>
        </w:rPr>
        <w:t> immediately</w:t>
      </w:r>
      <w:r>
        <w:rPr>
          <w:w w:val="105"/>
        </w:rPr>
        <w:t> put</w:t>
      </w:r>
      <w:r>
        <w:rPr>
          <w:w w:val="105"/>
        </w:rPr>
        <w:t> on</w:t>
      </w:r>
      <w:r>
        <w:rPr>
          <w:w w:val="105"/>
        </w:rPr>
        <w:t> alert</w:t>
      </w:r>
      <w:r>
        <w:rPr>
          <w:w w:val="105"/>
        </w:rPr>
        <w:t> and</w:t>
      </w:r>
      <w:r>
        <w:rPr>
          <w:w w:val="105"/>
        </w:rPr>
        <w:t> “[t]o</w:t>
      </w:r>
      <w:r>
        <w:rPr>
          <w:w w:val="105"/>
        </w:rPr>
        <w:t> do nothing and just assume that everything (although unusual) was a normal part of an account transfer [...] constituted a breach of the duty of care”.</w:t>
      </w:r>
      <w:r>
        <w:rPr>
          <w:w w:val="105"/>
          <w:vertAlign w:val="superscript"/>
        </w:rPr>
        <w:t>20</w:t>
      </w:r>
    </w:p>
    <w:p>
      <w:pPr>
        <w:pStyle w:val="Heading1"/>
        <w:spacing w:before="239"/>
      </w:pPr>
      <w:bookmarkStart w:name="_TOC_250020" w:id="5"/>
      <w:r>
        <w:rPr>
          <w:w w:val="105"/>
        </w:rPr>
        <w:t>How</w:t>
      </w:r>
      <w:r>
        <w:rPr>
          <w:spacing w:val="6"/>
          <w:w w:val="105"/>
        </w:rPr>
        <w:t> </w:t>
      </w:r>
      <w:r>
        <w:rPr>
          <w:w w:val="105"/>
        </w:rPr>
        <w:t>Should</w:t>
      </w:r>
      <w:r>
        <w:rPr>
          <w:spacing w:val="7"/>
          <w:w w:val="105"/>
        </w:rPr>
        <w:t> </w:t>
      </w:r>
      <w:r>
        <w:rPr>
          <w:w w:val="105"/>
        </w:rPr>
        <w:t>a</w:t>
      </w:r>
      <w:r>
        <w:rPr>
          <w:spacing w:val="6"/>
          <w:w w:val="105"/>
        </w:rPr>
        <w:t> </w:t>
      </w:r>
      <w:r>
        <w:rPr>
          <w:w w:val="105"/>
        </w:rPr>
        <w:t>Bank</w:t>
      </w:r>
      <w:r>
        <w:rPr>
          <w:spacing w:val="7"/>
          <w:w w:val="105"/>
        </w:rPr>
        <w:t> </w:t>
      </w:r>
      <w:r>
        <w:rPr>
          <w:w w:val="105"/>
        </w:rPr>
        <w:t>Discharge</w:t>
      </w:r>
      <w:r>
        <w:rPr>
          <w:spacing w:val="7"/>
          <w:w w:val="105"/>
        </w:rPr>
        <w:t> </w:t>
      </w:r>
      <w:r>
        <w:rPr>
          <w:w w:val="105"/>
        </w:rPr>
        <w:t>its</w:t>
      </w:r>
      <w:r>
        <w:rPr>
          <w:spacing w:val="6"/>
          <w:w w:val="105"/>
        </w:rPr>
        <w:t> </w:t>
      </w:r>
      <w:r>
        <w:rPr>
          <w:w w:val="105"/>
        </w:rPr>
        <w:t>Duty</w:t>
      </w:r>
      <w:r>
        <w:rPr>
          <w:spacing w:val="6"/>
          <w:w w:val="105"/>
        </w:rPr>
        <w:t> </w:t>
      </w:r>
      <w:r>
        <w:rPr>
          <w:w w:val="105"/>
        </w:rPr>
        <w:t>to</w:t>
      </w:r>
      <w:r>
        <w:rPr>
          <w:spacing w:val="7"/>
          <w:w w:val="105"/>
        </w:rPr>
        <w:t> </w:t>
      </w:r>
      <w:bookmarkEnd w:id="5"/>
      <w:r>
        <w:rPr>
          <w:spacing w:val="-2"/>
          <w:w w:val="105"/>
        </w:rPr>
        <w:t>Inquire?</w:t>
      </w:r>
    </w:p>
    <w:p>
      <w:pPr>
        <w:pStyle w:val="BodyText"/>
        <w:spacing w:line="228" w:lineRule="auto" w:before="117"/>
        <w:ind w:right="1235" w:firstLine="239"/>
      </w:pPr>
      <w:r>
        <w:rPr>
          <w:w w:val="105"/>
        </w:rPr>
        <w:t>A bank is required to inquire if the circumstances raise doubts about whether a transaction is genuinely authorized and </w:t>
      </w:r>
      <w:r>
        <w:rPr>
          <w:w w:val="105"/>
        </w:rPr>
        <w:t>conducted for</w:t>
      </w:r>
      <w:r>
        <w:rPr>
          <w:w w:val="105"/>
        </w:rPr>
        <w:t> the</w:t>
      </w:r>
      <w:r>
        <w:rPr>
          <w:w w:val="105"/>
        </w:rPr>
        <w:t> customer’s</w:t>
      </w:r>
      <w:r>
        <w:rPr>
          <w:w w:val="105"/>
        </w:rPr>
        <w:t> benefit.</w:t>
      </w:r>
      <w:r>
        <w:rPr>
          <w:w w:val="105"/>
        </w:rPr>
        <w:t> If</w:t>
      </w:r>
      <w:r>
        <w:rPr>
          <w:w w:val="105"/>
        </w:rPr>
        <w:t> the</w:t>
      </w:r>
      <w:r>
        <w:rPr>
          <w:w w:val="105"/>
        </w:rPr>
        <w:t> bank</w:t>
      </w:r>
      <w:r>
        <w:rPr>
          <w:w w:val="105"/>
        </w:rPr>
        <w:t> receives</w:t>
      </w:r>
      <w:r>
        <w:rPr>
          <w:w w:val="105"/>
        </w:rPr>
        <w:t> a</w:t>
      </w:r>
      <w:r>
        <w:rPr>
          <w:w w:val="105"/>
        </w:rPr>
        <w:t> reasonable</w:t>
      </w:r>
      <w:r>
        <w:rPr>
          <w:w w:val="105"/>
        </w:rPr>
        <w:t> and credible explanation, its duty is discharged. However, if the bank fails</w:t>
      </w:r>
      <w:r>
        <w:rPr>
          <w:spacing w:val="-3"/>
          <w:w w:val="105"/>
        </w:rPr>
        <w:t> </w:t>
      </w:r>
      <w:r>
        <w:rPr>
          <w:w w:val="105"/>
        </w:rPr>
        <w:t>to</w:t>
      </w:r>
      <w:r>
        <w:rPr>
          <w:spacing w:val="-3"/>
          <w:w w:val="105"/>
        </w:rPr>
        <w:t> </w:t>
      </w:r>
      <w:r>
        <w:rPr>
          <w:w w:val="105"/>
        </w:rPr>
        <w:t>make</w:t>
      </w:r>
      <w:r>
        <w:rPr>
          <w:spacing w:val="-3"/>
          <w:w w:val="105"/>
        </w:rPr>
        <w:t> </w:t>
      </w:r>
      <w:r>
        <w:rPr>
          <w:w w:val="105"/>
        </w:rPr>
        <w:t>inquiries</w:t>
      </w:r>
      <w:r>
        <w:rPr>
          <w:spacing w:val="-4"/>
          <w:w w:val="105"/>
        </w:rPr>
        <w:t> </w:t>
      </w:r>
      <w:r>
        <w:rPr>
          <w:w w:val="105"/>
        </w:rPr>
        <w:t>or</w:t>
      </w:r>
      <w:r>
        <w:rPr>
          <w:spacing w:val="-3"/>
          <w:w w:val="105"/>
        </w:rPr>
        <w:t> </w:t>
      </w:r>
      <w:r>
        <w:rPr>
          <w:w w:val="105"/>
        </w:rPr>
        <w:t>accepts</w:t>
      </w:r>
      <w:r>
        <w:rPr>
          <w:spacing w:val="-4"/>
          <w:w w:val="105"/>
        </w:rPr>
        <w:t> </w:t>
      </w:r>
      <w:r>
        <w:rPr>
          <w:w w:val="105"/>
        </w:rPr>
        <w:t>an</w:t>
      </w:r>
      <w:r>
        <w:rPr>
          <w:spacing w:val="-3"/>
          <w:w w:val="105"/>
        </w:rPr>
        <w:t> </w:t>
      </w:r>
      <w:r>
        <w:rPr>
          <w:w w:val="105"/>
        </w:rPr>
        <w:t>inadequate</w:t>
      </w:r>
      <w:r>
        <w:rPr>
          <w:spacing w:val="-3"/>
          <w:w w:val="105"/>
        </w:rPr>
        <w:t> </w:t>
      </w:r>
      <w:r>
        <w:rPr>
          <w:w w:val="105"/>
        </w:rPr>
        <w:t>explanation,</w:t>
      </w:r>
      <w:r>
        <w:rPr>
          <w:spacing w:val="-4"/>
          <w:w w:val="105"/>
        </w:rPr>
        <w:t> </w:t>
      </w:r>
      <w:r>
        <w:rPr>
          <w:w w:val="105"/>
        </w:rPr>
        <w:t>it</w:t>
      </w:r>
      <w:r>
        <w:rPr>
          <w:spacing w:val="-3"/>
          <w:w w:val="105"/>
        </w:rPr>
        <w:t> </w:t>
      </w:r>
      <w:r>
        <w:rPr>
          <w:spacing w:val="-5"/>
          <w:w w:val="105"/>
        </w:rPr>
        <w:t>may</w:t>
      </w:r>
    </w:p>
    <w:p>
      <w:pPr>
        <w:pStyle w:val="BodyText"/>
        <w:spacing w:before="4"/>
        <w:ind w:left="0"/>
        <w:jc w:val="left"/>
        <w:rPr>
          <w:sz w:val="19"/>
        </w:rPr>
      </w:pPr>
      <w:r>
        <w:rPr>
          <w:sz w:val="19"/>
        </w:rPr>
        <mc:AlternateContent>
          <mc:Choice Requires="wps">
            <w:drawing>
              <wp:anchor distT="0" distB="0" distL="0" distR="0" allowOverlap="1" layoutInCell="1" locked="0" behindDoc="1" simplePos="0" relativeHeight="487590400">
                <wp:simplePos x="0" y="0"/>
                <wp:positionH relativeFrom="page">
                  <wp:posOffset>1897913</wp:posOffset>
                </wp:positionH>
                <wp:positionV relativeFrom="paragraph">
                  <wp:posOffset>157057</wp:posOffset>
                </wp:positionV>
                <wp:extent cx="549910" cy="889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49910" cy="8890"/>
                        </a:xfrm>
                        <a:custGeom>
                          <a:avLst/>
                          <a:gdLst/>
                          <a:ahLst/>
                          <a:cxnLst/>
                          <a:rect l="l" t="t" r="r" b="b"/>
                          <a:pathLst>
                            <a:path w="549910" h="8890">
                              <a:moveTo>
                                <a:pt x="549643" y="0"/>
                              </a:moveTo>
                              <a:lnTo>
                                <a:pt x="0" y="0"/>
                              </a:lnTo>
                              <a:lnTo>
                                <a:pt x="0" y="5080"/>
                              </a:lnTo>
                              <a:lnTo>
                                <a:pt x="0" y="8890"/>
                              </a:lnTo>
                              <a:lnTo>
                                <a:pt x="546989" y="8890"/>
                              </a:lnTo>
                              <a:lnTo>
                                <a:pt x="546989" y="5080"/>
                              </a:lnTo>
                              <a:lnTo>
                                <a:pt x="549643" y="5080"/>
                              </a:lnTo>
                              <a:lnTo>
                                <a:pt x="5496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12.366718pt;width:43.3pt;height:.7pt;mso-position-horizontal-relative:page;mso-position-vertical-relative:paragraph;z-index:-15726080;mso-wrap-distance-left:0;mso-wrap-distance-right:0" id="docshape10" coordorigin="2989,247" coordsize="866,14" path="m3854,247l2989,247,2989,255,2989,261,3850,261,3850,255,3854,255,3854,247xe" filled="true" fillcolor="#000000" stroked="false">
                <v:path arrowok="t"/>
                <v:fill type="solid"/>
                <w10:wrap type="topAndBottom"/>
              </v:shape>
            </w:pict>
          </mc:Fallback>
        </mc:AlternateContent>
      </w:r>
    </w:p>
    <w:p>
      <w:pPr>
        <w:pStyle w:val="ListParagraph"/>
        <w:numPr>
          <w:ilvl w:val="0"/>
          <w:numId w:val="4"/>
        </w:numPr>
        <w:tabs>
          <w:tab w:pos="1555" w:val="left" w:leader="none"/>
        </w:tabs>
        <w:spacing w:line="203" w:lineRule="exact" w:before="18" w:after="0"/>
        <w:ind w:left="1555" w:right="0" w:hanging="367"/>
        <w:jc w:val="left"/>
        <w:rPr>
          <w:sz w:val="18"/>
        </w:rPr>
      </w:pPr>
      <w:r>
        <w:rPr>
          <w:i/>
          <w:sz w:val="18"/>
        </w:rPr>
        <w:t>Groves-Raffin</w:t>
      </w:r>
      <w:r>
        <w:rPr>
          <w:sz w:val="18"/>
        </w:rPr>
        <w:t>,</w:t>
      </w:r>
      <w:r>
        <w:rPr>
          <w:spacing w:val="29"/>
          <w:sz w:val="18"/>
        </w:rPr>
        <w:t> </w:t>
      </w:r>
      <w:r>
        <w:rPr>
          <w:i/>
          <w:sz w:val="18"/>
        </w:rPr>
        <w:t>supra</w:t>
      </w:r>
      <w:r>
        <w:rPr>
          <w:i/>
          <w:spacing w:val="30"/>
          <w:sz w:val="18"/>
        </w:rPr>
        <w:t> </w:t>
      </w:r>
      <w:r>
        <w:rPr>
          <w:sz w:val="18"/>
        </w:rPr>
        <w:t>note</w:t>
      </w:r>
      <w:r>
        <w:rPr>
          <w:spacing w:val="29"/>
          <w:sz w:val="18"/>
        </w:rPr>
        <w:t> </w:t>
      </w:r>
      <w:r>
        <w:rPr>
          <w:spacing w:val="-5"/>
          <w:sz w:val="18"/>
        </w:rPr>
        <w:t>11.</w:t>
      </w:r>
    </w:p>
    <w:p>
      <w:pPr>
        <w:pStyle w:val="ListParagraph"/>
        <w:numPr>
          <w:ilvl w:val="0"/>
          <w:numId w:val="4"/>
        </w:numPr>
        <w:tabs>
          <w:tab w:pos="1555" w:val="left" w:leader="none"/>
        </w:tabs>
        <w:spacing w:line="199" w:lineRule="exact" w:before="0" w:after="0"/>
        <w:ind w:left="1555" w:right="0" w:hanging="367"/>
        <w:jc w:val="left"/>
        <w:rPr>
          <w:sz w:val="18"/>
        </w:rPr>
      </w:pPr>
      <w:r>
        <w:rPr>
          <w:sz w:val="18"/>
        </w:rPr>
        <w:t>[1972]</w:t>
      </w:r>
      <w:r>
        <w:rPr>
          <w:spacing w:val="19"/>
          <w:sz w:val="18"/>
        </w:rPr>
        <w:t> </w:t>
      </w:r>
      <w:r>
        <w:rPr>
          <w:sz w:val="18"/>
        </w:rPr>
        <w:t>1</w:t>
      </w:r>
      <w:r>
        <w:rPr>
          <w:spacing w:val="19"/>
          <w:sz w:val="18"/>
        </w:rPr>
        <w:t> </w:t>
      </w:r>
      <w:r>
        <w:rPr>
          <w:sz w:val="18"/>
        </w:rPr>
        <w:t>All</w:t>
      </w:r>
      <w:r>
        <w:rPr>
          <w:spacing w:val="20"/>
          <w:sz w:val="18"/>
        </w:rPr>
        <w:t> </w:t>
      </w:r>
      <w:r>
        <w:rPr>
          <w:sz w:val="18"/>
        </w:rPr>
        <w:t>E.R.</w:t>
      </w:r>
      <w:r>
        <w:rPr>
          <w:spacing w:val="19"/>
          <w:sz w:val="18"/>
        </w:rPr>
        <w:t> </w:t>
      </w:r>
      <w:r>
        <w:rPr>
          <w:sz w:val="18"/>
        </w:rPr>
        <w:t>1210[1972]</w:t>
      </w:r>
      <w:r>
        <w:rPr>
          <w:spacing w:val="19"/>
          <w:sz w:val="18"/>
        </w:rPr>
        <w:t> </w:t>
      </w:r>
      <w:r>
        <w:rPr>
          <w:sz w:val="18"/>
        </w:rPr>
        <w:t>1</w:t>
      </w:r>
      <w:r>
        <w:rPr>
          <w:spacing w:val="19"/>
          <w:sz w:val="18"/>
        </w:rPr>
        <w:t> </w:t>
      </w:r>
      <w:r>
        <w:rPr>
          <w:sz w:val="18"/>
        </w:rPr>
        <w:t>W.L.R.</w:t>
      </w:r>
      <w:r>
        <w:rPr>
          <w:spacing w:val="19"/>
          <w:sz w:val="18"/>
        </w:rPr>
        <w:t> </w:t>
      </w:r>
      <w:r>
        <w:rPr>
          <w:sz w:val="18"/>
        </w:rPr>
        <w:t>602</w:t>
      </w:r>
      <w:r>
        <w:rPr>
          <w:spacing w:val="21"/>
          <w:sz w:val="18"/>
        </w:rPr>
        <w:t> </w:t>
      </w:r>
      <w:r>
        <w:rPr>
          <w:sz w:val="18"/>
        </w:rPr>
        <w:t>(Eng.</w:t>
      </w:r>
      <w:r>
        <w:rPr>
          <w:spacing w:val="19"/>
          <w:sz w:val="18"/>
        </w:rPr>
        <w:t> </w:t>
      </w:r>
      <w:r>
        <w:rPr>
          <w:sz w:val="18"/>
        </w:rPr>
        <w:t>Ch.</w:t>
      </w:r>
      <w:r>
        <w:rPr>
          <w:spacing w:val="20"/>
          <w:sz w:val="18"/>
        </w:rPr>
        <w:t> </w:t>
      </w:r>
      <w:r>
        <w:rPr>
          <w:sz w:val="18"/>
        </w:rPr>
        <w:t>Div.)</w:t>
      </w:r>
      <w:r>
        <w:rPr>
          <w:spacing w:val="20"/>
          <w:sz w:val="18"/>
        </w:rPr>
        <w:t> </w:t>
      </w:r>
      <w:r>
        <w:rPr>
          <w:sz w:val="18"/>
        </w:rPr>
        <w:t>[</w:t>
      </w:r>
      <w:r>
        <w:rPr>
          <w:i/>
          <w:sz w:val="18"/>
        </w:rPr>
        <w:t>Karak</w:t>
      </w:r>
      <w:r>
        <w:rPr>
          <w:i/>
          <w:spacing w:val="19"/>
          <w:sz w:val="18"/>
        </w:rPr>
        <w:t> </w:t>
      </w:r>
      <w:r>
        <w:rPr>
          <w:i/>
          <w:spacing w:val="-2"/>
          <w:sz w:val="18"/>
        </w:rPr>
        <w:t>Rubber</w:t>
      </w:r>
      <w:r>
        <w:rPr>
          <w:spacing w:val="-2"/>
          <w:sz w:val="18"/>
        </w:rPr>
        <w:t>].</w:t>
      </w:r>
    </w:p>
    <w:p>
      <w:pPr>
        <w:pStyle w:val="ListParagraph"/>
        <w:numPr>
          <w:ilvl w:val="0"/>
          <w:numId w:val="4"/>
        </w:numPr>
        <w:tabs>
          <w:tab w:pos="1555" w:val="left" w:leader="none"/>
        </w:tabs>
        <w:spacing w:line="199" w:lineRule="exact" w:before="0" w:after="0"/>
        <w:ind w:left="1555" w:right="0" w:hanging="367"/>
        <w:jc w:val="left"/>
        <w:rPr>
          <w:sz w:val="18"/>
        </w:rPr>
      </w:pPr>
      <w:r>
        <w:rPr>
          <w:sz w:val="18"/>
        </w:rPr>
        <w:t>[1968]</w:t>
      </w:r>
      <w:r>
        <w:rPr>
          <w:spacing w:val="-1"/>
          <w:sz w:val="18"/>
        </w:rPr>
        <w:t> </w:t>
      </w:r>
      <w:r>
        <w:rPr>
          <w:sz w:val="18"/>
        </w:rPr>
        <w:t>2</w:t>
      </w:r>
      <w:r>
        <w:rPr>
          <w:spacing w:val="-1"/>
          <w:sz w:val="18"/>
        </w:rPr>
        <w:t> </w:t>
      </w:r>
      <w:r>
        <w:rPr>
          <w:sz w:val="18"/>
        </w:rPr>
        <w:t>All E.R. 1073,</w:t>
      </w:r>
      <w:r>
        <w:rPr>
          <w:spacing w:val="-2"/>
          <w:sz w:val="18"/>
        </w:rPr>
        <w:t> </w:t>
      </w:r>
      <w:r>
        <w:rPr>
          <w:sz w:val="18"/>
        </w:rPr>
        <w:t>[1968] 2</w:t>
      </w:r>
      <w:r>
        <w:rPr>
          <w:spacing w:val="-1"/>
          <w:sz w:val="18"/>
        </w:rPr>
        <w:t> </w:t>
      </w:r>
      <w:r>
        <w:rPr>
          <w:sz w:val="18"/>
        </w:rPr>
        <w:t>Lloyd’s</w:t>
      </w:r>
      <w:r>
        <w:rPr>
          <w:spacing w:val="-1"/>
          <w:sz w:val="18"/>
        </w:rPr>
        <w:t> </w:t>
      </w:r>
      <w:r>
        <w:rPr>
          <w:sz w:val="18"/>
        </w:rPr>
        <w:t>Rep.</w:t>
      </w:r>
      <w:r>
        <w:rPr>
          <w:spacing w:val="-1"/>
          <w:sz w:val="18"/>
        </w:rPr>
        <w:t> </w:t>
      </w:r>
      <w:r>
        <w:rPr>
          <w:sz w:val="18"/>
        </w:rPr>
        <w:t>289,</w:t>
      </w:r>
      <w:r>
        <w:rPr>
          <w:spacing w:val="-1"/>
          <w:sz w:val="18"/>
        </w:rPr>
        <w:t> </w:t>
      </w:r>
      <w:r>
        <w:rPr>
          <w:sz w:val="18"/>
        </w:rPr>
        <w:t>[1968] 1</w:t>
      </w:r>
      <w:r>
        <w:rPr>
          <w:spacing w:val="-1"/>
          <w:sz w:val="18"/>
        </w:rPr>
        <w:t> </w:t>
      </w:r>
      <w:r>
        <w:rPr>
          <w:sz w:val="18"/>
        </w:rPr>
        <w:t>W.L.R.</w:t>
      </w:r>
      <w:r>
        <w:rPr>
          <w:spacing w:val="-2"/>
          <w:sz w:val="18"/>
        </w:rPr>
        <w:t> </w:t>
      </w:r>
      <w:r>
        <w:rPr>
          <w:sz w:val="18"/>
        </w:rPr>
        <w:t>1555</w:t>
      </w:r>
      <w:r>
        <w:rPr>
          <w:spacing w:val="-1"/>
          <w:sz w:val="18"/>
        </w:rPr>
        <w:t> </w:t>
      </w:r>
      <w:r>
        <w:rPr>
          <w:spacing w:val="-2"/>
          <w:sz w:val="18"/>
        </w:rPr>
        <w:t>(Eng.</w:t>
      </w:r>
    </w:p>
    <w:p>
      <w:pPr>
        <w:spacing w:line="200" w:lineRule="exact" w:before="0"/>
        <w:ind w:left="1557" w:right="0" w:firstLine="0"/>
        <w:jc w:val="left"/>
        <w:rPr>
          <w:sz w:val="18"/>
        </w:rPr>
      </w:pPr>
      <w:r>
        <w:rPr>
          <w:w w:val="105"/>
          <w:sz w:val="18"/>
        </w:rPr>
        <w:t>Ch.</w:t>
      </w:r>
      <w:r>
        <w:rPr>
          <w:spacing w:val="19"/>
          <w:w w:val="105"/>
          <w:sz w:val="18"/>
        </w:rPr>
        <w:t> </w:t>
      </w:r>
      <w:r>
        <w:rPr>
          <w:spacing w:val="-2"/>
          <w:w w:val="105"/>
          <w:sz w:val="18"/>
        </w:rPr>
        <w:t>Div.).</w:t>
      </w:r>
    </w:p>
    <w:p>
      <w:pPr>
        <w:pStyle w:val="ListParagraph"/>
        <w:numPr>
          <w:ilvl w:val="0"/>
          <w:numId w:val="4"/>
        </w:numPr>
        <w:tabs>
          <w:tab w:pos="1555" w:val="left" w:leader="none"/>
        </w:tabs>
        <w:spacing w:line="203" w:lineRule="exact" w:before="0" w:after="0"/>
        <w:ind w:left="1555" w:right="0" w:hanging="367"/>
        <w:jc w:val="left"/>
        <w:rPr>
          <w:sz w:val="18"/>
        </w:rPr>
      </w:pPr>
      <w:r>
        <w:rPr>
          <w:i/>
          <w:w w:val="105"/>
          <w:sz w:val="18"/>
        </w:rPr>
        <w:t>Groves-Raffin</w:t>
      </w:r>
      <w:r>
        <w:rPr>
          <w:w w:val="105"/>
          <w:sz w:val="18"/>
        </w:rPr>
        <w:t>,</w:t>
      </w:r>
      <w:r>
        <w:rPr>
          <w:spacing w:val="8"/>
          <w:w w:val="105"/>
          <w:sz w:val="18"/>
        </w:rPr>
        <w:t> </w:t>
      </w:r>
      <w:r>
        <w:rPr>
          <w:i/>
          <w:w w:val="105"/>
          <w:sz w:val="18"/>
        </w:rPr>
        <w:t>supra</w:t>
      </w:r>
      <w:r>
        <w:rPr>
          <w:i/>
          <w:spacing w:val="9"/>
          <w:w w:val="105"/>
          <w:sz w:val="18"/>
        </w:rPr>
        <w:t> </w:t>
      </w:r>
      <w:r>
        <w:rPr>
          <w:w w:val="105"/>
          <w:sz w:val="18"/>
        </w:rPr>
        <w:t>note</w:t>
      </w:r>
      <w:r>
        <w:rPr>
          <w:spacing w:val="9"/>
          <w:w w:val="105"/>
          <w:sz w:val="18"/>
        </w:rPr>
        <w:t> </w:t>
      </w:r>
      <w:r>
        <w:rPr>
          <w:w w:val="105"/>
          <w:sz w:val="18"/>
        </w:rPr>
        <w:t>11</w:t>
      </w:r>
      <w:r>
        <w:rPr>
          <w:spacing w:val="8"/>
          <w:w w:val="105"/>
          <w:sz w:val="18"/>
        </w:rPr>
        <w:t> </w:t>
      </w:r>
      <w:r>
        <w:rPr>
          <w:w w:val="105"/>
          <w:sz w:val="18"/>
        </w:rPr>
        <w:t>at</w:t>
      </w:r>
      <w:r>
        <w:rPr>
          <w:spacing w:val="9"/>
          <w:w w:val="105"/>
          <w:sz w:val="18"/>
        </w:rPr>
        <w:t> </w:t>
      </w:r>
      <w:r>
        <w:rPr>
          <w:w w:val="105"/>
          <w:sz w:val="18"/>
        </w:rPr>
        <w:t>para</w:t>
      </w:r>
      <w:r>
        <w:rPr>
          <w:spacing w:val="8"/>
          <w:w w:val="105"/>
          <w:sz w:val="18"/>
        </w:rPr>
        <w:t> </w:t>
      </w:r>
      <w:r>
        <w:rPr>
          <w:spacing w:val="-5"/>
          <w:w w:val="105"/>
          <w:sz w:val="18"/>
        </w:rPr>
        <w:t>19.</w:t>
      </w:r>
    </w:p>
    <w:p>
      <w:pPr>
        <w:pStyle w:val="ListParagraph"/>
        <w:spacing w:after="0" w:line="203" w:lineRule="exact"/>
        <w:jc w:val="left"/>
        <w:rPr>
          <w:sz w:val="18"/>
        </w:rPr>
        <w:sectPr>
          <w:pgSz w:w="12240" w:h="15840"/>
          <w:pgMar w:header="2242" w:footer="0" w:top="2480" w:bottom="280" w:left="1800" w:right="1800"/>
        </w:sectPr>
      </w:pPr>
    </w:p>
    <w:p>
      <w:pPr>
        <w:pStyle w:val="BodyText"/>
        <w:spacing w:before="56"/>
        <w:ind w:left="0"/>
        <w:jc w:val="left"/>
      </w:pPr>
    </w:p>
    <w:p>
      <w:pPr>
        <w:pStyle w:val="BodyText"/>
        <w:spacing w:line="228" w:lineRule="auto" w:before="1"/>
        <w:ind w:right="1236"/>
      </w:pPr>
      <w:r>
        <w:rPr>
          <w:w w:val="105"/>
        </w:rPr>
        <w:t>be</w:t>
      </w:r>
      <w:r>
        <w:rPr>
          <w:w w:val="105"/>
        </w:rPr>
        <w:t> found negligent</w:t>
      </w:r>
      <w:r>
        <w:rPr>
          <w:w w:val="105"/>
        </w:rPr>
        <w:t> regardless of whether the</w:t>
      </w:r>
      <w:r>
        <w:rPr>
          <w:w w:val="105"/>
        </w:rPr>
        <w:t> inquiry</w:t>
      </w:r>
      <w:r>
        <w:rPr>
          <w:w w:val="105"/>
        </w:rPr>
        <w:t> would</w:t>
      </w:r>
      <w:r>
        <w:rPr>
          <w:w w:val="105"/>
        </w:rPr>
        <w:t> </w:t>
      </w:r>
      <w:r>
        <w:rPr>
          <w:w w:val="105"/>
        </w:rPr>
        <w:t>have ultimately prevented fraud.</w:t>
      </w:r>
    </w:p>
    <w:p>
      <w:pPr>
        <w:pStyle w:val="BodyText"/>
        <w:spacing w:line="225" w:lineRule="auto"/>
        <w:ind w:right="1225" w:firstLine="239"/>
      </w:pPr>
      <w:r>
        <w:rPr>
          <w:w w:val="105"/>
        </w:rPr>
        <w:t>The</w:t>
      </w:r>
      <w:r>
        <w:rPr>
          <w:spacing w:val="-15"/>
          <w:w w:val="105"/>
        </w:rPr>
        <w:t> </w:t>
      </w:r>
      <w:r>
        <w:rPr>
          <w:w w:val="105"/>
        </w:rPr>
        <w:t>duty</w:t>
      </w:r>
      <w:r>
        <w:rPr>
          <w:spacing w:val="-14"/>
          <w:w w:val="105"/>
        </w:rPr>
        <w:t> </w:t>
      </w:r>
      <w:r>
        <w:rPr>
          <w:w w:val="105"/>
        </w:rPr>
        <w:t>to</w:t>
      </w:r>
      <w:r>
        <w:rPr>
          <w:spacing w:val="-15"/>
          <w:w w:val="105"/>
        </w:rPr>
        <w:t> </w:t>
      </w:r>
      <w:r>
        <w:rPr>
          <w:w w:val="105"/>
        </w:rPr>
        <w:t>inquire,</w:t>
      </w:r>
      <w:r>
        <w:rPr>
          <w:spacing w:val="-14"/>
          <w:w w:val="105"/>
        </w:rPr>
        <w:t> </w:t>
      </w:r>
      <w:r>
        <w:rPr>
          <w:w w:val="105"/>
        </w:rPr>
        <w:t>and</w:t>
      </w:r>
      <w:r>
        <w:rPr>
          <w:spacing w:val="-15"/>
          <w:w w:val="105"/>
        </w:rPr>
        <w:t> </w:t>
      </w:r>
      <w:r>
        <w:rPr>
          <w:w w:val="105"/>
        </w:rPr>
        <w:t>the</w:t>
      </w:r>
      <w:r>
        <w:rPr>
          <w:spacing w:val="-14"/>
          <w:w w:val="105"/>
        </w:rPr>
        <w:t> </w:t>
      </w:r>
      <w:r>
        <w:rPr>
          <w:w w:val="105"/>
        </w:rPr>
        <w:t>level</w:t>
      </w:r>
      <w:r>
        <w:rPr>
          <w:spacing w:val="-15"/>
          <w:w w:val="105"/>
        </w:rPr>
        <w:t> </w:t>
      </w:r>
      <w:r>
        <w:rPr>
          <w:w w:val="105"/>
        </w:rPr>
        <w:t>of</w:t>
      </w:r>
      <w:r>
        <w:rPr>
          <w:spacing w:val="-14"/>
          <w:w w:val="105"/>
        </w:rPr>
        <w:t> </w:t>
      </w:r>
      <w:r>
        <w:rPr>
          <w:w w:val="105"/>
        </w:rPr>
        <w:t>scrutiny</w:t>
      </w:r>
      <w:r>
        <w:rPr>
          <w:spacing w:val="-14"/>
          <w:w w:val="105"/>
        </w:rPr>
        <w:t> </w:t>
      </w:r>
      <w:r>
        <w:rPr>
          <w:w w:val="105"/>
        </w:rPr>
        <w:t>required</w:t>
      </w:r>
      <w:r>
        <w:rPr>
          <w:spacing w:val="-15"/>
          <w:w w:val="105"/>
        </w:rPr>
        <w:t> </w:t>
      </w:r>
      <w:r>
        <w:rPr>
          <w:w w:val="105"/>
        </w:rPr>
        <w:t>to</w:t>
      </w:r>
      <w:r>
        <w:rPr>
          <w:spacing w:val="-14"/>
          <w:w w:val="105"/>
        </w:rPr>
        <w:t> </w:t>
      </w:r>
      <w:r>
        <w:rPr>
          <w:w w:val="105"/>
        </w:rPr>
        <w:t>discharge it,</w:t>
      </w:r>
      <w:r>
        <w:rPr>
          <w:w w:val="105"/>
        </w:rPr>
        <w:t> considers</w:t>
      </w:r>
      <w:r>
        <w:rPr>
          <w:w w:val="105"/>
        </w:rPr>
        <w:t> the</w:t>
      </w:r>
      <w:r>
        <w:rPr>
          <w:w w:val="105"/>
        </w:rPr>
        <w:t> realities</w:t>
      </w:r>
      <w:r>
        <w:rPr>
          <w:w w:val="105"/>
        </w:rPr>
        <w:t> of</w:t>
      </w:r>
      <w:r>
        <w:rPr>
          <w:w w:val="105"/>
        </w:rPr>
        <w:t> a</w:t>
      </w:r>
      <w:r>
        <w:rPr>
          <w:w w:val="105"/>
        </w:rPr>
        <w:t> bank’s</w:t>
      </w:r>
      <w:r>
        <w:rPr>
          <w:w w:val="105"/>
        </w:rPr>
        <w:t> “day-to-day</w:t>
      </w:r>
      <w:r>
        <w:rPr>
          <w:w w:val="105"/>
        </w:rPr>
        <w:t> volume</w:t>
      </w:r>
      <w:r>
        <w:rPr>
          <w:w w:val="105"/>
        </w:rPr>
        <w:t> of transactions”</w:t>
      </w:r>
      <w:r>
        <w:rPr>
          <w:w w:val="105"/>
        </w:rPr>
        <w:t> and</w:t>
      </w:r>
      <w:r>
        <w:rPr>
          <w:w w:val="105"/>
        </w:rPr>
        <w:t> the</w:t>
      </w:r>
      <w:r>
        <w:rPr>
          <w:w w:val="105"/>
        </w:rPr>
        <w:t> need</w:t>
      </w:r>
      <w:r>
        <w:rPr>
          <w:w w:val="105"/>
        </w:rPr>
        <w:t> for</w:t>
      </w:r>
      <w:r>
        <w:rPr>
          <w:w w:val="105"/>
        </w:rPr>
        <w:t> quick</w:t>
      </w:r>
      <w:r>
        <w:rPr>
          <w:w w:val="105"/>
        </w:rPr>
        <w:t> decisions</w:t>
      </w:r>
      <w:r>
        <w:rPr>
          <w:w w:val="105"/>
        </w:rPr>
        <w:t> when</w:t>
      </w:r>
      <w:r>
        <w:rPr>
          <w:w w:val="105"/>
        </w:rPr>
        <w:t> processing customers’</w:t>
      </w:r>
      <w:r>
        <w:rPr>
          <w:w w:val="105"/>
        </w:rPr>
        <w:t> transactions.</w:t>
      </w:r>
      <w:r>
        <w:rPr>
          <w:w w:val="105"/>
          <w:vertAlign w:val="superscript"/>
        </w:rPr>
        <w:t>21</w:t>
      </w:r>
      <w:r>
        <w:rPr>
          <w:w w:val="105"/>
          <w:vertAlign w:val="baseline"/>
        </w:rPr>
        <w:t> In</w:t>
      </w:r>
      <w:r>
        <w:rPr>
          <w:w w:val="105"/>
          <w:vertAlign w:val="baseline"/>
        </w:rPr>
        <w:t> </w:t>
      </w:r>
      <w:r>
        <w:rPr>
          <w:i/>
          <w:w w:val="105"/>
          <w:vertAlign w:val="baseline"/>
        </w:rPr>
        <w:t>Karak</w:t>
      </w:r>
      <w:r>
        <w:rPr>
          <w:i/>
          <w:w w:val="105"/>
          <w:vertAlign w:val="baseline"/>
        </w:rPr>
        <w:t> Rubber</w:t>
      </w:r>
      <w:r>
        <w:rPr>
          <w:i/>
          <w:w w:val="105"/>
          <w:vertAlign w:val="baseline"/>
        </w:rPr>
        <w:t> Co</w:t>
      </w:r>
      <w:r>
        <w:rPr>
          <w:w w:val="105"/>
          <w:vertAlign w:val="baseline"/>
        </w:rPr>
        <w:t>,</w:t>
      </w:r>
      <w:r>
        <w:rPr>
          <w:w w:val="105"/>
          <w:vertAlign w:val="baseline"/>
        </w:rPr>
        <w:t> Brightman</w:t>
      </w:r>
      <w:r>
        <w:rPr>
          <w:w w:val="105"/>
          <w:vertAlign w:val="baseline"/>
        </w:rPr>
        <w:t> J </w:t>
      </w:r>
      <w:r>
        <w:rPr>
          <w:spacing w:val="9"/>
          <w:w w:val="105"/>
          <w:vertAlign w:val="baseline"/>
        </w:rPr>
        <w:t>outlined</w:t>
      </w:r>
      <w:r>
        <w:rPr>
          <w:spacing w:val="9"/>
          <w:w w:val="105"/>
          <w:vertAlign w:val="baseline"/>
        </w:rPr>
        <w:t> </w:t>
      </w:r>
      <w:r>
        <w:rPr>
          <w:w w:val="105"/>
          <w:vertAlign w:val="baseline"/>
        </w:rPr>
        <w:t>four</w:t>
      </w:r>
      <w:r>
        <w:rPr>
          <w:w w:val="105"/>
          <w:vertAlign w:val="baseline"/>
        </w:rPr>
        <w:t> </w:t>
      </w:r>
      <w:r>
        <w:rPr>
          <w:spacing w:val="9"/>
          <w:w w:val="105"/>
          <w:vertAlign w:val="baseline"/>
        </w:rPr>
        <w:t>factors</w:t>
      </w:r>
      <w:r>
        <w:rPr>
          <w:spacing w:val="9"/>
          <w:w w:val="105"/>
          <w:vertAlign w:val="baseline"/>
        </w:rPr>
        <w:t> </w:t>
      </w:r>
      <w:r>
        <w:rPr>
          <w:w w:val="105"/>
          <w:vertAlign w:val="baseline"/>
        </w:rPr>
        <w:t>to</w:t>
      </w:r>
      <w:r>
        <w:rPr>
          <w:w w:val="105"/>
          <w:vertAlign w:val="baseline"/>
        </w:rPr>
        <w:t> </w:t>
      </w:r>
      <w:r>
        <w:rPr>
          <w:spacing w:val="9"/>
          <w:w w:val="105"/>
          <w:vertAlign w:val="baseline"/>
        </w:rPr>
        <w:t>consider</w:t>
      </w:r>
      <w:r>
        <w:rPr>
          <w:spacing w:val="9"/>
          <w:w w:val="105"/>
          <w:vertAlign w:val="baseline"/>
        </w:rPr>
        <w:t> </w:t>
      </w:r>
      <w:r>
        <w:rPr>
          <w:w w:val="105"/>
          <w:vertAlign w:val="baseline"/>
        </w:rPr>
        <w:t>when</w:t>
      </w:r>
      <w:r>
        <w:rPr>
          <w:w w:val="105"/>
          <w:vertAlign w:val="baseline"/>
        </w:rPr>
        <w:t> </w:t>
      </w:r>
      <w:r>
        <w:rPr>
          <w:spacing w:val="10"/>
          <w:w w:val="105"/>
          <w:vertAlign w:val="baseline"/>
        </w:rPr>
        <w:t>determining</w:t>
      </w:r>
      <w:r>
        <w:rPr>
          <w:spacing w:val="10"/>
          <w:w w:val="105"/>
          <w:vertAlign w:val="baseline"/>
        </w:rPr>
        <w:t> </w:t>
      </w:r>
      <w:r>
        <w:rPr>
          <w:spacing w:val="11"/>
          <w:w w:val="105"/>
          <w:vertAlign w:val="baseline"/>
        </w:rPr>
        <w:t>the </w:t>
      </w:r>
      <w:r>
        <w:rPr>
          <w:w w:val="105"/>
          <w:vertAlign w:val="baseline"/>
        </w:rPr>
        <w:t>reasonableness of a bank’s actions:</w:t>
      </w:r>
    </w:p>
    <w:p>
      <w:pPr>
        <w:pStyle w:val="ListParagraph"/>
        <w:numPr>
          <w:ilvl w:val="0"/>
          <w:numId w:val="6"/>
        </w:numPr>
        <w:tabs>
          <w:tab w:pos="1980" w:val="left" w:leader="none"/>
          <w:tab w:pos="1982" w:val="left" w:leader="none"/>
        </w:tabs>
        <w:spacing w:line="228" w:lineRule="auto" w:before="124" w:after="0"/>
        <w:ind w:left="1982" w:right="1234" w:hanging="341"/>
        <w:jc w:val="left"/>
        <w:rPr>
          <w:sz w:val="22"/>
        </w:rPr>
      </w:pPr>
      <w:r>
        <w:rPr>
          <w:w w:val="105"/>
          <w:sz w:val="22"/>
        </w:rPr>
        <w:t>Whether</w:t>
      </w:r>
      <w:r>
        <w:rPr>
          <w:spacing w:val="80"/>
          <w:w w:val="105"/>
          <w:sz w:val="22"/>
        </w:rPr>
        <w:t> </w:t>
      </w:r>
      <w:r>
        <w:rPr>
          <w:w w:val="105"/>
          <w:sz w:val="22"/>
        </w:rPr>
        <w:t>the</w:t>
      </w:r>
      <w:r>
        <w:rPr>
          <w:spacing w:val="80"/>
          <w:w w:val="105"/>
          <w:sz w:val="22"/>
        </w:rPr>
        <w:t> </w:t>
      </w:r>
      <w:r>
        <w:rPr>
          <w:w w:val="105"/>
          <w:sz w:val="22"/>
        </w:rPr>
        <w:t>operation</w:t>
      </w:r>
      <w:r>
        <w:rPr>
          <w:spacing w:val="80"/>
          <w:w w:val="105"/>
          <w:sz w:val="22"/>
        </w:rPr>
        <w:t> </w:t>
      </w:r>
      <w:r>
        <w:rPr>
          <w:w w:val="105"/>
          <w:sz w:val="22"/>
        </w:rPr>
        <w:t>was</w:t>
      </w:r>
      <w:r>
        <w:rPr>
          <w:spacing w:val="80"/>
          <w:w w:val="105"/>
          <w:sz w:val="22"/>
        </w:rPr>
        <w:t> </w:t>
      </w:r>
      <w:r>
        <w:rPr>
          <w:w w:val="105"/>
          <w:sz w:val="22"/>
        </w:rPr>
        <w:t>unusual</w:t>
      </w:r>
      <w:r>
        <w:rPr>
          <w:spacing w:val="80"/>
          <w:w w:val="105"/>
          <w:sz w:val="22"/>
        </w:rPr>
        <w:t> </w:t>
      </w:r>
      <w:r>
        <w:rPr>
          <w:w w:val="105"/>
          <w:sz w:val="22"/>
        </w:rPr>
        <w:t>and</w:t>
      </w:r>
      <w:r>
        <w:rPr>
          <w:spacing w:val="80"/>
          <w:w w:val="105"/>
          <w:sz w:val="22"/>
        </w:rPr>
        <w:t> </w:t>
      </w:r>
      <w:r>
        <w:rPr>
          <w:w w:val="105"/>
          <w:sz w:val="22"/>
        </w:rPr>
        <w:t>out</w:t>
      </w:r>
      <w:r>
        <w:rPr>
          <w:spacing w:val="80"/>
          <w:w w:val="105"/>
          <w:sz w:val="22"/>
        </w:rPr>
        <w:t> </w:t>
      </w:r>
      <w:r>
        <w:rPr>
          <w:w w:val="105"/>
          <w:sz w:val="22"/>
        </w:rPr>
        <w:t>of</w:t>
      </w:r>
      <w:r>
        <w:rPr>
          <w:spacing w:val="80"/>
          <w:w w:val="105"/>
          <w:sz w:val="22"/>
        </w:rPr>
        <w:t> </w:t>
      </w:r>
      <w:r>
        <w:rPr>
          <w:w w:val="105"/>
          <w:sz w:val="22"/>
        </w:rPr>
        <w:t>the ordinary course of banking business;</w:t>
      </w:r>
    </w:p>
    <w:p>
      <w:pPr>
        <w:pStyle w:val="ListParagraph"/>
        <w:numPr>
          <w:ilvl w:val="0"/>
          <w:numId w:val="6"/>
        </w:numPr>
        <w:tabs>
          <w:tab w:pos="1981" w:val="left" w:leader="none"/>
        </w:tabs>
        <w:spacing w:line="240" w:lineRule="auto" w:before="227" w:after="0"/>
        <w:ind w:left="1981" w:right="0" w:hanging="339"/>
        <w:jc w:val="left"/>
        <w:rPr>
          <w:sz w:val="22"/>
        </w:rPr>
      </w:pPr>
      <w:r>
        <w:rPr>
          <w:w w:val="105"/>
          <w:sz w:val="22"/>
        </w:rPr>
        <w:t>the</w:t>
      </w:r>
      <w:r>
        <w:rPr>
          <w:spacing w:val="19"/>
          <w:w w:val="105"/>
          <w:sz w:val="22"/>
        </w:rPr>
        <w:t> </w:t>
      </w:r>
      <w:r>
        <w:rPr>
          <w:w w:val="105"/>
          <w:sz w:val="22"/>
        </w:rPr>
        <w:t>magnitude</w:t>
      </w:r>
      <w:r>
        <w:rPr>
          <w:spacing w:val="18"/>
          <w:w w:val="105"/>
          <w:sz w:val="22"/>
        </w:rPr>
        <w:t> </w:t>
      </w:r>
      <w:r>
        <w:rPr>
          <w:w w:val="105"/>
          <w:sz w:val="22"/>
        </w:rPr>
        <w:t>of</w:t>
      </w:r>
      <w:r>
        <w:rPr>
          <w:spacing w:val="19"/>
          <w:w w:val="105"/>
          <w:sz w:val="22"/>
        </w:rPr>
        <w:t> </w:t>
      </w:r>
      <w:r>
        <w:rPr>
          <w:w w:val="105"/>
          <w:sz w:val="22"/>
        </w:rPr>
        <w:t>the</w:t>
      </w:r>
      <w:r>
        <w:rPr>
          <w:spacing w:val="20"/>
          <w:w w:val="105"/>
          <w:sz w:val="22"/>
        </w:rPr>
        <w:t> </w:t>
      </w:r>
      <w:r>
        <w:rPr>
          <w:spacing w:val="-2"/>
          <w:w w:val="105"/>
          <w:sz w:val="22"/>
        </w:rPr>
        <w:t>transaction;</w:t>
      </w:r>
    </w:p>
    <w:p>
      <w:pPr>
        <w:pStyle w:val="ListParagraph"/>
        <w:numPr>
          <w:ilvl w:val="0"/>
          <w:numId w:val="6"/>
        </w:numPr>
        <w:tabs>
          <w:tab w:pos="1980" w:val="left" w:leader="none"/>
          <w:tab w:pos="1982" w:val="left" w:leader="none"/>
        </w:tabs>
        <w:spacing w:line="228" w:lineRule="auto" w:before="235" w:after="0"/>
        <w:ind w:left="1982" w:right="1236" w:hanging="341"/>
        <w:jc w:val="left"/>
        <w:rPr>
          <w:sz w:val="22"/>
        </w:rPr>
      </w:pPr>
      <w:r>
        <w:rPr>
          <w:sz w:val="22"/>
        </w:rPr>
        <w:t>the</w:t>
      </w:r>
      <w:r>
        <w:rPr>
          <w:spacing w:val="34"/>
          <w:sz w:val="22"/>
        </w:rPr>
        <w:t> </w:t>
      </w:r>
      <w:r>
        <w:rPr>
          <w:sz w:val="22"/>
        </w:rPr>
        <w:t>time</w:t>
      </w:r>
      <w:r>
        <w:rPr>
          <w:spacing w:val="32"/>
          <w:sz w:val="22"/>
        </w:rPr>
        <w:t> </w:t>
      </w:r>
      <w:r>
        <w:rPr>
          <w:sz w:val="22"/>
        </w:rPr>
        <w:t>and</w:t>
      </w:r>
      <w:r>
        <w:rPr>
          <w:spacing w:val="34"/>
          <w:sz w:val="22"/>
        </w:rPr>
        <w:t> </w:t>
      </w:r>
      <w:r>
        <w:rPr>
          <w:sz w:val="22"/>
        </w:rPr>
        <w:t>opportunity</w:t>
      </w:r>
      <w:r>
        <w:rPr>
          <w:spacing w:val="32"/>
          <w:sz w:val="22"/>
        </w:rPr>
        <w:t> </w:t>
      </w:r>
      <w:r>
        <w:rPr>
          <w:sz w:val="22"/>
        </w:rPr>
        <w:t>available</w:t>
      </w:r>
      <w:r>
        <w:rPr>
          <w:spacing w:val="34"/>
          <w:sz w:val="22"/>
        </w:rPr>
        <w:t> </w:t>
      </w:r>
      <w:r>
        <w:rPr>
          <w:sz w:val="22"/>
        </w:rPr>
        <w:t>to</w:t>
      </w:r>
      <w:r>
        <w:rPr>
          <w:spacing w:val="34"/>
          <w:sz w:val="22"/>
        </w:rPr>
        <w:t> </w:t>
      </w:r>
      <w:r>
        <w:rPr>
          <w:sz w:val="22"/>
        </w:rPr>
        <w:t>the</w:t>
      </w:r>
      <w:r>
        <w:rPr>
          <w:spacing w:val="34"/>
          <w:sz w:val="22"/>
        </w:rPr>
        <w:t> </w:t>
      </w:r>
      <w:r>
        <w:rPr>
          <w:sz w:val="22"/>
        </w:rPr>
        <w:t>bank</w:t>
      </w:r>
      <w:r>
        <w:rPr>
          <w:spacing w:val="34"/>
          <w:sz w:val="22"/>
        </w:rPr>
        <w:t> </w:t>
      </w:r>
      <w:r>
        <w:rPr>
          <w:sz w:val="22"/>
        </w:rPr>
        <w:t>for</w:t>
      </w:r>
      <w:r>
        <w:rPr>
          <w:spacing w:val="32"/>
          <w:sz w:val="22"/>
        </w:rPr>
        <w:t> </w:t>
      </w:r>
      <w:r>
        <w:rPr>
          <w:sz w:val="22"/>
        </w:rPr>
        <w:t>making </w:t>
      </w:r>
      <w:r>
        <w:rPr>
          <w:w w:val="110"/>
          <w:sz w:val="22"/>
        </w:rPr>
        <w:t>an enquiry; and</w:t>
      </w:r>
    </w:p>
    <w:p>
      <w:pPr>
        <w:pStyle w:val="ListParagraph"/>
        <w:numPr>
          <w:ilvl w:val="0"/>
          <w:numId w:val="6"/>
        </w:numPr>
        <w:tabs>
          <w:tab w:pos="1980" w:val="left" w:leader="none"/>
          <w:tab w:pos="1982" w:val="left" w:leader="none"/>
        </w:tabs>
        <w:spacing w:line="228" w:lineRule="auto" w:before="236" w:after="0"/>
        <w:ind w:left="1982" w:right="1236" w:hanging="341"/>
        <w:jc w:val="left"/>
        <w:rPr>
          <w:sz w:val="22"/>
        </w:rPr>
      </w:pPr>
      <w:r>
        <w:rPr>
          <w:w w:val="105"/>
          <w:sz w:val="22"/>
        </w:rPr>
        <w:t>the</w:t>
      </w:r>
      <w:r>
        <w:rPr>
          <w:spacing w:val="-3"/>
          <w:w w:val="105"/>
          <w:sz w:val="22"/>
        </w:rPr>
        <w:t> </w:t>
      </w:r>
      <w:r>
        <w:rPr>
          <w:w w:val="105"/>
          <w:sz w:val="22"/>
        </w:rPr>
        <w:t>degree</w:t>
      </w:r>
      <w:r>
        <w:rPr>
          <w:spacing w:val="-4"/>
          <w:w w:val="105"/>
          <w:sz w:val="22"/>
        </w:rPr>
        <w:t> </w:t>
      </w:r>
      <w:r>
        <w:rPr>
          <w:w w:val="105"/>
          <w:sz w:val="22"/>
        </w:rPr>
        <w:t>of</w:t>
      </w:r>
      <w:r>
        <w:rPr>
          <w:spacing w:val="-3"/>
          <w:w w:val="105"/>
          <w:sz w:val="22"/>
        </w:rPr>
        <w:t> </w:t>
      </w:r>
      <w:r>
        <w:rPr>
          <w:w w:val="105"/>
          <w:sz w:val="22"/>
        </w:rPr>
        <w:t>suspicion</w:t>
      </w:r>
      <w:r>
        <w:rPr>
          <w:spacing w:val="-4"/>
          <w:w w:val="105"/>
          <w:sz w:val="22"/>
        </w:rPr>
        <w:t> </w:t>
      </w:r>
      <w:r>
        <w:rPr>
          <w:w w:val="105"/>
          <w:sz w:val="22"/>
        </w:rPr>
        <w:t>which</w:t>
      </w:r>
      <w:r>
        <w:rPr>
          <w:spacing w:val="-4"/>
          <w:w w:val="105"/>
          <w:sz w:val="22"/>
        </w:rPr>
        <w:t> </w:t>
      </w:r>
      <w:r>
        <w:rPr>
          <w:w w:val="105"/>
          <w:sz w:val="22"/>
        </w:rPr>
        <w:t>the</w:t>
      </w:r>
      <w:r>
        <w:rPr>
          <w:spacing w:val="-3"/>
          <w:w w:val="105"/>
          <w:sz w:val="22"/>
        </w:rPr>
        <w:t> </w:t>
      </w:r>
      <w:r>
        <w:rPr>
          <w:w w:val="105"/>
          <w:sz w:val="22"/>
        </w:rPr>
        <w:t>known</w:t>
      </w:r>
      <w:r>
        <w:rPr>
          <w:spacing w:val="-4"/>
          <w:w w:val="105"/>
          <w:sz w:val="22"/>
        </w:rPr>
        <w:t> </w:t>
      </w:r>
      <w:r>
        <w:rPr>
          <w:w w:val="105"/>
          <w:sz w:val="22"/>
        </w:rPr>
        <w:t>facts</w:t>
      </w:r>
      <w:r>
        <w:rPr>
          <w:spacing w:val="-4"/>
          <w:w w:val="105"/>
          <w:sz w:val="22"/>
        </w:rPr>
        <w:t> </w:t>
      </w:r>
      <w:r>
        <w:rPr>
          <w:w w:val="105"/>
          <w:sz w:val="22"/>
        </w:rPr>
        <w:t>would</w:t>
      </w:r>
      <w:r>
        <w:rPr>
          <w:spacing w:val="-3"/>
          <w:w w:val="105"/>
          <w:sz w:val="22"/>
        </w:rPr>
        <w:t> </w:t>
      </w:r>
      <w:r>
        <w:rPr>
          <w:w w:val="105"/>
          <w:sz w:val="22"/>
        </w:rPr>
        <w:t>have provoked in the mind of a reasonable banker.</w:t>
      </w:r>
    </w:p>
    <w:p>
      <w:pPr>
        <w:pStyle w:val="BodyText"/>
        <w:spacing w:line="225" w:lineRule="auto" w:before="120"/>
        <w:ind w:right="1229" w:firstLine="239"/>
      </w:pPr>
      <w:r>
        <w:rPr>
          <w:w w:val="110"/>
        </w:rPr>
        <w:t>The</w:t>
      </w:r>
      <w:r>
        <w:rPr>
          <w:spacing w:val="-4"/>
          <w:w w:val="110"/>
        </w:rPr>
        <w:t> </w:t>
      </w:r>
      <w:r>
        <w:rPr>
          <w:w w:val="110"/>
        </w:rPr>
        <w:t>court</w:t>
      </w:r>
      <w:r>
        <w:rPr>
          <w:spacing w:val="-2"/>
          <w:w w:val="110"/>
        </w:rPr>
        <w:t> </w:t>
      </w:r>
      <w:r>
        <w:rPr>
          <w:w w:val="110"/>
        </w:rPr>
        <w:t>in</w:t>
      </w:r>
      <w:r>
        <w:rPr>
          <w:spacing w:val="-2"/>
          <w:w w:val="110"/>
        </w:rPr>
        <w:t> </w:t>
      </w:r>
      <w:r>
        <w:rPr>
          <w:i/>
          <w:w w:val="110"/>
        </w:rPr>
        <w:t>Groves-Raffin</w:t>
      </w:r>
      <w:r>
        <w:rPr>
          <w:i/>
          <w:spacing w:val="-3"/>
          <w:w w:val="110"/>
        </w:rPr>
        <w:t> </w:t>
      </w:r>
      <w:r>
        <w:rPr>
          <w:w w:val="110"/>
        </w:rPr>
        <w:t>aptly</w:t>
      </w:r>
      <w:r>
        <w:rPr>
          <w:spacing w:val="-3"/>
          <w:w w:val="110"/>
        </w:rPr>
        <w:t> </w:t>
      </w:r>
      <w:r>
        <w:rPr>
          <w:w w:val="110"/>
        </w:rPr>
        <w:t>summarized</w:t>
      </w:r>
      <w:r>
        <w:rPr>
          <w:spacing w:val="-4"/>
          <w:w w:val="110"/>
        </w:rPr>
        <w:t> </w:t>
      </w:r>
      <w:r>
        <w:rPr>
          <w:w w:val="110"/>
        </w:rPr>
        <w:t>the</w:t>
      </w:r>
      <w:r>
        <w:rPr>
          <w:spacing w:val="-3"/>
          <w:w w:val="110"/>
        </w:rPr>
        <w:t> </w:t>
      </w:r>
      <w:r>
        <w:rPr>
          <w:w w:val="110"/>
        </w:rPr>
        <w:t>relationship </w:t>
      </w:r>
      <w:r>
        <w:rPr/>
        <w:t>between banks and their customers: “a banker’s duty to his customer involves not only</w:t>
      </w:r>
      <w:r>
        <w:rPr>
          <w:spacing w:val="29"/>
        </w:rPr>
        <w:t> </w:t>
      </w:r>
      <w:r>
        <w:rPr/>
        <w:t>the primary and axiomatic obligation to carry out</w:t>
      </w:r>
      <w:r>
        <w:rPr>
          <w:spacing w:val="80"/>
        </w:rPr>
        <w:t> </w:t>
      </w:r>
      <w:r>
        <w:rPr/>
        <w:t>its function as a banker to honour and pay its cheques when funds are </w:t>
      </w:r>
      <w:r>
        <w:rPr>
          <w:w w:val="110"/>
        </w:rPr>
        <w:t>on</w:t>
      </w:r>
      <w:r>
        <w:rPr>
          <w:spacing w:val="-8"/>
          <w:w w:val="110"/>
        </w:rPr>
        <w:t> </w:t>
      </w:r>
      <w:r>
        <w:rPr>
          <w:w w:val="110"/>
        </w:rPr>
        <w:t>credit,</w:t>
      </w:r>
      <w:r>
        <w:rPr>
          <w:spacing w:val="-7"/>
          <w:w w:val="110"/>
        </w:rPr>
        <w:t> </w:t>
      </w:r>
      <w:r>
        <w:rPr>
          <w:w w:val="110"/>
        </w:rPr>
        <w:t>but</w:t>
      </w:r>
      <w:r>
        <w:rPr>
          <w:spacing w:val="-8"/>
          <w:w w:val="110"/>
        </w:rPr>
        <w:t> </w:t>
      </w:r>
      <w:r>
        <w:rPr>
          <w:w w:val="110"/>
        </w:rPr>
        <w:t>to</w:t>
      </w:r>
      <w:r>
        <w:rPr>
          <w:spacing w:val="-7"/>
          <w:w w:val="110"/>
        </w:rPr>
        <w:t> </w:t>
      </w:r>
      <w:r>
        <w:rPr>
          <w:w w:val="110"/>
        </w:rPr>
        <w:t>exercise</w:t>
      </w:r>
      <w:r>
        <w:rPr>
          <w:spacing w:val="-8"/>
          <w:w w:val="110"/>
        </w:rPr>
        <w:t> </w:t>
      </w:r>
      <w:r>
        <w:rPr>
          <w:w w:val="110"/>
        </w:rPr>
        <w:t>such</w:t>
      </w:r>
      <w:r>
        <w:rPr>
          <w:spacing w:val="-8"/>
          <w:w w:val="110"/>
        </w:rPr>
        <w:t> </w:t>
      </w:r>
      <w:r>
        <w:rPr>
          <w:w w:val="110"/>
        </w:rPr>
        <w:t>care</w:t>
      </w:r>
      <w:r>
        <w:rPr>
          <w:spacing w:val="-8"/>
          <w:w w:val="110"/>
        </w:rPr>
        <w:t> </w:t>
      </w:r>
      <w:r>
        <w:rPr>
          <w:w w:val="110"/>
        </w:rPr>
        <w:t>as</w:t>
      </w:r>
      <w:r>
        <w:rPr>
          <w:spacing w:val="-8"/>
          <w:w w:val="110"/>
        </w:rPr>
        <w:t> </w:t>
      </w:r>
      <w:r>
        <w:rPr>
          <w:w w:val="110"/>
        </w:rPr>
        <w:t>a</w:t>
      </w:r>
      <w:r>
        <w:rPr>
          <w:spacing w:val="-7"/>
          <w:w w:val="110"/>
        </w:rPr>
        <w:t> </w:t>
      </w:r>
      <w:r>
        <w:rPr>
          <w:w w:val="110"/>
        </w:rPr>
        <w:t>reasonable</w:t>
      </w:r>
      <w:r>
        <w:rPr>
          <w:spacing w:val="-8"/>
          <w:w w:val="110"/>
        </w:rPr>
        <w:t> </w:t>
      </w:r>
      <w:r>
        <w:rPr>
          <w:w w:val="110"/>
        </w:rPr>
        <w:t>banker</w:t>
      </w:r>
      <w:r>
        <w:rPr>
          <w:spacing w:val="-8"/>
          <w:w w:val="110"/>
        </w:rPr>
        <w:t> </w:t>
      </w:r>
      <w:r>
        <w:rPr>
          <w:w w:val="110"/>
        </w:rPr>
        <w:t>would </w:t>
      </w:r>
      <w:r>
        <w:rPr/>
        <w:t>consider requisite to ensure that what is suspicious or questionable is queried”.</w:t>
      </w:r>
      <w:r>
        <w:rPr>
          <w:vertAlign w:val="superscript"/>
        </w:rPr>
        <w:t>22</w:t>
      </w:r>
      <w:r>
        <w:rPr>
          <w:vertAlign w:val="baseline"/>
        </w:rPr>
        <w:t> While later cases do not dispute the existence of a duty to inquire, they</w:t>
      </w:r>
      <w:r>
        <w:rPr>
          <w:spacing w:val="24"/>
          <w:vertAlign w:val="baseline"/>
        </w:rPr>
        <w:t> </w:t>
      </w:r>
      <w:r>
        <w:rPr>
          <w:vertAlign w:val="baseline"/>
        </w:rPr>
        <w:t>grapple with</w:t>
      </w:r>
      <w:r>
        <w:rPr>
          <w:spacing w:val="24"/>
          <w:vertAlign w:val="baseline"/>
        </w:rPr>
        <w:t> </w:t>
      </w:r>
      <w:r>
        <w:rPr>
          <w:vertAlign w:val="baseline"/>
        </w:rPr>
        <w:t>the</w:t>
      </w:r>
      <w:r>
        <w:rPr>
          <w:spacing w:val="26"/>
          <w:vertAlign w:val="baseline"/>
        </w:rPr>
        <w:t> </w:t>
      </w:r>
      <w:r>
        <w:rPr>
          <w:vertAlign w:val="baseline"/>
        </w:rPr>
        <w:t>question of</w:t>
      </w:r>
      <w:r>
        <w:rPr>
          <w:spacing w:val="24"/>
          <w:vertAlign w:val="baseline"/>
        </w:rPr>
        <w:t> </w:t>
      </w:r>
      <w:r>
        <w:rPr>
          <w:vertAlign w:val="baseline"/>
        </w:rPr>
        <w:t>whether</w:t>
      </w:r>
      <w:r>
        <w:rPr>
          <w:spacing w:val="24"/>
          <w:vertAlign w:val="baseline"/>
        </w:rPr>
        <w:t> </w:t>
      </w:r>
      <w:r>
        <w:rPr>
          <w:vertAlign w:val="baseline"/>
        </w:rPr>
        <w:t>this duty</w:t>
      </w:r>
      <w:r>
        <w:rPr>
          <w:spacing w:val="24"/>
          <w:vertAlign w:val="baseline"/>
        </w:rPr>
        <w:t> </w:t>
      </w:r>
      <w:r>
        <w:rPr>
          <w:vertAlign w:val="baseline"/>
        </w:rPr>
        <w:t>extends to non-customers. The issue of whether banks may be held liable to </w:t>
      </w:r>
      <w:r>
        <w:rPr>
          <w:w w:val="110"/>
          <w:vertAlign w:val="baseline"/>
        </w:rPr>
        <w:t>third</w:t>
      </w:r>
      <w:r>
        <w:rPr>
          <w:w w:val="110"/>
          <w:vertAlign w:val="baseline"/>
        </w:rPr>
        <w:t> parties</w:t>
      </w:r>
      <w:r>
        <w:rPr>
          <w:w w:val="110"/>
          <w:vertAlign w:val="baseline"/>
        </w:rPr>
        <w:t> for</w:t>
      </w:r>
      <w:r>
        <w:rPr>
          <w:w w:val="110"/>
          <w:vertAlign w:val="baseline"/>
        </w:rPr>
        <w:t> failing</w:t>
      </w:r>
      <w:r>
        <w:rPr>
          <w:w w:val="110"/>
          <w:vertAlign w:val="baseline"/>
        </w:rPr>
        <w:t> to</w:t>
      </w:r>
      <w:r>
        <w:rPr>
          <w:w w:val="110"/>
          <w:vertAlign w:val="baseline"/>
        </w:rPr>
        <w:t> investigate</w:t>
      </w:r>
      <w:r>
        <w:rPr>
          <w:w w:val="110"/>
          <w:vertAlign w:val="baseline"/>
        </w:rPr>
        <w:t> suspicious</w:t>
      </w:r>
      <w:r>
        <w:rPr>
          <w:w w:val="110"/>
          <w:vertAlign w:val="baseline"/>
        </w:rPr>
        <w:t> circumstances remains</w:t>
      </w:r>
      <w:r>
        <w:rPr>
          <w:w w:val="110"/>
          <w:vertAlign w:val="baseline"/>
        </w:rPr>
        <w:t> unsettled</w:t>
      </w:r>
      <w:r>
        <w:rPr>
          <w:w w:val="110"/>
          <w:vertAlign w:val="baseline"/>
        </w:rPr>
        <w:t> and</w:t>
      </w:r>
      <w:r>
        <w:rPr>
          <w:w w:val="110"/>
          <w:vertAlign w:val="baseline"/>
        </w:rPr>
        <w:t> continues</w:t>
      </w:r>
      <w:r>
        <w:rPr>
          <w:w w:val="110"/>
          <w:vertAlign w:val="baseline"/>
        </w:rPr>
        <w:t> to</w:t>
      </w:r>
      <w:r>
        <w:rPr>
          <w:w w:val="110"/>
          <w:vertAlign w:val="baseline"/>
        </w:rPr>
        <w:t> be</w:t>
      </w:r>
      <w:r>
        <w:rPr>
          <w:w w:val="110"/>
          <w:vertAlign w:val="baseline"/>
        </w:rPr>
        <w:t> subject</w:t>
      </w:r>
      <w:r>
        <w:rPr>
          <w:w w:val="110"/>
          <w:vertAlign w:val="baseline"/>
        </w:rPr>
        <w:t> to</w:t>
      </w:r>
      <w:r>
        <w:rPr>
          <w:w w:val="110"/>
          <w:vertAlign w:val="baseline"/>
        </w:rPr>
        <w:t> judicial </w:t>
      </w:r>
      <w:r>
        <w:rPr>
          <w:spacing w:val="-2"/>
          <w:w w:val="110"/>
          <w:vertAlign w:val="baseline"/>
        </w:rPr>
        <w:t>interpretation.</w:t>
      </w:r>
    </w:p>
    <w:p>
      <w:pPr>
        <w:pStyle w:val="Heading1"/>
        <w:numPr>
          <w:ilvl w:val="0"/>
          <w:numId w:val="3"/>
        </w:numPr>
        <w:tabs>
          <w:tab w:pos="2647" w:val="left" w:leader="none"/>
        </w:tabs>
        <w:spacing w:line="240" w:lineRule="auto" w:before="240" w:after="0"/>
        <w:ind w:left="2647" w:right="0" w:hanging="420"/>
        <w:jc w:val="left"/>
      </w:pPr>
      <w:r>
        <w:rPr>
          <w:w w:val="105"/>
        </w:rPr>
        <w:t>Duty</w:t>
      </w:r>
      <w:r>
        <w:rPr>
          <w:spacing w:val="10"/>
          <w:w w:val="105"/>
        </w:rPr>
        <w:t> </w:t>
      </w:r>
      <w:r>
        <w:rPr>
          <w:w w:val="105"/>
        </w:rPr>
        <w:t>of</w:t>
      </w:r>
      <w:r>
        <w:rPr>
          <w:spacing w:val="10"/>
          <w:w w:val="105"/>
        </w:rPr>
        <w:t> </w:t>
      </w:r>
      <w:r>
        <w:rPr>
          <w:w w:val="105"/>
        </w:rPr>
        <w:t>Care</w:t>
      </w:r>
      <w:r>
        <w:rPr>
          <w:spacing w:val="10"/>
          <w:w w:val="105"/>
        </w:rPr>
        <w:t> </w:t>
      </w:r>
      <w:r>
        <w:rPr>
          <w:w w:val="105"/>
        </w:rPr>
        <w:t>Owed</w:t>
      </w:r>
      <w:r>
        <w:rPr>
          <w:spacing w:val="11"/>
          <w:w w:val="105"/>
        </w:rPr>
        <w:t> </w:t>
      </w:r>
      <w:r>
        <w:rPr>
          <w:w w:val="105"/>
        </w:rPr>
        <w:t>to</w:t>
      </w:r>
      <w:r>
        <w:rPr>
          <w:spacing w:val="10"/>
          <w:w w:val="105"/>
        </w:rPr>
        <w:t> </w:t>
      </w:r>
      <w:r>
        <w:rPr>
          <w:w w:val="105"/>
        </w:rPr>
        <w:t>Third</w:t>
      </w:r>
      <w:r>
        <w:rPr>
          <w:spacing w:val="11"/>
          <w:w w:val="105"/>
        </w:rPr>
        <w:t> </w:t>
      </w:r>
      <w:r>
        <w:rPr>
          <w:spacing w:val="-2"/>
          <w:w w:val="105"/>
        </w:rPr>
        <w:t>Parties</w:t>
      </w:r>
    </w:p>
    <w:p>
      <w:pPr>
        <w:pStyle w:val="BodyText"/>
        <w:spacing w:before="80"/>
        <w:ind w:left="0"/>
        <w:jc w:val="left"/>
        <w:rPr>
          <w:sz w:val="24"/>
        </w:rPr>
      </w:pPr>
    </w:p>
    <w:p>
      <w:pPr>
        <w:pStyle w:val="Heading1"/>
        <w:spacing w:line="225" w:lineRule="auto"/>
        <w:ind w:right="1233"/>
        <w:jc w:val="left"/>
      </w:pPr>
      <w:bookmarkStart w:name="_TOC_250019" w:id="6"/>
      <w:r>
        <w:rPr>
          <w:w w:val="105"/>
        </w:rPr>
        <w:t>Banks and</w:t>
      </w:r>
      <w:r>
        <w:rPr>
          <w:spacing w:val="-2"/>
          <w:w w:val="105"/>
        </w:rPr>
        <w:t> </w:t>
      </w:r>
      <w:r>
        <w:rPr>
          <w:w w:val="105"/>
        </w:rPr>
        <w:t>Third Parties: Beyond</w:t>
      </w:r>
      <w:r>
        <w:rPr>
          <w:spacing w:val="-1"/>
          <w:w w:val="105"/>
        </w:rPr>
        <w:t> </w:t>
      </w:r>
      <w:r>
        <w:rPr>
          <w:w w:val="105"/>
        </w:rPr>
        <w:t>the Bank-</w:t>
      </w:r>
      <w:r>
        <w:rPr>
          <w:w w:val="105"/>
        </w:rPr>
        <w:t>Customer </w:t>
      </w:r>
      <w:bookmarkEnd w:id="6"/>
      <w:r>
        <w:rPr>
          <w:spacing w:val="-2"/>
          <w:w w:val="105"/>
        </w:rPr>
        <w:t>Relationship</w:t>
      </w:r>
    </w:p>
    <w:p>
      <w:pPr>
        <w:pStyle w:val="BodyText"/>
        <w:spacing w:line="228" w:lineRule="auto" w:before="119"/>
        <w:ind w:right="1235" w:firstLine="239"/>
      </w:pPr>
      <w:r>
        <w:rPr>
          <w:w w:val="105"/>
        </w:rPr>
        <w:t>Outside</w:t>
      </w:r>
      <w:r>
        <w:rPr>
          <w:spacing w:val="-14"/>
          <w:w w:val="105"/>
        </w:rPr>
        <w:t> </w:t>
      </w:r>
      <w:r>
        <w:rPr>
          <w:w w:val="105"/>
        </w:rPr>
        <w:t>of</w:t>
      </w:r>
      <w:r>
        <w:rPr>
          <w:spacing w:val="-13"/>
          <w:w w:val="105"/>
        </w:rPr>
        <w:t> </w:t>
      </w:r>
      <w:r>
        <w:rPr>
          <w:w w:val="105"/>
        </w:rPr>
        <w:t>the</w:t>
      </w:r>
      <w:r>
        <w:rPr>
          <w:spacing w:val="-13"/>
          <w:w w:val="105"/>
        </w:rPr>
        <w:t> </w:t>
      </w:r>
      <w:r>
        <w:rPr>
          <w:w w:val="105"/>
        </w:rPr>
        <w:t>specific</w:t>
      </w:r>
      <w:r>
        <w:rPr>
          <w:spacing w:val="-13"/>
          <w:w w:val="105"/>
        </w:rPr>
        <w:t> </w:t>
      </w:r>
      <w:r>
        <w:rPr>
          <w:w w:val="105"/>
        </w:rPr>
        <w:t>context</w:t>
      </w:r>
      <w:r>
        <w:rPr>
          <w:spacing w:val="-13"/>
          <w:w w:val="105"/>
        </w:rPr>
        <w:t> </w:t>
      </w:r>
      <w:r>
        <w:rPr>
          <w:w w:val="105"/>
        </w:rPr>
        <w:t>of</w:t>
      </w:r>
      <w:r>
        <w:rPr>
          <w:spacing w:val="-13"/>
          <w:w w:val="105"/>
        </w:rPr>
        <w:t> </w:t>
      </w:r>
      <w:r>
        <w:rPr>
          <w:w w:val="105"/>
        </w:rPr>
        <w:t>a</w:t>
      </w:r>
      <w:r>
        <w:rPr>
          <w:spacing w:val="-13"/>
          <w:w w:val="105"/>
        </w:rPr>
        <w:t> </w:t>
      </w:r>
      <w:r>
        <w:rPr>
          <w:w w:val="105"/>
        </w:rPr>
        <w:t>duty</w:t>
      </w:r>
      <w:r>
        <w:rPr>
          <w:spacing w:val="-13"/>
          <w:w w:val="105"/>
        </w:rPr>
        <w:t> </w:t>
      </w:r>
      <w:r>
        <w:rPr>
          <w:w w:val="105"/>
        </w:rPr>
        <w:t>to</w:t>
      </w:r>
      <w:r>
        <w:rPr>
          <w:spacing w:val="-13"/>
          <w:w w:val="105"/>
        </w:rPr>
        <w:t> </w:t>
      </w:r>
      <w:r>
        <w:rPr>
          <w:w w:val="105"/>
        </w:rPr>
        <w:t>inquire,</w:t>
      </w:r>
      <w:r>
        <w:rPr>
          <w:spacing w:val="-14"/>
          <w:w w:val="105"/>
        </w:rPr>
        <w:t> </w:t>
      </w:r>
      <w:r>
        <w:rPr>
          <w:w w:val="105"/>
        </w:rPr>
        <w:t>does</w:t>
      </w:r>
      <w:r>
        <w:rPr>
          <w:spacing w:val="-13"/>
          <w:w w:val="105"/>
        </w:rPr>
        <w:t> </w:t>
      </w:r>
      <w:r>
        <w:rPr>
          <w:w w:val="105"/>
        </w:rPr>
        <w:t>a</w:t>
      </w:r>
      <w:r>
        <w:rPr>
          <w:spacing w:val="-13"/>
          <w:w w:val="105"/>
        </w:rPr>
        <w:t> </w:t>
      </w:r>
      <w:r>
        <w:rPr>
          <w:w w:val="105"/>
        </w:rPr>
        <w:t>general duty</w:t>
      </w:r>
      <w:r>
        <w:rPr>
          <w:spacing w:val="43"/>
          <w:w w:val="105"/>
        </w:rPr>
        <w:t> </w:t>
      </w:r>
      <w:r>
        <w:rPr>
          <w:w w:val="105"/>
        </w:rPr>
        <w:t>towards</w:t>
      </w:r>
      <w:r>
        <w:rPr>
          <w:spacing w:val="44"/>
          <w:w w:val="105"/>
        </w:rPr>
        <w:t> </w:t>
      </w:r>
      <w:r>
        <w:rPr>
          <w:w w:val="105"/>
        </w:rPr>
        <w:t>third</w:t>
      </w:r>
      <w:r>
        <w:rPr>
          <w:spacing w:val="45"/>
          <w:w w:val="105"/>
        </w:rPr>
        <w:t> </w:t>
      </w:r>
      <w:r>
        <w:rPr>
          <w:w w:val="105"/>
        </w:rPr>
        <w:t>parties</w:t>
      </w:r>
      <w:r>
        <w:rPr>
          <w:spacing w:val="43"/>
          <w:w w:val="105"/>
        </w:rPr>
        <w:t> </w:t>
      </w:r>
      <w:r>
        <w:rPr>
          <w:w w:val="105"/>
        </w:rPr>
        <w:t>exist</w:t>
      </w:r>
      <w:r>
        <w:rPr>
          <w:spacing w:val="44"/>
          <w:w w:val="105"/>
        </w:rPr>
        <w:t> </w:t>
      </w:r>
      <w:r>
        <w:rPr>
          <w:w w:val="105"/>
        </w:rPr>
        <w:t>in</w:t>
      </w:r>
      <w:r>
        <w:rPr>
          <w:spacing w:val="45"/>
          <w:w w:val="105"/>
        </w:rPr>
        <w:t> </w:t>
      </w:r>
      <w:r>
        <w:rPr>
          <w:w w:val="105"/>
        </w:rPr>
        <w:t>the</w:t>
      </w:r>
      <w:r>
        <w:rPr>
          <w:spacing w:val="45"/>
          <w:w w:val="105"/>
        </w:rPr>
        <w:t> </w:t>
      </w:r>
      <w:r>
        <w:rPr>
          <w:w w:val="105"/>
        </w:rPr>
        <w:t>banking</w:t>
      </w:r>
      <w:r>
        <w:rPr>
          <w:spacing w:val="43"/>
          <w:w w:val="105"/>
        </w:rPr>
        <w:t> </w:t>
      </w:r>
      <w:r>
        <w:rPr>
          <w:w w:val="105"/>
        </w:rPr>
        <w:t>context?</w:t>
      </w:r>
      <w:r>
        <w:rPr>
          <w:spacing w:val="44"/>
          <w:w w:val="105"/>
        </w:rPr>
        <w:t> </w:t>
      </w:r>
      <w:r>
        <w:rPr>
          <w:spacing w:val="-2"/>
          <w:w w:val="105"/>
        </w:rPr>
        <w:t>Courts</w:t>
      </w:r>
    </w:p>
    <w:p>
      <w:pPr>
        <w:pStyle w:val="BodyText"/>
        <w:spacing w:before="9"/>
        <w:ind w:left="0"/>
        <w:jc w:val="left"/>
        <w:rPr>
          <w:sz w:val="19"/>
        </w:rPr>
      </w:pPr>
      <w:r>
        <w:rPr>
          <w:sz w:val="19"/>
        </w:rPr>
        <mc:AlternateContent>
          <mc:Choice Requires="wps">
            <w:drawing>
              <wp:anchor distT="0" distB="0" distL="0" distR="0" allowOverlap="1" layoutInCell="1" locked="0" behindDoc="1" simplePos="0" relativeHeight="487590912">
                <wp:simplePos x="0" y="0"/>
                <wp:positionH relativeFrom="page">
                  <wp:posOffset>1897913</wp:posOffset>
                </wp:positionH>
                <wp:positionV relativeFrom="paragraph">
                  <wp:posOffset>159811</wp:posOffset>
                </wp:positionV>
                <wp:extent cx="549910" cy="889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49910" cy="8890"/>
                        </a:xfrm>
                        <a:custGeom>
                          <a:avLst/>
                          <a:gdLst/>
                          <a:ahLst/>
                          <a:cxnLst/>
                          <a:rect l="l" t="t" r="r" b="b"/>
                          <a:pathLst>
                            <a:path w="549910" h="8890">
                              <a:moveTo>
                                <a:pt x="549668" y="0"/>
                              </a:moveTo>
                              <a:lnTo>
                                <a:pt x="0" y="0"/>
                              </a:lnTo>
                              <a:lnTo>
                                <a:pt x="0" y="3810"/>
                              </a:lnTo>
                              <a:lnTo>
                                <a:pt x="0" y="7620"/>
                              </a:lnTo>
                              <a:lnTo>
                                <a:pt x="0" y="8890"/>
                              </a:lnTo>
                              <a:lnTo>
                                <a:pt x="543699" y="8890"/>
                              </a:lnTo>
                              <a:lnTo>
                                <a:pt x="543699" y="7620"/>
                              </a:lnTo>
                              <a:lnTo>
                                <a:pt x="547700" y="7620"/>
                              </a:lnTo>
                              <a:lnTo>
                                <a:pt x="547700" y="3810"/>
                              </a:lnTo>
                              <a:lnTo>
                                <a:pt x="549668" y="3810"/>
                              </a:lnTo>
                              <a:lnTo>
                                <a:pt x="549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12.58359pt;width:43.3pt;height:.7pt;mso-position-horizontal-relative:page;mso-position-vertical-relative:paragraph;z-index:-15725568;mso-wrap-distance-left:0;mso-wrap-distance-right:0" id="docshape11" coordorigin="2989,252" coordsize="866,14" path="m3854,252l2989,252,2989,258,2989,264,2989,266,3845,266,3845,264,3851,264,3851,258,3854,258,3854,252xe" filled="true" fillcolor="#000000" stroked="false">
                <v:path arrowok="t"/>
                <v:fill type="solid"/>
                <w10:wrap type="topAndBottom"/>
              </v:shape>
            </w:pict>
          </mc:Fallback>
        </mc:AlternateContent>
      </w:r>
    </w:p>
    <w:p>
      <w:pPr>
        <w:pStyle w:val="ListParagraph"/>
        <w:numPr>
          <w:ilvl w:val="0"/>
          <w:numId w:val="4"/>
        </w:numPr>
        <w:tabs>
          <w:tab w:pos="1555" w:val="left" w:leader="none"/>
          <w:tab w:pos="1557" w:val="left" w:leader="none"/>
        </w:tabs>
        <w:spacing w:line="230" w:lineRule="auto" w:before="23" w:after="0"/>
        <w:ind w:left="1557" w:right="1234" w:hanging="369"/>
        <w:jc w:val="left"/>
        <w:rPr>
          <w:sz w:val="18"/>
        </w:rPr>
      </w:pPr>
      <w:r>
        <w:rPr>
          <w:i/>
          <w:w w:val="105"/>
          <w:sz w:val="18"/>
        </w:rPr>
        <w:t>Royal</w:t>
      </w:r>
      <w:r>
        <w:rPr>
          <w:i/>
          <w:spacing w:val="-6"/>
          <w:w w:val="105"/>
          <w:sz w:val="18"/>
        </w:rPr>
        <w:t> </w:t>
      </w:r>
      <w:r>
        <w:rPr>
          <w:i/>
          <w:w w:val="105"/>
          <w:sz w:val="18"/>
        </w:rPr>
        <w:t>Bank</w:t>
      </w:r>
      <w:r>
        <w:rPr>
          <w:i/>
          <w:spacing w:val="-5"/>
          <w:w w:val="105"/>
          <w:sz w:val="18"/>
        </w:rPr>
        <w:t> </w:t>
      </w:r>
      <w:r>
        <w:rPr>
          <w:i/>
          <w:w w:val="105"/>
          <w:sz w:val="18"/>
        </w:rPr>
        <w:t>v.</w:t>
      </w:r>
      <w:r>
        <w:rPr>
          <w:i/>
          <w:spacing w:val="-6"/>
          <w:w w:val="105"/>
          <w:sz w:val="18"/>
        </w:rPr>
        <w:t> </w:t>
      </w:r>
      <w:r>
        <w:rPr>
          <w:i/>
          <w:w w:val="105"/>
          <w:sz w:val="18"/>
        </w:rPr>
        <w:t>Klip</w:t>
      </w:r>
      <w:r>
        <w:rPr>
          <w:i/>
          <w:spacing w:val="-6"/>
          <w:w w:val="105"/>
          <w:sz w:val="18"/>
        </w:rPr>
        <w:t> </w:t>
      </w:r>
      <w:r>
        <w:rPr>
          <w:i/>
          <w:w w:val="105"/>
          <w:sz w:val="18"/>
        </w:rPr>
        <w:t>’N’</w:t>
      </w:r>
      <w:r>
        <w:rPr>
          <w:i/>
          <w:spacing w:val="-6"/>
          <w:w w:val="105"/>
          <w:sz w:val="18"/>
        </w:rPr>
        <w:t> </w:t>
      </w:r>
      <w:r>
        <w:rPr>
          <w:i/>
          <w:w w:val="105"/>
          <w:sz w:val="18"/>
        </w:rPr>
        <w:t>Kurl</w:t>
      </w:r>
      <w:r>
        <w:rPr>
          <w:i/>
          <w:spacing w:val="-5"/>
          <w:w w:val="105"/>
          <w:sz w:val="18"/>
        </w:rPr>
        <w:t> </w:t>
      </w:r>
      <w:r>
        <w:rPr>
          <w:i/>
          <w:w w:val="105"/>
          <w:sz w:val="18"/>
        </w:rPr>
        <w:t>Salon</w:t>
      </w:r>
      <w:r>
        <w:rPr>
          <w:i/>
          <w:spacing w:val="-6"/>
          <w:w w:val="105"/>
          <w:sz w:val="18"/>
        </w:rPr>
        <w:t> </w:t>
      </w:r>
      <w:r>
        <w:rPr>
          <w:i/>
          <w:w w:val="105"/>
          <w:sz w:val="18"/>
        </w:rPr>
        <w:t>(Lynnwood)</w:t>
      </w:r>
      <w:r>
        <w:rPr>
          <w:i/>
          <w:spacing w:val="-6"/>
          <w:w w:val="105"/>
          <w:sz w:val="18"/>
        </w:rPr>
        <w:t> </w:t>
      </w:r>
      <w:r>
        <w:rPr>
          <w:i/>
          <w:w w:val="105"/>
          <w:sz w:val="18"/>
        </w:rPr>
        <w:t>Ltd.</w:t>
      </w:r>
      <w:r>
        <w:rPr>
          <w:i/>
          <w:spacing w:val="-2"/>
          <w:w w:val="105"/>
          <w:sz w:val="18"/>
        </w:rPr>
        <w:t> </w:t>
      </w:r>
      <w:r>
        <w:rPr>
          <w:w w:val="105"/>
          <w:sz w:val="18"/>
        </w:rPr>
        <w:t>(1976),</w:t>
      </w:r>
      <w:r>
        <w:rPr>
          <w:spacing w:val="-5"/>
          <w:w w:val="105"/>
          <w:sz w:val="18"/>
        </w:rPr>
        <w:t> </w:t>
      </w:r>
      <w:r>
        <w:rPr>
          <w:w w:val="105"/>
          <w:sz w:val="18"/>
        </w:rPr>
        <w:t>[1977]</w:t>
      </w:r>
      <w:r>
        <w:rPr>
          <w:spacing w:val="-6"/>
          <w:w w:val="105"/>
          <w:sz w:val="18"/>
        </w:rPr>
        <w:t> </w:t>
      </w:r>
      <w:r>
        <w:rPr>
          <w:w w:val="105"/>
          <w:sz w:val="18"/>
        </w:rPr>
        <w:t>2</w:t>
      </w:r>
      <w:r>
        <w:rPr>
          <w:spacing w:val="-6"/>
          <w:w w:val="105"/>
          <w:sz w:val="18"/>
        </w:rPr>
        <w:t> </w:t>
      </w:r>
      <w:r>
        <w:rPr>
          <w:w w:val="105"/>
          <w:sz w:val="18"/>
        </w:rPr>
        <w:t>W.W.R. 8,</w:t>
      </w:r>
      <w:r>
        <w:rPr>
          <w:spacing w:val="15"/>
          <w:w w:val="105"/>
          <w:sz w:val="18"/>
        </w:rPr>
        <w:t> </w:t>
      </w:r>
      <w:r>
        <w:rPr>
          <w:w w:val="105"/>
          <w:sz w:val="18"/>
        </w:rPr>
        <w:t>1 Alta. L.R.</w:t>
      </w:r>
      <w:r>
        <w:rPr>
          <w:spacing w:val="15"/>
          <w:w w:val="105"/>
          <w:sz w:val="18"/>
        </w:rPr>
        <w:t> </w:t>
      </w:r>
      <w:r>
        <w:rPr>
          <w:w w:val="105"/>
          <w:sz w:val="18"/>
        </w:rPr>
        <w:t>(2d)</w:t>
      </w:r>
      <w:r>
        <w:rPr>
          <w:spacing w:val="15"/>
          <w:w w:val="105"/>
          <w:sz w:val="18"/>
        </w:rPr>
        <w:t> </w:t>
      </w:r>
      <w:r>
        <w:rPr>
          <w:w w:val="105"/>
          <w:sz w:val="18"/>
        </w:rPr>
        <w:t>378, 1976 CarswellAlta 43 (Alta. Dist. Ct.)</w:t>
      </w:r>
      <w:r>
        <w:rPr>
          <w:spacing w:val="15"/>
          <w:w w:val="105"/>
          <w:sz w:val="18"/>
        </w:rPr>
        <w:t> </w:t>
      </w:r>
      <w:r>
        <w:rPr>
          <w:w w:val="105"/>
          <w:sz w:val="18"/>
        </w:rPr>
        <w:t>at para 72.</w:t>
      </w:r>
    </w:p>
    <w:p>
      <w:pPr>
        <w:pStyle w:val="ListParagraph"/>
        <w:numPr>
          <w:ilvl w:val="0"/>
          <w:numId w:val="4"/>
        </w:numPr>
        <w:tabs>
          <w:tab w:pos="1555" w:val="left" w:leader="none"/>
        </w:tabs>
        <w:spacing w:line="202" w:lineRule="exact" w:before="0" w:after="0"/>
        <w:ind w:left="1555" w:right="0" w:hanging="367"/>
        <w:jc w:val="left"/>
        <w:rPr>
          <w:sz w:val="18"/>
        </w:rPr>
      </w:pPr>
      <w:r>
        <w:rPr>
          <w:i/>
          <w:w w:val="105"/>
          <w:sz w:val="18"/>
        </w:rPr>
        <w:t>Groves-Raffin</w:t>
      </w:r>
      <w:r>
        <w:rPr>
          <w:w w:val="105"/>
          <w:sz w:val="18"/>
        </w:rPr>
        <w:t>,</w:t>
      </w:r>
      <w:r>
        <w:rPr>
          <w:spacing w:val="8"/>
          <w:w w:val="105"/>
          <w:sz w:val="18"/>
        </w:rPr>
        <w:t> </w:t>
      </w:r>
      <w:r>
        <w:rPr>
          <w:i/>
          <w:w w:val="105"/>
          <w:sz w:val="18"/>
        </w:rPr>
        <w:t>supra</w:t>
      </w:r>
      <w:r>
        <w:rPr>
          <w:i/>
          <w:spacing w:val="9"/>
          <w:w w:val="105"/>
          <w:sz w:val="18"/>
        </w:rPr>
        <w:t> </w:t>
      </w:r>
      <w:r>
        <w:rPr>
          <w:w w:val="105"/>
          <w:sz w:val="18"/>
        </w:rPr>
        <w:t>note</w:t>
      </w:r>
      <w:r>
        <w:rPr>
          <w:spacing w:val="9"/>
          <w:w w:val="105"/>
          <w:sz w:val="18"/>
        </w:rPr>
        <w:t> </w:t>
      </w:r>
      <w:r>
        <w:rPr>
          <w:w w:val="105"/>
          <w:sz w:val="18"/>
        </w:rPr>
        <w:t>11</w:t>
      </w:r>
      <w:r>
        <w:rPr>
          <w:spacing w:val="8"/>
          <w:w w:val="105"/>
          <w:sz w:val="18"/>
        </w:rPr>
        <w:t> </w:t>
      </w:r>
      <w:r>
        <w:rPr>
          <w:w w:val="105"/>
          <w:sz w:val="18"/>
        </w:rPr>
        <w:t>at</w:t>
      </w:r>
      <w:r>
        <w:rPr>
          <w:spacing w:val="9"/>
          <w:w w:val="105"/>
          <w:sz w:val="18"/>
        </w:rPr>
        <w:t> </w:t>
      </w:r>
      <w:r>
        <w:rPr>
          <w:w w:val="105"/>
          <w:sz w:val="18"/>
        </w:rPr>
        <w:t>para</w:t>
      </w:r>
      <w:r>
        <w:rPr>
          <w:spacing w:val="8"/>
          <w:w w:val="105"/>
          <w:sz w:val="18"/>
        </w:rPr>
        <w:t> </w:t>
      </w:r>
      <w:r>
        <w:rPr>
          <w:spacing w:val="-5"/>
          <w:w w:val="105"/>
          <w:sz w:val="18"/>
        </w:rPr>
        <w:t>11.</w:t>
      </w:r>
    </w:p>
    <w:p>
      <w:pPr>
        <w:pStyle w:val="ListParagraph"/>
        <w:spacing w:after="0" w:line="202" w:lineRule="exact"/>
        <w:jc w:val="left"/>
        <w:rPr>
          <w:sz w:val="18"/>
        </w:rPr>
        <w:sectPr>
          <w:pgSz w:w="12240" w:h="15840"/>
          <w:pgMar w:header="2242" w:footer="0" w:top="2480" w:bottom="280" w:left="1800" w:right="1800"/>
        </w:sectPr>
      </w:pPr>
    </w:p>
    <w:p>
      <w:pPr>
        <w:pStyle w:val="BodyText"/>
        <w:spacing w:before="56"/>
        <w:ind w:left="0"/>
        <w:jc w:val="left"/>
      </w:pPr>
    </w:p>
    <w:p>
      <w:pPr>
        <w:pStyle w:val="BodyText"/>
        <w:spacing w:line="228" w:lineRule="auto" w:before="1"/>
        <w:ind w:right="1235"/>
      </w:pPr>
      <w:r>
        <w:rPr>
          <w:w w:val="105"/>
        </w:rPr>
        <w:t>historically</w:t>
      </w:r>
      <w:r>
        <w:rPr>
          <w:spacing w:val="-15"/>
          <w:w w:val="105"/>
        </w:rPr>
        <w:t> </w:t>
      </w:r>
      <w:r>
        <w:rPr>
          <w:w w:val="105"/>
        </w:rPr>
        <w:t>have</w:t>
      </w:r>
      <w:r>
        <w:rPr>
          <w:spacing w:val="-14"/>
          <w:w w:val="105"/>
        </w:rPr>
        <w:t> </w:t>
      </w:r>
      <w:r>
        <w:rPr>
          <w:w w:val="105"/>
        </w:rPr>
        <w:t>been,</w:t>
      </w:r>
      <w:r>
        <w:rPr>
          <w:spacing w:val="-15"/>
          <w:w w:val="105"/>
        </w:rPr>
        <w:t> </w:t>
      </w:r>
      <w:r>
        <w:rPr>
          <w:w w:val="105"/>
        </w:rPr>
        <w:t>and</w:t>
      </w:r>
      <w:r>
        <w:rPr>
          <w:spacing w:val="-14"/>
          <w:w w:val="105"/>
        </w:rPr>
        <w:t> </w:t>
      </w:r>
      <w:r>
        <w:rPr>
          <w:w w:val="105"/>
        </w:rPr>
        <w:t>arguably</w:t>
      </w:r>
      <w:r>
        <w:rPr>
          <w:spacing w:val="-15"/>
          <w:w w:val="105"/>
        </w:rPr>
        <w:t> </w:t>
      </w:r>
      <w:r>
        <w:rPr>
          <w:w w:val="105"/>
        </w:rPr>
        <w:t>remain,</w:t>
      </w:r>
      <w:r>
        <w:rPr>
          <w:spacing w:val="-14"/>
          <w:w w:val="105"/>
        </w:rPr>
        <w:t> </w:t>
      </w:r>
      <w:r>
        <w:rPr>
          <w:w w:val="105"/>
        </w:rPr>
        <w:t>reluctant</w:t>
      </w:r>
      <w:r>
        <w:rPr>
          <w:spacing w:val="-15"/>
          <w:w w:val="105"/>
        </w:rPr>
        <w:t> </w:t>
      </w:r>
      <w:r>
        <w:rPr>
          <w:w w:val="105"/>
        </w:rPr>
        <w:t>to</w:t>
      </w:r>
      <w:r>
        <w:rPr>
          <w:spacing w:val="-14"/>
          <w:w w:val="105"/>
        </w:rPr>
        <w:t> </w:t>
      </w:r>
      <w:r>
        <w:rPr>
          <w:w w:val="105"/>
        </w:rPr>
        <w:t>recognize</w:t>
      </w:r>
      <w:r>
        <w:rPr>
          <w:spacing w:val="-14"/>
          <w:w w:val="105"/>
        </w:rPr>
        <w:t> </w:t>
      </w:r>
      <w:r>
        <w:rPr>
          <w:w w:val="105"/>
        </w:rPr>
        <w:t>a duty of care extending beyond the traditional the bank-customer </w:t>
      </w:r>
      <w:r>
        <w:rPr>
          <w:spacing w:val="-2"/>
          <w:w w:val="105"/>
        </w:rPr>
        <w:t>relationship.</w:t>
      </w:r>
    </w:p>
    <w:p>
      <w:pPr>
        <w:pStyle w:val="BodyText"/>
        <w:spacing w:line="225" w:lineRule="auto"/>
        <w:ind w:right="1223" w:firstLine="239"/>
      </w:pPr>
      <w:r>
        <w:rPr>
          <w:w w:val="105"/>
        </w:rPr>
        <w:t>In</w:t>
      </w:r>
      <w:r>
        <w:rPr>
          <w:w w:val="105"/>
        </w:rPr>
        <w:t> </w:t>
      </w:r>
      <w:r>
        <w:rPr>
          <w:i/>
          <w:w w:val="105"/>
        </w:rPr>
        <w:t>Toronto-Dominion</w:t>
      </w:r>
      <w:r>
        <w:rPr>
          <w:i/>
          <w:w w:val="105"/>
        </w:rPr>
        <w:t> Bank</w:t>
      </w:r>
      <w:r>
        <w:rPr>
          <w:i/>
          <w:w w:val="105"/>
        </w:rPr>
        <w:t> v.</w:t>
      </w:r>
      <w:r>
        <w:rPr>
          <w:i/>
          <w:w w:val="105"/>
        </w:rPr>
        <w:t> Forsythe</w:t>
      </w:r>
      <w:r>
        <w:rPr>
          <w:w w:val="105"/>
        </w:rPr>
        <w:t>,</w:t>
      </w:r>
      <w:r>
        <w:rPr>
          <w:w w:val="105"/>
        </w:rPr>
        <w:t> the</w:t>
      </w:r>
      <w:r>
        <w:rPr>
          <w:w w:val="105"/>
        </w:rPr>
        <w:t> Ontario</w:t>
      </w:r>
      <w:r>
        <w:rPr>
          <w:w w:val="105"/>
        </w:rPr>
        <w:t> Court</w:t>
      </w:r>
      <w:r>
        <w:rPr>
          <w:w w:val="105"/>
        </w:rPr>
        <w:t> of Appeal in 2000 rejected the proposition that a bank owes a special duty</w:t>
      </w:r>
      <w:r>
        <w:rPr>
          <w:w w:val="105"/>
        </w:rPr>
        <w:t> of</w:t>
      </w:r>
      <w:r>
        <w:rPr>
          <w:w w:val="105"/>
        </w:rPr>
        <w:t> care</w:t>
      </w:r>
      <w:r>
        <w:rPr>
          <w:w w:val="105"/>
        </w:rPr>
        <w:t> to</w:t>
      </w:r>
      <w:r>
        <w:rPr>
          <w:w w:val="105"/>
        </w:rPr>
        <w:t> other</w:t>
      </w:r>
      <w:r>
        <w:rPr>
          <w:w w:val="105"/>
        </w:rPr>
        <w:t> creditors</w:t>
      </w:r>
      <w:r>
        <w:rPr>
          <w:w w:val="105"/>
        </w:rPr>
        <w:t> of</w:t>
      </w:r>
      <w:r>
        <w:rPr>
          <w:w w:val="105"/>
        </w:rPr>
        <w:t> its</w:t>
      </w:r>
      <w:r>
        <w:rPr>
          <w:w w:val="105"/>
        </w:rPr>
        <w:t> customers.</w:t>
      </w:r>
      <w:r>
        <w:rPr>
          <w:w w:val="105"/>
          <w:vertAlign w:val="superscript"/>
        </w:rPr>
        <w:t>23</w:t>
      </w:r>
      <w:r>
        <w:rPr>
          <w:w w:val="105"/>
          <w:vertAlign w:val="baseline"/>
        </w:rPr>
        <w:t> However,</w:t>
      </w:r>
      <w:r>
        <w:rPr>
          <w:w w:val="105"/>
          <w:vertAlign w:val="baseline"/>
        </w:rPr>
        <w:t> it continues</w:t>
      </w:r>
      <w:r>
        <w:rPr>
          <w:spacing w:val="-6"/>
          <w:w w:val="105"/>
          <w:vertAlign w:val="baseline"/>
        </w:rPr>
        <w:t> </w:t>
      </w:r>
      <w:r>
        <w:rPr>
          <w:w w:val="105"/>
          <w:vertAlign w:val="baseline"/>
        </w:rPr>
        <w:t>to</w:t>
      </w:r>
      <w:r>
        <w:rPr>
          <w:spacing w:val="-6"/>
          <w:w w:val="105"/>
          <w:vertAlign w:val="baseline"/>
        </w:rPr>
        <w:t> </w:t>
      </w:r>
      <w:r>
        <w:rPr>
          <w:w w:val="105"/>
          <w:vertAlign w:val="baseline"/>
        </w:rPr>
        <w:t>be</w:t>
      </w:r>
      <w:r>
        <w:rPr>
          <w:spacing w:val="-6"/>
          <w:w w:val="105"/>
          <w:vertAlign w:val="baseline"/>
        </w:rPr>
        <w:t> </w:t>
      </w:r>
      <w:r>
        <w:rPr>
          <w:w w:val="105"/>
          <w:vertAlign w:val="baseline"/>
        </w:rPr>
        <w:t>argued</w:t>
      </w:r>
      <w:r>
        <w:rPr>
          <w:spacing w:val="-6"/>
          <w:w w:val="105"/>
          <w:vertAlign w:val="baseline"/>
        </w:rPr>
        <w:t> </w:t>
      </w:r>
      <w:r>
        <w:rPr>
          <w:w w:val="105"/>
          <w:vertAlign w:val="baseline"/>
        </w:rPr>
        <w:t>that</w:t>
      </w:r>
      <w:r>
        <w:rPr>
          <w:spacing w:val="-5"/>
          <w:w w:val="105"/>
          <w:vertAlign w:val="baseline"/>
        </w:rPr>
        <w:t> </w:t>
      </w:r>
      <w:r>
        <w:rPr>
          <w:w w:val="105"/>
          <w:vertAlign w:val="baseline"/>
        </w:rPr>
        <w:t>Finlayson</w:t>
      </w:r>
      <w:r>
        <w:rPr>
          <w:spacing w:val="-7"/>
          <w:w w:val="105"/>
          <w:vertAlign w:val="baseline"/>
        </w:rPr>
        <w:t> </w:t>
      </w:r>
      <w:r>
        <w:rPr>
          <w:w w:val="105"/>
          <w:vertAlign w:val="baseline"/>
        </w:rPr>
        <w:t>J.A.</w:t>
      </w:r>
      <w:r>
        <w:rPr>
          <w:spacing w:val="-6"/>
          <w:w w:val="105"/>
          <w:vertAlign w:val="baseline"/>
        </w:rPr>
        <w:t> </w:t>
      </w:r>
      <w:r>
        <w:rPr>
          <w:w w:val="105"/>
          <w:vertAlign w:val="baseline"/>
        </w:rPr>
        <w:t>left</w:t>
      </w:r>
      <w:r>
        <w:rPr>
          <w:spacing w:val="-5"/>
          <w:w w:val="105"/>
          <w:vertAlign w:val="baseline"/>
        </w:rPr>
        <w:t> </w:t>
      </w:r>
      <w:r>
        <w:rPr>
          <w:w w:val="105"/>
          <w:vertAlign w:val="baseline"/>
        </w:rPr>
        <w:t>the</w:t>
      </w:r>
      <w:r>
        <w:rPr>
          <w:spacing w:val="-5"/>
          <w:w w:val="105"/>
          <w:vertAlign w:val="baseline"/>
        </w:rPr>
        <w:t> </w:t>
      </w:r>
      <w:r>
        <w:rPr>
          <w:w w:val="105"/>
          <w:vertAlign w:val="baseline"/>
        </w:rPr>
        <w:t>door</w:t>
      </w:r>
      <w:r>
        <w:rPr>
          <w:spacing w:val="-6"/>
          <w:w w:val="105"/>
          <w:vertAlign w:val="baseline"/>
        </w:rPr>
        <w:t> </w:t>
      </w:r>
      <w:r>
        <w:rPr>
          <w:w w:val="105"/>
          <w:vertAlign w:val="baseline"/>
        </w:rPr>
        <w:t>open</w:t>
      </w:r>
      <w:r>
        <w:rPr>
          <w:spacing w:val="-5"/>
          <w:w w:val="105"/>
          <w:vertAlign w:val="baseline"/>
        </w:rPr>
        <w:t> </w:t>
      </w:r>
      <w:r>
        <w:rPr>
          <w:w w:val="105"/>
          <w:vertAlign w:val="baseline"/>
        </w:rPr>
        <w:t>for</w:t>
      </w:r>
      <w:r>
        <w:rPr>
          <w:spacing w:val="-6"/>
          <w:w w:val="105"/>
          <w:vertAlign w:val="baseline"/>
        </w:rPr>
        <w:t> </w:t>
      </w:r>
      <w:r>
        <w:rPr>
          <w:w w:val="105"/>
          <w:vertAlign w:val="baseline"/>
        </w:rPr>
        <w:t>the </w:t>
      </w:r>
      <w:r>
        <w:rPr>
          <w:spacing w:val="10"/>
          <w:w w:val="105"/>
          <w:vertAlign w:val="baseline"/>
        </w:rPr>
        <w:t>possibility</w:t>
      </w:r>
      <w:r>
        <w:rPr>
          <w:spacing w:val="10"/>
          <w:w w:val="105"/>
          <w:vertAlign w:val="baseline"/>
        </w:rPr>
        <w:t> </w:t>
      </w:r>
      <w:r>
        <w:rPr>
          <w:w w:val="105"/>
          <w:vertAlign w:val="baseline"/>
        </w:rPr>
        <w:t>that</w:t>
      </w:r>
      <w:r>
        <w:rPr>
          <w:w w:val="105"/>
          <w:vertAlign w:val="baseline"/>
        </w:rPr>
        <w:t> such</w:t>
      </w:r>
      <w:r>
        <w:rPr>
          <w:w w:val="105"/>
          <w:vertAlign w:val="baseline"/>
        </w:rPr>
        <w:t> a</w:t>
      </w:r>
      <w:r>
        <w:rPr>
          <w:w w:val="105"/>
          <w:vertAlign w:val="baseline"/>
        </w:rPr>
        <w:t> duty</w:t>
      </w:r>
      <w:r>
        <w:rPr>
          <w:w w:val="105"/>
          <w:vertAlign w:val="baseline"/>
        </w:rPr>
        <w:t> </w:t>
      </w:r>
      <w:r>
        <w:rPr>
          <w:spacing w:val="9"/>
          <w:w w:val="105"/>
          <w:vertAlign w:val="baseline"/>
        </w:rPr>
        <w:t>could</w:t>
      </w:r>
      <w:r>
        <w:rPr>
          <w:spacing w:val="9"/>
          <w:w w:val="105"/>
          <w:vertAlign w:val="baseline"/>
        </w:rPr>
        <w:t> arise</w:t>
      </w:r>
      <w:r>
        <w:rPr>
          <w:spacing w:val="9"/>
          <w:w w:val="105"/>
          <w:vertAlign w:val="baseline"/>
        </w:rPr>
        <w:t> under</w:t>
      </w:r>
      <w:r>
        <w:rPr>
          <w:spacing w:val="9"/>
          <w:w w:val="105"/>
          <w:vertAlign w:val="baseline"/>
        </w:rPr>
        <w:t> </w:t>
      </w:r>
      <w:r>
        <w:rPr>
          <w:spacing w:val="12"/>
          <w:w w:val="105"/>
          <w:vertAlign w:val="baseline"/>
        </w:rPr>
        <w:t>“special </w:t>
      </w:r>
      <w:r>
        <w:rPr>
          <w:spacing w:val="-2"/>
          <w:w w:val="105"/>
          <w:vertAlign w:val="baseline"/>
        </w:rPr>
        <w:t>circumstances”:</w:t>
      </w:r>
    </w:p>
    <w:p>
      <w:pPr>
        <w:spacing w:line="228" w:lineRule="auto" w:before="126"/>
        <w:ind w:left="1542" w:right="1236" w:firstLine="0"/>
        <w:jc w:val="both"/>
        <w:rPr>
          <w:sz w:val="20"/>
        </w:rPr>
      </w:pPr>
      <w:r>
        <w:rPr>
          <w:sz w:val="20"/>
        </w:rPr>
        <w:t>The</w:t>
      </w:r>
      <w:r>
        <w:rPr>
          <w:spacing w:val="-1"/>
          <w:sz w:val="20"/>
        </w:rPr>
        <w:t> </w:t>
      </w:r>
      <w:r>
        <w:rPr>
          <w:sz w:val="20"/>
        </w:rPr>
        <w:t>appellants could</w:t>
      </w:r>
      <w:r>
        <w:rPr>
          <w:spacing w:val="-1"/>
          <w:sz w:val="20"/>
        </w:rPr>
        <w:t> </w:t>
      </w:r>
      <w:r>
        <w:rPr>
          <w:sz w:val="20"/>
        </w:rPr>
        <w:t>provide no</w:t>
      </w:r>
      <w:r>
        <w:rPr>
          <w:spacing w:val="-1"/>
          <w:sz w:val="20"/>
        </w:rPr>
        <w:t> </w:t>
      </w:r>
      <w:r>
        <w:rPr>
          <w:sz w:val="20"/>
        </w:rPr>
        <w:t>authority for</w:t>
      </w:r>
      <w:r>
        <w:rPr>
          <w:spacing w:val="-1"/>
          <w:sz w:val="20"/>
        </w:rPr>
        <w:t> </w:t>
      </w:r>
      <w:r>
        <w:rPr>
          <w:sz w:val="20"/>
        </w:rPr>
        <w:t>the proposition that</w:t>
      </w:r>
      <w:r>
        <w:rPr>
          <w:spacing w:val="-1"/>
          <w:sz w:val="20"/>
        </w:rPr>
        <w:t> </w:t>
      </w:r>
      <w:r>
        <w:rPr>
          <w:sz w:val="20"/>
        </w:rPr>
        <w:t>a</w:t>
      </w:r>
      <w:r>
        <w:rPr>
          <w:spacing w:val="-1"/>
          <w:sz w:val="20"/>
        </w:rPr>
        <w:t> </w:t>
      </w:r>
      <w:r>
        <w:rPr>
          <w:sz w:val="20"/>
        </w:rPr>
        <w:t>bank owes</w:t>
      </w:r>
      <w:r>
        <w:rPr>
          <w:spacing w:val="-4"/>
          <w:sz w:val="20"/>
        </w:rPr>
        <w:t> </w:t>
      </w:r>
      <w:r>
        <w:rPr>
          <w:sz w:val="20"/>
        </w:rPr>
        <w:t>some</w:t>
      </w:r>
      <w:r>
        <w:rPr>
          <w:spacing w:val="-5"/>
          <w:sz w:val="20"/>
        </w:rPr>
        <w:t> </w:t>
      </w:r>
      <w:r>
        <w:rPr>
          <w:sz w:val="20"/>
        </w:rPr>
        <w:t>special</w:t>
      </w:r>
      <w:r>
        <w:rPr>
          <w:spacing w:val="-4"/>
          <w:sz w:val="20"/>
        </w:rPr>
        <w:t> </w:t>
      </w:r>
      <w:r>
        <w:rPr>
          <w:sz w:val="20"/>
        </w:rPr>
        <w:t>duty</w:t>
      </w:r>
      <w:r>
        <w:rPr>
          <w:spacing w:val="-6"/>
          <w:sz w:val="20"/>
        </w:rPr>
        <w:t> </w:t>
      </w:r>
      <w:r>
        <w:rPr>
          <w:sz w:val="20"/>
        </w:rPr>
        <w:t>of</w:t>
      </w:r>
      <w:r>
        <w:rPr>
          <w:spacing w:val="-5"/>
          <w:sz w:val="20"/>
        </w:rPr>
        <w:t> </w:t>
      </w:r>
      <w:r>
        <w:rPr>
          <w:sz w:val="20"/>
        </w:rPr>
        <w:t>care</w:t>
      </w:r>
      <w:r>
        <w:rPr>
          <w:spacing w:val="-4"/>
          <w:sz w:val="20"/>
        </w:rPr>
        <w:t> </w:t>
      </w:r>
      <w:r>
        <w:rPr>
          <w:sz w:val="20"/>
        </w:rPr>
        <w:t>to</w:t>
      </w:r>
      <w:r>
        <w:rPr>
          <w:spacing w:val="-6"/>
          <w:sz w:val="20"/>
        </w:rPr>
        <w:t> </w:t>
      </w:r>
      <w:r>
        <w:rPr>
          <w:sz w:val="20"/>
        </w:rPr>
        <w:t>other</w:t>
      </w:r>
      <w:r>
        <w:rPr>
          <w:spacing w:val="-4"/>
          <w:sz w:val="20"/>
        </w:rPr>
        <w:t> </w:t>
      </w:r>
      <w:r>
        <w:rPr>
          <w:sz w:val="20"/>
        </w:rPr>
        <w:t>creditors</w:t>
      </w:r>
      <w:r>
        <w:rPr>
          <w:spacing w:val="-4"/>
          <w:sz w:val="20"/>
        </w:rPr>
        <w:t> </w:t>
      </w:r>
      <w:r>
        <w:rPr>
          <w:sz w:val="20"/>
        </w:rPr>
        <w:t>of</w:t>
      </w:r>
      <w:r>
        <w:rPr>
          <w:spacing w:val="-5"/>
          <w:sz w:val="20"/>
        </w:rPr>
        <w:t> </w:t>
      </w:r>
      <w:r>
        <w:rPr>
          <w:sz w:val="20"/>
        </w:rPr>
        <w:t>its</w:t>
      </w:r>
      <w:r>
        <w:rPr>
          <w:spacing w:val="-5"/>
          <w:sz w:val="20"/>
        </w:rPr>
        <w:t> </w:t>
      </w:r>
      <w:r>
        <w:rPr>
          <w:sz w:val="20"/>
        </w:rPr>
        <w:t>customers,</w:t>
      </w:r>
      <w:r>
        <w:rPr>
          <w:spacing w:val="-4"/>
          <w:sz w:val="20"/>
        </w:rPr>
        <w:t> </w:t>
      </w:r>
      <w:r>
        <w:rPr>
          <w:sz w:val="20"/>
        </w:rPr>
        <w:t>simply because they are creditors, to disclose to them its information as to the creditworthiness of their common debtors. There is certainly no suggestion that the plaintiffs by counter-claim had some concomitant obligation to share with the TD Bank any information that they might have on the subject. They are all creditors, and the submission that the TD Bank qua creditor has an unilateral duty to other creditors to keep them abreast of the financial status of its customers, is totally lacking in authority. Apart from certain provisions in our insolvency laws or</w:t>
      </w:r>
      <w:r>
        <w:rPr>
          <w:spacing w:val="40"/>
          <w:sz w:val="20"/>
        </w:rPr>
        <w:t> </w:t>
      </w:r>
      <w:r>
        <w:rPr>
          <w:sz w:val="20"/>
        </w:rPr>
        <w:t>special circumstances that have not been pleaded, I know of no reason why one creditor is not entitled to consider its own interest in assessing the credit worthiness of its borrowers without alerting other creditors of its customer as to matters of concern.</w:t>
      </w:r>
      <w:r>
        <w:rPr>
          <w:sz w:val="20"/>
          <w:vertAlign w:val="superscript"/>
        </w:rPr>
        <w:t>24</w:t>
      </w:r>
    </w:p>
    <w:p>
      <w:pPr>
        <w:pStyle w:val="BodyText"/>
        <w:spacing w:line="228" w:lineRule="auto" w:before="127"/>
        <w:ind w:right="1232" w:firstLine="239"/>
      </w:pPr>
      <w:r>
        <w:rPr/>
        <w:t>The scope of these “special circumstances” was further explored in </w:t>
      </w:r>
      <w:r>
        <w:rPr>
          <w:i/>
          <w:w w:val="105"/>
        </w:rPr>
        <w:t>Mirage</w:t>
      </w:r>
      <w:r>
        <w:rPr>
          <w:i/>
          <w:w w:val="105"/>
        </w:rPr>
        <w:t> Consulting</w:t>
      </w:r>
      <w:r>
        <w:rPr>
          <w:i/>
          <w:w w:val="105"/>
        </w:rPr>
        <w:t> Ltd.</w:t>
      </w:r>
      <w:r>
        <w:rPr>
          <w:i/>
          <w:w w:val="105"/>
        </w:rPr>
        <w:t> v.</w:t>
      </w:r>
      <w:r>
        <w:rPr>
          <w:i/>
          <w:w w:val="105"/>
        </w:rPr>
        <w:t> Astra</w:t>
      </w:r>
      <w:r>
        <w:rPr>
          <w:i/>
          <w:w w:val="105"/>
        </w:rPr>
        <w:t> Credit</w:t>
      </w:r>
      <w:r>
        <w:rPr>
          <w:i/>
          <w:w w:val="105"/>
        </w:rPr>
        <w:t> Union</w:t>
      </w:r>
      <w:r>
        <w:rPr>
          <w:i/>
          <w:w w:val="105"/>
        </w:rPr>
        <w:t> Ltd</w:t>
      </w:r>
      <w:r>
        <w:rPr>
          <w:w w:val="105"/>
        </w:rPr>
        <w:t>,</w:t>
      </w:r>
      <w:r>
        <w:rPr>
          <w:w w:val="105"/>
        </w:rPr>
        <w:t> where</w:t>
      </w:r>
      <w:r>
        <w:rPr>
          <w:w w:val="105"/>
        </w:rPr>
        <w:t> the Manitoba Court of Queen’s Bench found that allegations of bank employees</w:t>
      </w:r>
      <w:r>
        <w:rPr>
          <w:spacing w:val="-11"/>
          <w:w w:val="105"/>
        </w:rPr>
        <w:t> </w:t>
      </w:r>
      <w:r>
        <w:rPr>
          <w:w w:val="105"/>
        </w:rPr>
        <w:t>participating</w:t>
      </w:r>
      <w:r>
        <w:rPr>
          <w:spacing w:val="-11"/>
          <w:w w:val="105"/>
        </w:rPr>
        <w:t> </w:t>
      </w:r>
      <w:r>
        <w:rPr>
          <w:w w:val="105"/>
        </w:rPr>
        <w:t>in</w:t>
      </w:r>
      <w:r>
        <w:rPr>
          <w:spacing w:val="-10"/>
          <w:w w:val="105"/>
        </w:rPr>
        <w:t> </w:t>
      </w:r>
      <w:r>
        <w:rPr>
          <w:w w:val="105"/>
        </w:rPr>
        <w:t>fraud</w:t>
      </w:r>
      <w:r>
        <w:rPr>
          <w:spacing w:val="-10"/>
          <w:w w:val="105"/>
        </w:rPr>
        <w:t> </w:t>
      </w:r>
      <w:r>
        <w:rPr>
          <w:w w:val="105"/>
        </w:rPr>
        <w:t>for</w:t>
      </w:r>
      <w:r>
        <w:rPr>
          <w:spacing w:val="-10"/>
          <w:w w:val="105"/>
        </w:rPr>
        <w:t> </w:t>
      </w:r>
      <w:r>
        <w:rPr>
          <w:w w:val="105"/>
        </w:rPr>
        <w:t>personal</w:t>
      </w:r>
      <w:r>
        <w:rPr>
          <w:spacing w:val="-11"/>
          <w:w w:val="105"/>
        </w:rPr>
        <w:t> </w:t>
      </w:r>
      <w:r>
        <w:rPr>
          <w:w w:val="105"/>
        </w:rPr>
        <w:t>gain</w:t>
      </w:r>
      <w:r>
        <w:rPr>
          <w:spacing w:val="-10"/>
          <w:w w:val="105"/>
        </w:rPr>
        <w:t> </w:t>
      </w:r>
      <w:r>
        <w:rPr>
          <w:w w:val="105"/>
        </w:rPr>
        <w:t>were</w:t>
      </w:r>
      <w:r>
        <w:rPr>
          <w:spacing w:val="-9"/>
          <w:w w:val="105"/>
        </w:rPr>
        <w:t> </w:t>
      </w:r>
      <w:r>
        <w:rPr>
          <w:w w:val="105"/>
        </w:rPr>
        <w:t>the</w:t>
      </w:r>
      <w:r>
        <w:rPr>
          <w:spacing w:val="-11"/>
          <w:w w:val="105"/>
        </w:rPr>
        <w:t> </w:t>
      </w:r>
      <w:r>
        <w:rPr>
          <w:w w:val="105"/>
        </w:rPr>
        <w:t>“special circumstances”</w:t>
      </w:r>
      <w:r>
        <w:rPr>
          <w:w w:val="105"/>
        </w:rPr>
        <w:t> sufficient</w:t>
      </w:r>
      <w:r>
        <w:rPr>
          <w:w w:val="105"/>
        </w:rPr>
        <w:t> to</w:t>
      </w:r>
      <w:r>
        <w:rPr>
          <w:w w:val="105"/>
        </w:rPr>
        <w:t> survive</w:t>
      </w:r>
      <w:r>
        <w:rPr>
          <w:w w:val="105"/>
        </w:rPr>
        <w:t> a</w:t>
      </w:r>
      <w:r>
        <w:rPr>
          <w:w w:val="105"/>
        </w:rPr>
        <w:t> motion</w:t>
      </w:r>
      <w:r>
        <w:rPr>
          <w:w w:val="105"/>
        </w:rPr>
        <w:t> to</w:t>
      </w:r>
      <w:r>
        <w:rPr>
          <w:w w:val="105"/>
        </w:rPr>
        <w:t> strike.</w:t>
      </w:r>
      <w:r>
        <w:rPr>
          <w:w w:val="105"/>
          <w:vertAlign w:val="superscript"/>
        </w:rPr>
        <w:t>25</w:t>
      </w:r>
      <w:r>
        <w:rPr>
          <w:w w:val="105"/>
          <w:vertAlign w:val="baseline"/>
        </w:rPr>
        <w:t> </w:t>
      </w:r>
      <w:r>
        <w:rPr>
          <w:w w:val="105"/>
          <w:vertAlign w:val="baseline"/>
        </w:rPr>
        <w:t>The plaintiffs</w:t>
      </w:r>
      <w:r>
        <w:rPr>
          <w:spacing w:val="-15"/>
          <w:w w:val="105"/>
          <w:vertAlign w:val="baseline"/>
        </w:rPr>
        <w:t> </w:t>
      </w:r>
      <w:r>
        <w:rPr>
          <w:w w:val="105"/>
          <w:vertAlign w:val="baseline"/>
        </w:rPr>
        <w:t>alleged</w:t>
      </w:r>
      <w:r>
        <w:rPr>
          <w:spacing w:val="-14"/>
          <w:w w:val="105"/>
          <w:vertAlign w:val="baseline"/>
        </w:rPr>
        <w:t> </w:t>
      </w:r>
      <w:r>
        <w:rPr>
          <w:w w:val="105"/>
          <w:vertAlign w:val="baseline"/>
        </w:rPr>
        <w:t>that</w:t>
      </w:r>
      <w:r>
        <w:rPr>
          <w:spacing w:val="-15"/>
          <w:w w:val="105"/>
          <w:vertAlign w:val="baseline"/>
        </w:rPr>
        <w:t> </w:t>
      </w:r>
      <w:r>
        <w:rPr>
          <w:w w:val="105"/>
          <w:vertAlign w:val="baseline"/>
        </w:rPr>
        <w:t>the</w:t>
      </w:r>
      <w:r>
        <w:rPr>
          <w:spacing w:val="-14"/>
          <w:w w:val="105"/>
          <w:vertAlign w:val="baseline"/>
        </w:rPr>
        <w:t> </w:t>
      </w:r>
      <w:r>
        <w:rPr>
          <w:w w:val="105"/>
          <w:vertAlign w:val="baseline"/>
        </w:rPr>
        <w:t>defendant</w:t>
      </w:r>
      <w:r>
        <w:rPr>
          <w:spacing w:val="-15"/>
          <w:w w:val="105"/>
          <w:vertAlign w:val="baseline"/>
        </w:rPr>
        <w:t> </w:t>
      </w:r>
      <w:r>
        <w:rPr>
          <w:w w:val="105"/>
          <w:vertAlign w:val="baseline"/>
        </w:rPr>
        <w:t>credit</w:t>
      </w:r>
      <w:r>
        <w:rPr>
          <w:spacing w:val="-14"/>
          <w:w w:val="105"/>
          <w:vertAlign w:val="baseline"/>
        </w:rPr>
        <w:t> </w:t>
      </w:r>
      <w:r>
        <w:rPr>
          <w:w w:val="105"/>
          <w:vertAlign w:val="baseline"/>
        </w:rPr>
        <w:t>union</w:t>
      </w:r>
      <w:r>
        <w:rPr>
          <w:spacing w:val="-15"/>
          <w:w w:val="105"/>
          <w:vertAlign w:val="baseline"/>
        </w:rPr>
        <w:t> </w:t>
      </w:r>
      <w:r>
        <w:rPr>
          <w:w w:val="105"/>
          <w:vertAlign w:val="baseline"/>
        </w:rPr>
        <w:t>breached</w:t>
      </w:r>
      <w:r>
        <w:rPr>
          <w:spacing w:val="-14"/>
          <w:w w:val="105"/>
          <w:vertAlign w:val="baseline"/>
        </w:rPr>
        <w:t> </w:t>
      </w:r>
      <w:r>
        <w:rPr>
          <w:w w:val="105"/>
          <w:vertAlign w:val="baseline"/>
        </w:rPr>
        <w:t>its</w:t>
      </w:r>
      <w:r>
        <w:rPr>
          <w:spacing w:val="-14"/>
          <w:w w:val="105"/>
          <w:vertAlign w:val="baseline"/>
        </w:rPr>
        <w:t> </w:t>
      </w:r>
      <w:r>
        <w:rPr>
          <w:w w:val="105"/>
          <w:vertAlign w:val="baseline"/>
        </w:rPr>
        <w:t>duty</w:t>
      </w:r>
      <w:r>
        <w:rPr>
          <w:spacing w:val="-15"/>
          <w:w w:val="105"/>
          <w:vertAlign w:val="baseline"/>
        </w:rPr>
        <w:t> </w:t>
      </w:r>
      <w:r>
        <w:rPr>
          <w:w w:val="105"/>
          <w:vertAlign w:val="baseline"/>
        </w:rPr>
        <w:t>of care</w:t>
      </w:r>
      <w:r>
        <w:rPr>
          <w:w w:val="105"/>
          <w:vertAlign w:val="baseline"/>
        </w:rPr>
        <w:t> by</w:t>
      </w:r>
      <w:r>
        <w:rPr>
          <w:w w:val="105"/>
          <w:vertAlign w:val="baseline"/>
        </w:rPr>
        <w:t> knowingly</w:t>
      </w:r>
      <w:r>
        <w:rPr>
          <w:w w:val="105"/>
          <w:vertAlign w:val="baseline"/>
        </w:rPr>
        <w:t> allowing</w:t>
      </w:r>
      <w:r>
        <w:rPr>
          <w:w w:val="105"/>
          <w:vertAlign w:val="baseline"/>
        </w:rPr>
        <w:t> its</w:t>
      </w:r>
      <w:r>
        <w:rPr>
          <w:w w:val="105"/>
          <w:vertAlign w:val="baseline"/>
        </w:rPr>
        <w:t> employees</w:t>
      </w:r>
      <w:r>
        <w:rPr>
          <w:w w:val="105"/>
          <w:vertAlign w:val="baseline"/>
        </w:rPr>
        <w:t> to</w:t>
      </w:r>
      <w:r>
        <w:rPr>
          <w:w w:val="105"/>
          <w:vertAlign w:val="baseline"/>
        </w:rPr>
        <w:t> facilitate</w:t>
      </w:r>
      <w:r>
        <w:rPr>
          <w:w w:val="105"/>
          <w:vertAlign w:val="baseline"/>
        </w:rPr>
        <w:t> a</w:t>
      </w:r>
      <w:r>
        <w:rPr>
          <w:w w:val="105"/>
          <w:vertAlign w:val="baseline"/>
        </w:rPr>
        <w:t> cheque- kiting</w:t>
      </w:r>
      <w:r>
        <w:rPr>
          <w:w w:val="105"/>
          <w:vertAlign w:val="baseline"/>
        </w:rPr>
        <w:t> scheme</w:t>
      </w:r>
      <w:r>
        <w:rPr>
          <w:w w:val="105"/>
          <w:vertAlign w:val="baseline"/>
        </w:rPr>
        <w:t> that</w:t>
      </w:r>
      <w:r>
        <w:rPr>
          <w:w w:val="105"/>
          <w:vertAlign w:val="baseline"/>
        </w:rPr>
        <w:t> harmed</w:t>
      </w:r>
      <w:r>
        <w:rPr>
          <w:w w:val="105"/>
          <w:vertAlign w:val="baseline"/>
        </w:rPr>
        <w:t> creditors.</w:t>
      </w:r>
      <w:r>
        <w:rPr>
          <w:w w:val="105"/>
          <w:vertAlign w:val="baseline"/>
        </w:rPr>
        <w:t> The</w:t>
      </w:r>
      <w:r>
        <w:rPr>
          <w:w w:val="105"/>
          <w:vertAlign w:val="baseline"/>
        </w:rPr>
        <w:t> credit</w:t>
      </w:r>
      <w:r>
        <w:rPr>
          <w:w w:val="105"/>
          <w:vertAlign w:val="baseline"/>
        </w:rPr>
        <w:t> union</w:t>
      </w:r>
      <w:r>
        <w:rPr>
          <w:w w:val="105"/>
          <w:vertAlign w:val="baseline"/>
        </w:rPr>
        <w:t> moved</w:t>
      </w:r>
      <w:r>
        <w:rPr>
          <w:w w:val="105"/>
          <w:vertAlign w:val="baseline"/>
        </w:rPr>
        <w:t> to strike</w:t>
      </w:r>
      <w:r>
        <w:rPr>
          <w:spacing w:val="-11"/>
          <w:w w:val="105"/>
          <w:vertAlign w:val="baseline"/>
        </w:rPr>
        <w:t> </w:t>
      </w:r>
      <w:r>
        <w:rPr>
          <w:w w:val="105"/>
          <w:vertAlign w:val="baseline"/>
        </w:rPr>
        <w:t>the</w:t>
      </w:r>
      <w:r>
        <w:rPr>
          <w:spacing w:val="-12"/>
          <w:w w:val="105"/>
          <w:vertAlign w:val="baseline"/>
        </w:rPr>
        <w:t> </w:t>
      </w:r>
      <w:r>
        <w:rPr>
          <w:w w:val="105"/>
          <w:vertAlign w:val="baseline"/>
        </w:rPr>
        <w:t>statement</w:t>
      </w:r>
      <w:r>
        <w:rPr>
          <w:spacing w:val="-11"/>
          <w:w w:val="105"/>
          <w:vertAlign w:val="baseline"/>
        </w:rPr>
        <w:t> </w:t>
      </w:r>
      <w:r>
        <w:rPr>
          <w:w w:val="105"/>
          <w:vertAlign w:val="baseline"/>
        </w:rPr>
        <w:t>of</w:t>
      </w:r>
      <w:r>
        <w:rPr>
          <w:spacing w:val="-11"/>
          <w:w w:val="105"/>
          <w:vertAlign w:val="baseline"/>
        </w:rPr>
        <w:t> </w:t>
      </w:r>
      <w:r>
        <w:rPr>
          <w:w w:val="105"/>
          <w:vertAlign w:val="baseline"/>
        </w:rPr>
        <w:t>claim</w:t>
      </w:r>
      <w:r>
        <w:rPr>
          <w:spacing w:val="-11"/>
          <w:w w:val="105"/>
          <w:vertAlign w:val="baseline"/>
        </w:rPr>
        <w:t> </w:t>
      </w:r>
      <w:r>
        <w:rPr>
          <w:w w:val="105"/>
          <w:vertAlign w:val="baseline"/>
        </w:rPr>
        <w:t>for</w:t>
      </w:r>
      <w:r>
        <w:rPr>
          <w:spacing w:val="-10"/>
          <w:w w:val="105"/>
          <w:vertAlign w:val="baseline"/>
        </w:rPr>
        <w:t> </w:t>
      </w:r>
      <w:r>
        <w:rPr>
          <w:w w:val="105"/>
          <w:vertAlign w:val="baseline"/>
        </w:rPr>
        <w:t>failing</w:t>
      </w:r>
      <w:r>
        <w:rPr>
          <w:spacing w:val="-12"/>
          <w:w w:val="105"/>
          <w:vertAlign w:val="baseline"/>
        </w:rPr>
        <w:t> </w:t>
      </w:r>
      <w:r>
        <w:rPr>
          <w:w w:val="105"/>
          <w:vertAlign w:val="baseline"/>
        </w:rPr>
        <w:t>to</w:t>
      </w:r>
      <w:r>
        <w:rPr>
          <w:spacing w:val="-11"/>
          <w:w w:val="105"/>
          <w:vertAlign w:val="baseline"/>
        </w:rPr>
        <w:t> </w:t>
      </w:r>
      <w:r>
        <w:rPr>
          <w:w w:val="105"/>
          <w:vertAlign w:val="baseline"/>
        </w:rPr>
        <w:t>disclose</w:t>
      </w:r>
      <w:r>
        <w:rPr>
          <w:spacing w:val="-11"/>
          <w:w w:val="105"/>
          <w:vertAlign w:val="baseline"/>
        </w:rPr>
        <w:t> </w:t>
      </w:r>
      <w:r>
        <w:rPr>
          <w:w w:val="105"/>
          <w:vertAlign w:val="baseline"/>
        </w:rPr>
        <w:t>a</w:t>
      </w:r>
      <w:r>
        <w:rPr>
          <w:spacing w:val="-10"/>
          <w:w w:val="105"/>
          <w:vertAlign w:val="baseline"/>
        </w:rPr>
        <w:t> </w:t>
      </w:r>
      <w:r>
        <w:rPr>
          <w:w w:val="105"/>
          <w:vertAlign w:val="baseline"/>
        </w:rPr>
        <w:t>cause</w:t>
      </w:r>
      <w:r>
        <w:rPr>
          <w:spacing w:val="-12"/>
          <w:w w:val="105"/>
          <w:vertAlign w:val="baseline"/>
        </w:rPr>
        <w:t> </w:t>
      </w:r>
      <w:r>
        <w:rPr>
          <w:w w:val="105"/>
          <w:vertAlign w:val="baseline"/>
        </w:rPr>
        <w:t>of</w:t>
      </w:r>
      <w:r>
        <w:rPr>
          <w:spacing w:val="-10"/>
          <w:w w:val="105"/>
          <w:vertAlign w:val="baseline"/>
        </w:rPr>
        <w:t> </w:t>
      </w:r>
      <w:r>
        <w:rPr>
          <w:w w:val="105"/>
          <w:vertAlign w:val="baseline"/>
        </w:rPr>
        <w:t>action, but the motion was dismissed:</w:t>
      </w:r>
    </w:p>
    <w:p>
      <w:pPr>
        <w:spacing w:line="228" w:lineRule="auto" w:before="110"/>
        <w:ind w:left="1542" w:right="1235" w:firstLine="0"/>
        <w:jc w:val="both"/>
        <w:rPr>
          <w:sz w:val="20"/>
        </w:rPr>
      </w:pPr>
      <w:r>
        <w:rPr>
          <w:sz w:val="20"/>
        </w:rPr>
        <w:t>In</w:t>
      </w:r>
      <w:r>
        <w:rPr>
          <w:spacing w:val="-4"/>
          <w:sz w:val="20"/>
        </w:rPr>
        <w:t> </w:t>
      </w:r>
      <w:r>
        <w:rPr>
          <w:sz w:val="20"/>
        </w:rPr>
        <w:t>this</w:t>
      </w:r>
      <w:r>
        <w:rPr>
          <w:spacing w:val="-3"/>
          <w:sz w:val="20"/>
        </w:rPr>
        <w:t> </w:t>
      </w:r>
      <w:r>
        <w:rPr>
          <w:sz w:val="20"/>
        </w:rPr>
        <w:t>case,</w:t>
      </w:r>
      <w:r>
        <w:rPr>
          <w:spacing w:val="-3"/>
          <w:sz w:val="20"/>
        </w:rPr>
        <w:t> </w:t>
      </w:r>
      <w:r>
        <w:rPr>
          <w:sz w:val="20"/>
        </w:rPr>
        <w:t>the</w:t>
      </w:r>
      <w:r>
        <w:rPr>
          <w:spacing w:val="-4"/>
          <w:sz w:val="20"/>
        </w:rPr>
        <w:t> </w:t>
      </w:r>
      <w:r>
        <w:rPr>
          <w:sz w:val="20"/>
        </w:rPr>
        <w:t>allegation</w:t>
      </w:r>
      <w:r>
        <w:rPr>
          <w:spacing w:val="-3"/>
          <w:sz w:val="20"/>
        </w:rPr>
        <w:t> </w:t>
      </w:r>
      <w:r>
        <w:rPr>
          <w:sz w:val="20"/>
        </w:rPr>
        <w:t>made</w:t>
      </w:r>
      <w:r>
        <w:rPr>
          <w:spacing w:val="-3"/>
          <w:sz w:val="20"/>
        </w:rPr>
        <w:t> </w:t>
      </w:r>
      <w:r>
        <w:rPr>
          <w:sz w:val="20"/>
        </w:rPr>
        <w:t>against</w:t>
      </w:r>
      <w:r>
        <w:rPr>
          <w:spacing w:val="-2"/>
          <w:sz w:val="20"/>
        </w:rPr>
        <w:t> </w:t>
      </w:r>
      <w:r>
        <w:rPr>
          <w:sz w:val="20"/>
        </w:rPr>
        <w:t>Astra</w:t>
      </w:r>
      <w:r>
        <w:rPr>
          <w:spacing w:val="-3"/>
          <w:sz w:val="20"/>
        </w:rPr>
        <w:t> </w:t>
      </w:r>
      <w:r>
        <w:rPr>
          <w:sz w:val="20"/>
        </w:rPr>
        <w:t>goes</w:t>
      </w:r>
      <w:r>
        <w:rPr>
          <w:spacing w:val="-4"/>
          <w:sz w:val="20"/>
        </w:rPr>
        <w:t> </w:t>
      </w:r>
      <w:r>
        <w:rPr>
          <w:sz w:val="20"/>
        </w:rPr>
        <w:t>much</w:t>
      </w:r>
      <w:r>
        <w:rPr>
          <w:spacing w:val="-3"/>
          <w:sz w:val="20"/>
        </w:rPr>
        <w:t> </w:t>
      </w:r>
      <w:r>
        <w:rPr>
          <w:sz w:val="20"/>
        </w:rPr>
        <w:t>further</w:t>
      </w:r>
      <w:r>
        <w:rPr>
          <w:spacing w:val="-3"/>
          <w:sz w:val="20"/>
        </w:rPr>
        <w:t> </w:t>
      </w:r>
      <w:r>
        <w:rPr>
          <w:sz w:val="20"/>
        </w:rPr>
        <w:t>than</w:t>
      </w:r>
      <w:r>
        <w:rPr>
          <w:spacing w:val="-3"/>
          <w:sz w:val="20"/>
        </w:rPr>
        <w:t> </w:t>
      </w:r>
      <w:r>
        <w:rPr>
          <w:sz w:val="20"/>
        </w:rPr>
        <w:t>the allegation made in </w:t>
      </w:r>
      <w:r>
        <w:rPr>
          <w:i/>
          <w:sz w:val="20"/>
        </w:rPr>
        <w:t>Forsythe</w:t>
      </w:r>
      <w:r>
        <w:rPr>
          <w:sz w:val="20"/>
        </w:rPr>
        <w:t>. In </w:t>
      </w:r>
      <w:r>
        <w:rPr>
          <w:i/>
          <w:sz w:val="20"/>
        </w:rPr>
        <w:t>Forsythe</w:t>
      </w:r>
      <w:r>
        <w:rPr>
          <w:sz w:val="20"/>
        </w:rPr>
        <w:t>, it was alleged that the </w:t>
      </w:r>
      <w:r>
        <w:rPr>
          <w:sz w:val="20"/>
        </w:rPr>
        <w:t>bank knew</w:t>
      </w:r>
      <w:r>
        <w:rPr>
          <w:spacing w:val="41"/>
          <w:sz w:val="20"/>
        </w:rPr>
        <w:t> </w:t>
      </w:r>
      <w:r>
        <w:rPr>
          <w:sz w:val="20"/>
        </w:rPr>
        <w:t>of</w:t>
      </w:r>
      <w:r>
        <w:rPr>
          <w:spacing w:val="41"/>
          <w:sz w:val="20"/>
        </w:rPr>
        <w:t> </w:t>
      </w:r>
      <w:r>
        <w:rPr>
          <w:sz w:val="20"/>
        </w:rPr>
        <w:t>the</w:t>
      </w:r>
      <w:r>
        <w:rPr>
          <w:spacing w:val="42"/>
          <w:sz w:val="20"/>
        </w:rPr>
        <w:t> </w:t>
      </w:r>
      <w:r>
        <w:rPr>
          <w:sz w:val="20"/>
        </w:rPr>
        <w:t>rogue</w:t>
      </w:r>
      <w:r>
        <w:rPr>
          <w:spacing w:val="42"/>
          <w:sz w:val="20"/>
        </w:rPr>
        <w:t> </w:t>
      </w:r>
      <w:r>
        <w:rPr>
          <w:sz w:val="20"/>
        </w:rPr>
        <w:t>conduct.</w:t>
      </w:r>
      <w:r>
        <w:rPr>
          <w:spacing w:val="42"/>
          <w:sz w:val="20"/>
        </w:rPr>
        <w:t> </w:t>
      </w:r>
      <w:r>
        <w:rPr>
          <w:sz w:val="20"/>
        </w:rPr>
        <w:t>In</w:t>
      </w:r>
      <w:r>
        <w:rPr>
          <w:spacing w:val="41"/>
          <w:sz w:val="20"/>
        </w:rPr>
        <w:t> </w:t>
      </w:r>
      <w:r>
        <w:rPr>
          <w:sz w:val="20"/>
        </w:rPr>
        <w:t>this</w:t>
      </w:r>
      <w:r>
        <w:rPr>
          <w:spacing w:val="41"/>
          <w:sz w:val="20"/>
        </w:rPr>
        <w:t> </w:t>
      </w:r>
      <w:r>
        <w:rPr>
          <w:sz w:val="20"/>
        </w:rPr>
        <w:t>case,</w:t>
      </w:r>
      <w:r>
        <w:rPr>
          <w:spacing w:val="41"/>
          <w:sz w:val="20"/>
        </w:rPr>
        <w:t> </w:t>
      </w:r>
      <w:r>
        <w:rPr>
          <w:sz w:val="20"/>
        </w:rPr>
        <w:t>the</w:t>
      </w:r>
      <w:r>
        <w:rPr>
          <w:spacing w:val="42"/>
          <w:sz w:val="20"/>
        </w:rPr>
        <w:t> </w:t>
      </w:r>
      <w:r>
        <w:rPr>
          <w:sz w:val="20"/>
        </w:rPr>
        <w:t>allegation</w:t>
      </w:r>
      <w:r>
        <w:rPr>
          <w:spacing w:val="43"/>
          <w:sz w:val="20"/>
        </w:rPr>
        <w:t> </w:t>
      </w:r>
      <w:r>
        <w:rPr>
          <w:sz w:val="20"/>
        </w:rPr>
        <w:t>is</w:t>
      </w:r>
      <w:r>
        <w:rPr>
          <w:spacing w:val="41"/>
          <w:sz w:val="20"/>
        </w:rPr>
        <w:t> </w:t>
      </w:r>
      <w:r>
        <w:rPr>
          <w:sz w:val="20"/>
        </w:rPr>
        <w:t>that</w:t>
      </w:r>
      <w:r>
        <w:rPr>
          <w:spacing w:val="40"/>
          <w:sz w:val="20"/>
        </w:rPr>
        <w:t> </w:t>
      </w:r>
      <w:r>
        <w:rPr>
          <w:spacing w:val="-2"/>
          <w:sz w:val="20"/>
        </w:rPr>
        <w:t>Astra</w:t>
      </w:r>
    </w:p>
    <w:p>
      <w:pPr>
        <w:pStyle w:val="BodyText"/>
        <w:spacing w:before="5"/>
        <w:ind w:left="0"/>
        <w:jc w:val="left"/>
        <w:rPr>
          <w:sz w:val="16"/>
        </w:rPr>
      </w:pPr>
      <w:r>
        <w:rPr>
          <w:sz w:val="16"/>
        </w:rPr>
        <mc:AlternateContent>
          <mc:Choice Requires="wps">
            <w:drawing>
              <wp:anchor distT="0" distB="0" distL="0" distR="0" allowOverlap="1" layoutInCell="1" locked="0" behindDoc="1" simplePos="0" relativeHeight="487591424">
                <wp:simplePos x="0" y="0"/>
                <wp:positionH relativeFrom="page">
                  <wp:posOffset>1897913</wp:posOffset>
                </wp:positionH>
                <wp:positionV relativeFrom="paragraph">
                  <wp:posOffset>135803</wp:posOffset>
                </wp:positionV>
                <wp:extent cx="549910" cy="889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49910" cy="8890"/>
                        </a:xfrm>
                        <a:custGeom>
                          <a:avLst/>
                          <a:gdLst/>
                          <a:ahLst/>
                          <a:cxnLst/>
                          <a:rect l="l" t="t" r="r" b="b"/>
                          <a:pathLst>
                            <a:path w="549910" h="8890">
                              <a:moveTo>
                                <a:pt x="549643" y="0"/>
                              </a:moveTo>
                              <a:lnTo>
                                <a:pt x="0" y="0"/>
                              </a:lnTo>
                              <a:lnTo>
                                <a:pt x="0" y="5080"/>
                              </a:lnTo>
                              <a:lnTo>
                                <a:pt x="0" y="8890"/>
                              </a:lnTo>
                              <a:lnTo>
                                <a:pt x="547001" y="8890"/>
                              </a:lnTo>
                              <a:lnTo>
                                <a:pt x="547001" y="5080"/>
                              </a:lnTo>
                              <a:lnTo>
                                <a:pt x="549643" y="5080"/>
                              </a:lnTo>
                              <a:lnTo>
                                <a:pt x="5496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10.693182pt;width:43.3pt;height:.7pt;mso-position-horizontal-relative:page;mso-position-vertical-relative:paragraph;z-index:-15725056;mso-wrap-distance-left:0;mso-wrap-distance-right:0" id="docshape12" coordorigin="2989,214" coordsize="866,14" path="m3854,214l2989,214,2989,222,2989,228,3850,228,3850,222,3854,222,3854,214xe" filled="true" fillcolor="#000000" stroked="false">
                <v:path arrowok="t"/>
                <v:fill type="solid"/>
                <w10:wrap type="topAndBottom"/>
              </v:shape>
            </w:pict>
          </mc:Fallback>
        </mc:AlternateContent>
      </w:r>
    </w:p>
    <w:p>
      <w:pPr>
        <w:pStyle w:val="ListParagraph"/>
        <w:numPr>
          <w:ilvl w:val="0"/>
          <w:numId w:val="4"/>
        </w:numPr>
        <w:tabs>
          <w:tab w:pos="1555" w:val="left" w:leader="none"/>
        </w:tabs>
        <w:spacing w:line="203" w:lineRule="exact" w:before="17" w:after="0"/>
        <w:ind w:left="1555" w:right="0" w:hanging="367"/>
        <w:jc w:val="both"/>
        <w:rPr>
          <w:sz w:val="18"/>
        </w:rPr>
      </w:pPr>
      <w:r>
        <w:rPr>
          <w:i/>
          <w:sz w:val="18"/>
        </w:rPr>
        <w:t>Toronto</w:t>
      </w:r>
      <w:r>
        <w:rPr>
          <w:i/>
          <w:spacing w:val="34"/>
          <w:sz w:val="18"/>
        </w:rPr>
        <w:t> </w:t>
      </w:r>
      <w:r>
        <w:rPr>
          <w:i/>
          <w:sz w:val="18"/>
        </w:rPr>
        <w:t>Dominion</w:t>
      </w:r>
      <w:r>
        <w:rPr>
          <w:i/>
          <w:spacing w:val="35"/>
          <w:sz w:val="18"/>
        </w:rPr>
        <w:t> </w:t>
      </w:r>
      <w:r>
        <w:rPr>
          <w:i/>
          <w:sz w:val="18"/>
        </w:rPr>
        <w:t>Bank</w:t>
      </w:r>
      <w:r>
        <w:rPr>
          <w:i/>
          <w:spacing w:val="35"/>
          <w:sz w:val="18"/>
        </w:rPr>
        <w:t> </w:t>
      </w:r>
      <w:r>
        <w:rPr>
          <w:i/>
          <w:sz w:val="18"/>
        </w:rPr>
        <w:t>v.</w:t>
      </w:r>
      <w:r>
        <w:rPr>
          <w:i/>
          <w:spacing w:val="34"/>
          <w:sz w:val="18"/>
        </w:rPr>
        <w:t> </w:t>
      </w:r>
      <w:r>
        <w:rPr>
          <w:i/>
          <w:sz w:val="18"/>
        </w:rPr>
        <w:t>Forsythe</w:t>
      </w:r>
      <w:r>
        <w:rPr>
          <w:i/>
          <w:spacing w:val="37"/>
          <w:sz w:val="18"/>
        </w:rPr>
        <w:t> </w:t>
      </w:r>
      <w:r>
        <w:rPr>
          <w:sz w:val="18"/>
        </w:rPr>
        <w:t>(2000),</w:t>
      </w:r>
      <w:r>
        <w:rPr>
          <w:spacing w:val="35"/>
          <w:sz w:val="18"/>
        </w:rPr>
        <w:t> </w:t>
      </w:r>
      <w:r>
        <w:rPr>
          <w:sz w:val="18"/>
        </w:rPr>
        <w:t>183</w:t>
      </w:r>
      <w:r>
        <w:rPr>
          <w:spacing w:val="34"/>
          <w:sz w:val="18"/>
        </w:rPr>
        <w:t> </w:t>
      </w:r>
      <w:r>
        <w:rPr>
          <w:sz w:val="18"/>
        </w:rPr>
        <w:t>D.L.R.</w:t>
      </w:r>
      <w:r>
        <w:rPr>
          <w:spacing w:val="34"/>
          <w:sz w:val="18"/>
        </w:rPr>
        <w:t> </w:t>
      </w:r>
      <w:r>
        <w:rPr>
          <w:sz w:val="18"/>
        </w:rPr>
        <w:t>(4th)</w:t>
      </w:r>
      <w:r>
        <w:rPr>
          <w:spacing w:val="35"/>
          <w:sz w:val="18"/>
        </w:rPr>
        <w:t> </w:t>
      </w:r>
      <w:r>
        <w:rPr>
          <w:sz w:val="18"/>
        </w:rPr>
        <w:t>616,</w:t>
      </w:r>
      <w:r>
        <w:rPr>
          <w:spacing w:val="35"/>
          <w:sz w:val="18"/>
        </w:rPr>
        <w:t> </w:t>
      </w:r>
      <w:r>
        <w:rPr>
          <w:sz w:val="18"/>
        </w:rPr>
        <w:t>47</w:t>
      </w:r>
      <w:r>
        <w:rPr>
          <w:spacing w:val="34"/>
          <w:sz w:val="18"/>
        </w:rPr>
        <w:t> </w:t>
      </w:r>
      <w:r>
        <w:rPr>
          <w:spacing w:val="-4"/>
          <w:sz w:val="18"/>
        </w:rPr>
        <w:t>O.R.</w:t>
      </w:r>
    </w:p>
    <w:p>
      <w:pPr>
        <w:spacing w:line="200" w:lineRule="exact" w:before="0"/>
        <w:ind w:left="1557" w:right="0" w:firstLine="0"/>
        <w:jc w:val="both"/>
        <w:rPr>
          <w:sz w:val="18"/>
        </w:rPr>
      </w:pPr>
      <w:r>
        <w:rPr>
          <w:sz w:val="18"/>
        </w:rPr>
        <w:t>(3d)</w:t>
      </w:r>
      <w:r>
        <w:rPr>
          <w:spacing w:val="25"/>
          <w:sz w:val="18"/>
        </w:rPr>
        <w:t> </w:t>
      </w:r>
      <w:r>
        <w:rPr>
          <w:sz w:val="18"/>
        </w:rPr>
        <w:t>321,</w:t>
      </w:r>
      <w:r>
        <w:rPr>
          <w:spacing w:val="25"/>
          <w:sz w:val="18"/>
        </w:rPr>
        <w:t> </w:t>
      </w:r>
      <w:r>
        <w:rPr>
          <w:sz w:val="18"/>
        </w:rPr>
        <w:t>131</w:t>
      </w:r>
      <w:r>
        <w:rPr>
          <w:spacing w:val="25"/>
          <w:sz w:val="18"/>
        </w:rPr>
        <w:t> </w:t>
      </w:r>
      <w:r>
        <w:rPr>
          <w:sz w:val="18"/>
        </w:rPr>
        <w:t>O.A.C.</w:t>
      </w:r>
      <w:r>
        <w:rPr>
          <w:spacing w:val="27"/>
          <w:sz w:val="18"/>
        </w:rPr>
        <w:t> </w:t>
      </w:r>
      <w:r>
        <w:rPr>
          <w:sz w:val="18"/>
        </w:rPr>
        <w:t>14</w:t>
      </w:r>
      <w:r>
        <w:rPr>
          <w:spacing w:val="25"/>
          <w:sz w:val="18"/>
        </w:rPr>
        <w:t> </w:t>
      </w:r>
      <w:r>
        <w:rPr>
          <w:sz w:val="18"/>
        </w:rPr>
        <w:t>(Ont.</w:t>
      </w:r>
      <w:r>
        <w:rPr>
          <w:spacing w:val="25"/>
          <w:sz w:val="18"/>
        </w:rPr>
        <w:t> </w:t>
      </w:r>
      <w:r>
        <w:rPr>
          <w:sz w:val="18"/>
        </w:rPr>
        <w:t>C.A.)</w:t>
      </w:r>
      <w:r>
        <w:rPr>
          <w:spacing w:val="24"/>
          <w:sz w:val="18"/>
        </w:rPr>
        <w:t> </w:t>
      </w:r>
      <w:r>
        <w:rPr>
          <w:spacing w:val="-2"/>
          <w:sz w:val="18"/>
        </w:rPr>
        <w:t>[</w:t>
      </w:r>
      <w:r>
        <w:rPr>
          <w:i/>
          <w:spacing w:val="-2"/>
          <w:sz w:val="18"/>
        </w:rPr>
        <w:t>Forsythe</w:t>
      </w:r>
      <w:r>
        <w:rPr>
          <w:spacing w:val="-2"/>
          <w:sz w:val="18"/>
        </w:rPr>
        <w:t>].</w:t>
      </w:r>
    </w:p>
    <w:p>
      <w:pPr>
        <w:pStyle w:val="ListParagraph"/>
        <w:numPr>
          <w:ilvl w:val="0"/>
          <w:numId w:val="4"/>
        </w:numPr>
        <w:tabs>
          <w:tab w:pos="1555" w:val="left" w:leader="none"/>
        </w:tabs>
        <w:spacing w:line="200" w:lineRule="exact" w:before="0" w:after="0"/>
        <w:ind w:left="1555" w:right="0" w:hanging="367"/>
        <w:jc w:val="both"/>
        <w:rPr>
          <w:sz w:val="18"/>
        </w:rPr>
      </w:pPr>
      <w:r>
        <w:rPr>
          <w:i/>
          <w:sz w:val="18"/>
        </w:rPr>
        <w:t>Ibid</w:t>
      </w:r>
      <w:r>
        <w:rPr>
          <w:i/>
          <w:spacing w:val="24"/>
          <w:sz w:val="18"/>
        </w:rPr>
        <w:t> </w:t>
      </w:r>
      <w:r>
        <w:rPr>
          <w:sz w:val="18"/>
        </w:rPr>
        <w:t>at</w:t>
      </w:r>
      <w:r>
        <w:rPr>
          <w:spacing w:val="22"/>
          <w:sz w:val="18"/>
        </w:rPr>
        <w:t> </w:t>
      </w:r>
      <w:r>
        <w:rPr>
          <w:sz w:val="18"/>
        </w:rPr>
        <w:t>para</w:t>
      </w:r>
      <w:r>
        <w:rPr>
          <w:spacing w:val="23"/>
          <w:sz w:val="18"/>
        </w:rPr>
        <w:t> </w:t>
      </w:r>
      <w:r>
        <w:rPr>
          <w:sz w:val="18"/>
        </w:rPr>
        <w:t>15</w:t>
      </w:r>
      <w:r>
        <w:rPr>
          <w:spacing w:val="24"/>
          <w:sz w:val="18"/>
        </w:rPr>
        <w:t> </w:t>
      </w:r>
      <w:r>
        <w:rPr>
          <w:sz w:val="18"/>
        </w:rPr>
        <w:t>[emphasis</w:t>
      </w:r>
      <w:r>
        <w:rPr>
          <w:spacing w:val="23"/>
          <w:sz w:val="18"/>
        </w:rPr>
        <w:t> </w:t>
      </w:r>
      <w:r>
        <w:rPr>
          <w:spacing w:val="-2"/>
          <w:sz w:val="18"/>
        </w:rPr>
        <w:t>added].</w:t>
      </w:r>
    </w:p>
    <w:p>
      <w:pPr>
        <w:pStyle w:val="ListParagraph"/>
        <w:numPr>
          <w:ilvl w:val="0"/>
          <w:numId w:val="4"/>
        </w:numPr>
        <w:tabs>
          <w:tab w:pos="1555" w:val="left" w:leader="none"/>
          <w:tab w:pos="1557" w:val="left" w:leader="none"/>
        </w:tabs>
        <w:spacing w:line="230" w:lineRule="auto" w:before="3" w:after="0"/>
        <w:ind w:left="1557" w:right="1232" w:hanging="369"/>
        <w:jc w:val="both"/>
        <w:rPr>
          <w:sz w:val="18"/>
        </w:rPr>
      </w:pPr>
      <w:r>
        <w:rPr>
          <w:i/>
          <w:sz w:val="18"/>
        </w:rPr>
        <w:t>Mirage Consulting Ltd. v. Astra Credit Union Ltd.</w:t>
      </w:r>
      <w:r>
        <w:rPr>
          <w:sz w:val="18"/>
        </w:rPr>
        <w:t>, 2008 MBQB 31, 55 C.P.C. (6th)</w:t>
      </w:r>
      <w:r>
        <w:rPr>
          <w:spacing w:val="40"/>
          <w:sz w:val="18"/>
        </w:rPr>
        <w:t> </w:t>
      </w:r>
      <w:r>
        <w:rPr>
          <w:sz w:val="18"/>
        </w:rPr>
        <w:t>236,</w:t>
      </w:r>
      <w:r>
        <w:rPr>
          <w:spacing w:val="40"/>
          <w:sz w:val="18"/>
        </w:rPr>
        <w:t> </w:t>
      </w:r>
      <w:r>
        <w:rPr>
          <w:sz w:val="18"/>
        </w:rPr>
        <w:t>164</w:t>
      </w:r>
      <w:r>
        <w:rPr>
          <w:spacing w:val="40"/>
          <w:sz w:val="18"/>
        </w:rPr>
        <w:t> </w:t>
      </w:r>
      <w:r>
        <w:rPr>
          <w:sz w:val="18"/>
        </w:rPr>
        <w:t>A.C.W.S.</w:t>
      </w:r>
      <w:r>
        <w:rPr>
          <w:spacing w:val="40"/>
          <w:sz w:val="18"/>
        </w:rPr>
        <w:t> </w:t>
      </w:r>
      <w:r>
        <w:rPr>
          <w:sz w:val="18"/>
        </w:rPr>
        <w:t>(3d)</w:t>
      </w:r>
      <w:r>
        <w:rPr>
          <w:spacing w:val="40"/>
          <w:sz w:val="18"/>
        </w:rPr>
        <w:t> </w:t>
      </w:r>
      <w:r>
        <w:rPr>
          <w:sz w:val="18"/>
        </w:rPr>
        <w:t>27</w:t>
      </w:r>
      <w:r>
        <w:rPr>
          <w:spacing w:val="40"/>
          <w:sz w:val="18"/>
        </w:rPr>
        <w:t> </w:t>
      </w:r>
      <w:r>
        <w:rPr>
          <w:sz w:val="18"/>
        </w:rPr>
        <w:t>(Man.</w:t>
      </w:r>
      <w:r>
        <w:rPr>
          <w:spacing w:val="40"/>
          <w:sz w:val="18"/>
        </w:rPr>
        <w:t> </w:t>
      </w:r>
      <w:r>
        <w:rPr>
          <w:sz w:val="18"/>
        </w:rPr>
        <w:t>Q.B.)</w:t>
      </w:r>
      <w:r>
        <w:rPr>
          <w:spacing w:val="40"/>
          <w:sz w:val="18"/>
        </w:rPr>
        <w:t> </w:t>
      </w:r>
      <w:r>
        <w:rPr>
          <w:sz w:val="18"/>
        </w:rPr>
        <w:t>[</w:t>
      </w:r>
      <w:r>
        <w:rPr>
          <w:i/>
          <w:sz w:val="18"/>
        </w:rPr>
        <w:t>Mirage</w:t>
      </w:r>
      <w:r>
        <w:rPr>
          <w:i/>
          <w:spacing w:val="40"/>
          <w:sz w:val="18"/>
        </w:rPr>
        <w:t> </w:t>
      </w:r>
      <w:r>
        <w:rPr>
          <w:i/>
          <w:sz w:val="18"/>
        </w:rPr>
        <w:t>Consulting</w:t>
      </w:r>
      <w:r>
        <w:rPr>
          <w:i/>
          <w:spacing w:val="40"/>
          <w:sz w:val="18"/>
        </w:rPr>
        <w:t> </w:t>
      </w:r>
      <w:r>
        <w:rPr>
          <w:sz w:val="18"/>
        </w:rPr>
        <w:t>QB], affimed</w:t>
      </w:r>
      <w:r>
        <w:rPr>
          <w:spacing w:val="28"/>
          <w:sz w:val="18"/>
        </w:rPr>
        <w:t> </w:t>
      </w:r>
      <w:r>
        <w:rPr>
          <w:sz w:val="18"/>
        </w:rPr>
        <w:t>2008</w:t>
      </w:r>
      <w:r>
        <w:rPr>
          <w:spacing w:val="29"/>
          <w:sz w:val="18"/>
        </w:rPr>
        <w:t> </w:t>
      </w:r>
      <w:r>
        <w:rPr>
          <w:sz w:val="18"/>
        </w:rPr>
        <w:t>MBCA</w:t>
      </w:r>
      <w:r>
        <w:rPr>
          <w:spacing w:val="29"/>
          <w:sz w:val="18"/>
        </w:rPr>
        <w:t> </w:t>
      </w:r>
      <w:r>
        <w:rPr>
          <w:sz w:val="18"/>
        </w:rPr>
        <w:t>105,</w:t>
      </w:r>
      <w:r>
        <w:rPr>
          <w:spacing w:val="28"/>
          <w:sz w:val="18"/>
        </w:rPr>
        <w:t> </w:t>
      </w:r>
      <w:r>
        <w:rPr>
          <w:sz w:val="18"/>
        </w:rPr>
        <w:t>59</w:t>
      </w:r>
      <w:r>
        <w:rPr>
          <w:spacing w:val="28"/>
          <w:sz w:val="18"/>
        </w:rPr>
        <w:t> </w:t>
      </w:r>
      <w:r>
        <w:rPr>
          <w:sz w:val="18"/>
        </w:rPr>
        <w:t>C.P.C.</w:t>
      </w:r>
      <w:r>
        <w:rPr>
          <w:spacing w:val="29"/>
          <w:sz w:val="18"/>
        </w:rPr>
        <w:t> </w:t>
      </w:r>
      <w:r>
        <w:rPr>
          <w:sz w:val="18"/>
        </w:rPr>
        <w:t>(6th)</w:t>
      </w:r>
      <w:r>
        <w:rPr>
          <w:spacing w:val="29"/>
          <w:sz w:val="18"/>
        </w:rPr>
        <w:t> </w:t>
      </w:r>
      <w:r>
        <w:rPr>
          <w:sz w:val="18"/>
        </w:rPr>
        <w:t>24,</w:t>
      </w:r>
      <w:r>
        <w:rPr>
          <w:spacing w:val="28"/>
          <w:sz w:val="18"/>
        </w:rPr>
        <w:t> </w:t>
      </w:r>
      <w:r>
        <w:rPr>
          <w:sz w:val="18"/>
        </w:rPr>
        <w:t>437</w:t>
      </w:r>
      <w:r>
        <w:rPr>
          <w:spacing w:val="29"/>
          <w:sz w:val="18"/>
        </w:rPr>
        <w:t> </w:t>
      </w:r>
      <w:r>
        <w:rPr>
          <w:sz w:val="18"/>
        </w:rPr>
        <w:t>W.A.C.</w:t>
      </w:r>
      <w:r>
        <w:rPr>
          <w:spacing w:val="29"/>
          <w:sz w:val="18"/>
        </w:rPr>
        <w:t> </w:t>
      </w:r>
      <w:r>
        <w:rPr>
          <w:sz w:val="18"/>
        </w:rPr>
        <w:t>269</w:t>
      </w:r>
      <w:r>
        <w:rPr>
          <w:spacing w:val="28"/>
          <w:sz w:val="18"/>
        </w:rPr>
        <w:t> </w:t>
      </w:r>
      <w:r>
        <w:rPr>
          <w:sz w:val="18"/>
        </w:rPr>
        <w:t>(Man.</w:t>
      </w:r>
      <w:r>
        <w:rPr>
          <w:spacing w:val="29"/>
          <w:sz w:val="18"/>
        </w:rPr>
        <w:t> </w:t>
      </w:r>
      <w:r>
        <w:rPr>
          <w:sz w:val="18"/>
        </w:rPr>
        <w:t>C.A.)</w:t>
      </w:r>
    </w:p>
    <w:p>
      <w:pPr>
        <w:spacing w:line="202" w:lineRule="exact" w:before="0"/>
        <w:ind w:left="1557" w:right="0" w:firstLine="0"/>
        <w:jc w:val="both"/>
        <w:rPr>
          <w:sz w:val="18"/>
        </w:rPr>
      </w:pPr>
      <w:r>
        <w:rPr>
          <w:sz w:val="18"/>
        </w:rPr>
        <w:t>[</w:t>
      </w:r>
      <w:r>
        <w:rPr>
          <w:i/>
          <w:sz w:val="18"/>
        </w:rPr>
        <w:t>Mirage</w:t>
      </w:r>
      <w:r>
        <w:rPr>
          <w:i/>
          <w:spacing w:val="22"/>
          <w:sz w:val="18"/>
        </w:rPr>
        <w:t> </w:t>
      </w:r>
      <w:r>
        <w:rPr>
          <w:i/>
          <w:sz w:val="18"/>
        </w:rPr>
        <w:t>Consulting</w:t>
      </w:r>
      <w:r>
        <w:rPr>
          <w:i/>
          <w:spacing w:val="24"/>
          <w:sz w:val="18"/>
        </w:rPr>
        <w:t> </w:t>
      </w:r>
      <w:r>
        <w:rPr>
          <w:spacing w:val="-4"/>
          <w:sz w:val="18"/>
        </w:rPr>
        <w:t>CA].</w:t>
      </w:r>
    </w:p>
    <w:p>
      <w:pPr>
        <w:spacing w:after="0" w:line="202" w:lineRule="exact"/>
        <w:jc w:val="both"/>
        <w:rPr>
          <w:sz w:val="18"/>
        </w:rPr>
        <w:sectPr>
          <w:pgSz w:w="12240" w:h="15840"/>
          <w:pgMar w:header="2242" w:footer="0" w:top="2480" w:bottom="280" w:left="1800" w:right="1800"/>
        </w:sectPr>
      </w:pPr>
    </w:p>
    <w:p>
      <w:pPr>
        <w:pStyle w:val="BodyText"/>
        <w:spacing w:before="77"/>
        <w:ind w:left="0"/>
        <w:jc w:val="left"/>
        <w:rPr>
          <w:sz w:val="20"/>
        </w:rPr>
      </w:pPr>
    </w:p>
    <w:p>
      <w:pPr>
        <w:spacing w:line="228" w:lineRule="auto" w:before="0"/>
        <w:ind w:left="1542" w:right="1234" w:firstLine="0"/>
        <w:jc w:val="both"/>
        <w:rPr>
          <w:sz w:val="20"/>
        </w:rPr>
      </w:pPr>
      <w:r>
        <w:rPr>
          <w:sz w:val="20"/>
        </w:rPr>
        <w:t>participated in the rogue conduct. The words of Sharpe J. in </w:t>
      </w:r>
      <w:r>
        <w:rPr>
          <w:i/>
          <w:sz w:val="20"/>
        </w:rPr>
        <w:t>Transamerica </w:t>
      </w:r>
      <w:r>
        <w:rPr>
          <w:sz w:val="20"/>
        </w:rPr>
        <w:t>seem to fit this case. This really appears to be a novel</w:t>
      </w:r>
      <w:r>
        <w:rPr>
          <w:spacing w:val="40"/>
          <w:sz w:val="20"/>
        </w:rPr>
        <w:t> </w:t>
      </w:r>
      <w:r>
        <w:rPr>
          <w:sz w:val="20"/>
        </w:rPr>
        <w:t>case, and it is not easy to reject the claim at this stage as being plainly and obviously without merit. In my view, a court might find in the plaintiffs’ favour in their claim against a fiduciary or as a new category under the </w:t>
      </w:r>
      <w:r>
        <w:rPr>
          <w:i/>
          <w:sz w:val="20"/>
        </w:rPr>
        <w:t>Anns </w:t>
      </w:r>
      <w:r>
        <w:rPr>
          <w:sz w:val="20"/>
        </w:rPr>
        <w:t>test.</w:t>
      </w:r>
      <w:r>
        <w:rPr>
          <w:sz w:val="20"/>
          <w:vertAlign w:val="superscript"/>
        </w:rPr>
        <w:t>26</w:t>
      </w:r>
    </w:p>
    <w:p>
      <w:pPr>
        <w:pStyle w:val="BodyText"/>
        <w:spacing w:line="228" w:lineRule="auto" w:before="121"/>
        <w:ind w:right="1234" w:firstLine="239"/>
      </w:pPr>
      <w:r>
        <w:rPr>
          <w:w w:val="105"/>
        </w:rPr>
        <w:t>On</w:t>
      </w:r>
      <w:r>
        <w:rPr>
          <w:w w:val="105"/>
        </w:rPr>
        <w:t> appeal,</w:t>
      </w:r>
      <w:r>
        <w:rPr>
          <w:w w:val="105"/>
        </w:rPr>
        <w:t> the</w:t>
      </w:r>
      <w:r>
        <w:rPr>
          <w:w w:val="105"/>
        </w:rPr>
        <w:t> Manitoba</w:t>
      </w:r>
      <w:r>
        <w:rPr>
          <w:w w:val="105"/>
        </w:rPr>
        <w:t> Court</w:t>
      </w:r>
      <w:r>
        <w:rPr>
          <w:w w:val="105"/>
        </w:rPr>
        <w:t> of</w:t>
      </w:r>
      <w:r>
        <w:rPr>
          <w:w w:val="105"/>
        </w:rPr>
        <w:t> Appeal</w:t>
      </w:r>
      <w:r>
        <w:rPr>
          <w:w w:val="105"/>
        </w:rPr>
        <w:t> upheld</w:t>
      </w:r>
      <w:r>
        <w:rPr>
          <w:w w:val="105"/>
        </w:rPr>
        <w:t> the</w:t>
      </w:r>
      <w:r>
        <w:rPr>
          <w:w w:val="105"/>
        </w:rPr>
        <w:t> motion judge’s</w:t>
      </w:r>
      <w:r>
        <w:rPr>
          <w:spacing w:val="-12"/>
          <w:w w:val="105"/>
        </w:rPr>
        <w:t> </w:t>
      </w:r>
      <w:r>
        <w:rPr>
          <w:w w:val="105"/>
        </w:rPr>
        <w:t>findings.</w:t>
      </w:r>
      <w:r>
        <w:rPr>
          <w:spacing w:val="-13"/>
          <w:w w:val="105"/>
        </w:rPr>
        <w:t> </w:t>
      </w:r>
      <w:r>
        <w:rPr>
          <w:w w:val="105"/>
        </w:rPr>
        <w:t>The</w:t>
      </w:r>
      <w:r>
        <w:rPr>
          <w:spacing w:val="-11"/>
          <w:w w:val="105"/>
        </w:rPr>
        <w:t> </w:t>
      </w:r>
      <w:r>
        <w:rPr>
          <w:w w:val="105"/>
        </w:rPr>
        <w:t>Court</w:t>
      </w:r>
      <w:r>
        <w:rPr>
          <w:spacing w:val="-12"/>
          <w:w w:val="105"/>
        </w:rPr>
        <w:t> </w:t>
      </w:r>
      <w:r>
        <w:rPr>
          <w:w w:val="105"/>
        </w:rPr>
        <w:t>relied</w:t>
      </w:r>
      <w:r>
        <w:rPr>
          <w:spacing w:val="-12"/>
          <w:w w:val="105"/>
        </w:rPr>
        <w:t> </w:t>
      </w:r>
      <w:r>
        <w:rPr>
          <w:w w:val="105"/>
        </w:rPr>
        <w:t>on</w:t>
      </w:r>
      <w:r>
        <w:rPr>
          <w:spacing w:val="-9"/>
          <w:w w:val="105"/>
        </w:rPr>
        <w:t> </w:t>
      </w:r>
      <w:r>
        <w:rPr>
          <w:i/>
          <w:w w:val="105"/>
        </w:rPr>
        <w:t>Transamerica</w:t>
      </w:r>
      <w:r>
        <w:rPr>
          <w:i/>
          <w:spacing w:val="-12"/>
          <w:w w:val="105"/>
        </w:rPr>
        <w:t> </w:t>
      </w:r>
      <w:r>
        <w:rPr>
          <w:i/>
          <w:w w:val="105"/>
        </w:rPr>
        <w:t>Occidental</w:t>
      </w:r>
      <w:r>
        <w:rPr>
          <w:i/>
          <w:spacing w:val="-13"/>
          <w:w w:val="105"/>
        </w:rPr>
        <w:t> </w:t>
      </w:r>
      <w:r>
        <w:rPr>
          <w:i/>
          <w:w w:val="105"/>
        </w:rPr>
        <w:t>Life</w:t>
      </w:r>
      <w:r>
        <w:rPr>
          <w:i/>
          <w:w w:val="105"/>
        </w:rPr>
        <w:t> Insurance</w:t>
      </w:r>
      <w:r>
        <w:rPr>
          <w:i/>
          <w:spacing w:val="-13"/>
          <w:w w:val="105"/>
        </w:rPr>
        <w:t> </w:t>
      </w:r>
      <w:r>
        <w:rPr>
          <w:i/>
          <w:w w:val="105"/>
        </w:rPr>
        <w:t>Co</w:t>
      </w:r>
      <w:r>
        <w:rPr>
          <w:i/>
          <w:spacing w:val="-12"/>
          <w:w w:val="105"/>
        </w:rPr>
        <w:t> </w:t>
      </w:r>
      <w:r>
        <w:rPr>
          <w:i/>
          <w:w w:val="105"/>
        </w:rPr>
        <w:t>v.</w:t>
      </w:r>
      <w:r>
        <w:rPr>
          <w:i/>
          <w:spacing w:val="-12"/>
          <w:w w:val="105"/>
        </w:rPr>
        <w:t> </w:t>
      </w:r>
      <w:r>
        <w:rPr>
          <w:i/>
          <w:w w:val="105"/>
        </w:rPr>
        <w:t>Toronto</w:t>
      </w:r>
      <w:r>
        <w:rPr>
          <w:i/>
          <w:spacing w:val="-12"/>
          <w:w w:val="105"/>
        </w:rPr>
        <w:t> </w:t>
      </w:r>
      <w:r>
        <w:rPr>
          <w:i/>
          <w:w w:val="105"/>
        </w:rPr>
        <w:t>Dominion</w:t>
      </w:r>
      <w:r>
        <w:rPr>
          <w:i/>
          <w:spacing w:val="-13"/>
          <w:w w:val="105"/>
        </w:rPr>
        <w:t> </w:t>
      </w:r>
      <w:r>
        <w:rPr>
          <w:i/>
          <w:w w:val="105"/>
        </w:rPr>
        <w:t>Bank</w:t>
      </w:r>
      <w:r>
        <w:rPr>
          <w:w w:val="105"/>
        </w:rPr>
        <w:t>,</w:t>
      </w:r>
      <w:r>
        <w:rPr>
          <w:spacing w:val="-13"/>
          <w:w w:val="105"/>
        </w:rPr>
        <w:t> </w:t>
      </w:r>
      <w:r>
        <w:rPr>
          <w:w w:val="105"/>
        </w:rPr>
        <w:t>an</w:t>
      </w:r>
      <w:r>
        <w:rPr>
          <w:spacing w:val="-12"/>
          <w:w w:val="105"/>
        </w:rPr>
        <w:t> </w:t>
      </w:r>
      <w:r>
        <w:rPr>
          <w:w w:val="105"/>
        </w:rPr>
        <w:t>Ontario</w:t>
      </w:r>
      <w:r>
        <w:rPr>
          <w:spacing w:val="-13"/>
          <w:w w:val="105"/>
        </w:rPr>
        <w:t> </w:t>
      </w:r>
      <w:r>
        <w:rPr>
          <w:w w:val="105"/>
        </w:rPr>
        <w:t>case</w:t>
      </w:r>
      <w:r>
        <w:rPr>
          <w:spacing w:val="-12"/>
          <w:w w:val="105"/>
        </w:rPr>
        <w:t> </w:t>
      </w:r>
      <w:r>
        <w:rPr>
          <w:w w:val="105"/>
        </w:rPr>
        <w:t>where</w:t>
      </w:r>
      <w:r>
        <w:rPr>
          <w:spacing w:val="-13"/>
          <w:w w:val="105"/>
        </w:rPr>
        <w:t> </w:t>
      </w:r>
      <w:r>
        <w:rPr>
          <w:w w:val="105"/>
        </w:rPr>
        <w:t>the Court,</w:t>
      </w:r>
      <w:r>
        <w:rPr>
          <w:spacing w:val="-15"/>
          <w:w w:val="105"/>
        </w:rPr>
        <w:t> </w:t>
      </w:r>
      <w:r>
        <w:rPr>
          <w:w w:val="105"/>
        </w:rPr>
        <w:t>in</w:t>
      </w:r>
      <w:r>
        <w:rPr>
          <w:spacing w:val="-14"/>
          <w:w w:val="105"/>
        </w:rPr>
        <w:t> </w:t>
      </w:r>
      <w:r>
        <w:rPr>
          <w:w w:val="105"/>
        </w:rPr>
        <w:t>the</w:t>
      </w:r>
      <w:r>
        <w:rPr>
          <w:spacing w:val="-15"/>
          <w:w w:val="105"/>
        </w:rPr>
        <w:t> </w:t>
      </w:r>
      <w:r>
        <w:rPr>
          <w:w w:val="105"/>
        </w:rPr>
        <w:t>context</w:t>
      </w:r>
      <w:r>
        <w:rPr>
          <w:spacing w:val="-14"/>
          <w:w w:val="105"/>
        </w:rPr>
        <w:t> </w:t>
      </w:r>
      <w:r>
        <w:rPr>
          <w:w w:val="105"/>
        </w:rPr>
        <w:t>of</w:t>
      </w:r>
      <w:r>
        <w:rPr>
          <w:spacing w:val="-15"/>
          <w:w w:val="105"/>
        </w:rPr>
        <w:t> </w:t>
      </w:r>
      <w:r>
        <w:rPr>
          <w:w w:val="105"/>
        </w:rPr>
        <w:t>a</w:t>
      </w:r>
      <w:r>
        <w:rPr>
          <w:spacing w:val="-14"/>
          <w:w w:val="105"/>
        </w:rPr>
        <w:t> </w:t>
      </w:r>
      <w:r>
        <w:rPr>
          <w:w w:val="105"/>
        </w:rPr>
        <w:t>motion</w:t>
      </w:r>
      <w:r>
        <w:rPr>
          <w:spacing w:val="-15"/>
          <w:w w:val="105"/>
        </w:rPr>
        <w:t> </w:t>
      </w:r>
      <w:r>
        <w:rPr>
          <w:w w:val="105"/>
        </w:rPr>
        <w:t>to</w:t>
      </w:r>
      <w:r>
        <w:rPr>
          <w:spacing w:val="-14"/>
          <w:w w:val="105"/>
        </w:rPr>
        <w:t> </w:t>
      </w:r>
      <w:r>
        <w:rPr>
          <w:w w:val="105"/>
        </w:rPr>
        <w:t>strike,</w:t>
      </w:r>
      <w:r>
        <w:rPr>
          <w:spacing w:val="-14"/>
          <w:w w:val="105"/>
        </w:rPr>
        <w:t> </w:t>
      </w:r>
      <w:r>
        <w:rPr>
          <w:w w:val="105"/>
        </w:rPr>
        <w:t>recognized</w:t>
      </w:r>
      <w:r>
        <w:rPr>
          <w:spacing w:val="-15"/>
          <w:w w:val="105"/>
        </w:rPr>
        <w:t> </w:t>
      </w:r>
      <w:r>
        <w:rPr>
          <w:w w:val="105"/>
        </w:rPr>
        <w:t>that</w:t>
      </w:r>
      <w:r>
        <w:rPr>
          <w:spacing w:val="-14"/>
          <w:w w:val="105"/>
        </w:rPr>
        <w:t> </w:t>
      </w:r>
      <w:r>
        <w:rPr>
          <w:w w:val="105"/>
        </w:rPr>
        <w:t>the</w:t>
      </w:r>
      <w:r>
        <w:rPr>
          <w:spacing w:val="-15"/>
          <w:w w:val="105"/>
        </w:rPr>
        <w:t> </w:t>
      </w:r>
      <w:r>
        <w:rPr>
          <w:w w:val="105"/>
        </w:rPr>
        <w:t>area</w:t>
      </w:r>
      <w:r>
        <w:rPr>
          <w:spacing w:val="-14"/>
          <w:w w:val="105"/>
        </w:rPr>
        <w:t> </w:t>
      </w:r>
      <w:r>
        <w:rPr>
          <w:w w:val="105"/>
        </w:rPr>
        <w:t>of </w:t>
      </w:r>
      <w:r>
        <w:rPr>
          <w:spacing w:val="-2"/>
          <w:w w:val="105"/>
        </w:rPr>
        <w:t>negligence</w:t>
      </w:r>
      <w:r>
        <w:rPr>
          <w:spacing w:val="-4"/>
          <w:w w:val="105"/>
        </w:rPr>
        <w:t> </w:t>
      </w:r>
      <w:r>
        <w:rPr>
          <w:spacing w:val="-2"/>
          <w:w w:val="105"/>
        </w:rPr>
        <w:t>law</w:t>
      </w:r>
      <w:r>
        <w:rPr>
          <w:spacing w:val="-5"/>
          <w:w w:val="105"/>
        </w:rPr>
        <w:t> </w:t>
      </w:r>
      <w:r>
        <w:rPr>
          <w:spacing w:val="-2"/>
          <w:w w:val="105"/>
        </w:rPr>
        <w:t>involving</w:t>
      </w:r>
      <w:r>
        <w:rPr>
          <w:spacing w:val="-4"/>
          <w:w w:val="105"/>
        </w:rPr>
        <w:t> </w:t>
      </w:r>
      <w:r>
        <w:rPr>
          <w:spacing w:val="-2"/>
          <w:w w:val="105"/>
        </w:rPr>
        <w:t>third-party</w:t>
      </w:r>
      <w:r>
        <w:rPr>
          <w:spacing w:val="-5"/>
          <w:w w:val="105"/>
        </w:rPr>
        <w:t> </w:t>
      </w:r>
      <w:r>
        <w:rPr>
          <w:spacing w:val="-2"/>
          <w:w w:val="105"/>
        </w:rPr>
        <w:t>creditors</w:t>
      </w:r>
      <w:r>
        <w:rPr>
          <w:spacing w:val="-4"/>
          <w:w w:val="105"/>
        </w:rPr>
        <w:t> </w:t>
      </w:r>
      <w:r>
        <w:rPr>
          <w:spacing w:val="-2"/>
          <w:w w:val="105"/>
        </w:rPr>
        <w:t>of</w:t>
      </w:r>
      <w:r>
        <w:rPr>
          <w:spacing w:val="-4"/>
          <w:w w:val="105"/>
        </w:rPr>
        <w:t> </w:t>
      </w:r>
      <w:r>
        <w:rPr>
          <w:spacing w:val="-2"/>
          <w:w w:val="105"/>
        </w:rPr>
        <w:t>a</w:t>
      </w:r>
      <w:r>
        <w:rPr>
          <w:spacing w:val="-4"/>
          <w:w w:val="105"/>
        </w:rPr>
        <w:t> </w:t>
      </w:r>
      <w:r>
        <w:rPr>
          <w:spacing w:val="-2"/>
          <w:w w:val="105"/>
        </w:rPr>
        <w:t>bank’s</w:t>
      </w:r>
      <w:r>
        <w:rPr>
          <w:spacing w:val="-4"/>
          <w:w w:val="105"/>
        </w:rPr>
        <w:t> </w:t>
      </w:r>
      <w:r>
        <w:rPr>
          <w:spacing w:val="-2"/>
          <w:w w:val="105"/>
        </w:rPr>
        <w:t>customers </w:t>
      </w:r>
      <w:r>
        <w:rPr>
          <w:w w:val="105"/>
        </w:rPr>
        <w:t>was still evolving.</w:t>
      </w:r>
      <w:r>
        <w:rPr>
          <w:w w:val="105"/>
          <w:vertAlign w:val="superscript"/>
        </w:rPr>
        <w:t>27</w:t>
      </w:r>
      <w:r>
        <w:rPr>
          <w:w w:val="105"/>
          <w:vertAlign w:val="baseline"/>
        </w:rPr>
        <w:t> In </w:t>
      </w:r>
      <w:r>
        <w:rPr>
          <w:i/>
          <w:w w:val="105"/>
          <w:vertAlign w:val="baseline"/>
        </w:rPr>
        <w:t>Mirage Consulting</w:t>
      </w:r>
      <w:r>
        <w:rPr>
          <w:w w:val="105"/>
          <w:vertAlign w:val="baseline"/>
        </w:rPr>
        <w:t>, the Manitoba Court of Appeal</w:t>
      </w:r>
      <w:r>
        <w:rPr>
          <w:w w:val="105"/>
          <w:vertAlign w:val="baseline"/>
        </w:rPr>
        <w:t> emphasized that allegations</w:t>
      </w:r>
      <w:r>
        <w:rPr>
          <w:w w:val="105"/>
          <w:vertAlign w:val="baseline"/>
        </w:rPr>
        <w:t> of</w:t>
      </w:r>
      <w:r>
        <w:rPr>
          <w:w w:val="105"/>
          <w:vertAlign w:val="baseline"/>
        </w:rPr>
        <w:t> active participation in</w:t>
      </w:r>
      <w:r>
        <w:rPr>
          <w:w w:val="105"/>
          <w:vertAlign w:val="baseline"/>
        </w:rPr>
        <w:t> the </w:t>
      </w:r>
      <w:r>
        <w:rPr>
          <w:vertAlign w:val="baseline"/>
        </w:rPr>
        <w:t>illegal activities for personal gain were a key factor in deciding not to </w:t>
      </w:r>
      <w:r>
        <w:rPr>
          <w:w w:val="105"/>
          <w:vertAlign w:val="baseline"/>
        </w:rPr>
        <w:t>strike the claim, while noting that it remains to be seen how future courts will treat this alleged duty.</w:t>
      </w:r>
      <w:r>
        <w:rPr>
          <w:w w:val="105"/>
          <w:vertAlign w:val="superscript"/>
        </w:rPr>
        <w:t>28</w:t>
      </w:r>
    </w:p>
    <w:p>
      <w:pPr>
        <w:pStyle w:val="BodyText"/>
        <w:spacing w:line="228" w:lineRule="auto"/>
        <w:ind w:right="1234" w:firstLine="239"/>
      </w:pPr>
      <w:r>
        <w:rPr>
          <w:i/>
          <w:w w:val="105"/>
        </w:rPr>
        <w:t>Mirage</w:t>
      </w:r>
      <w:r>
        <w:rPr>
          <w:i/>
          <w:w w:val="105"/>
        </w:rPr>
        <w:t> Consulting</w:t>
      </w:r>
      <w:r>
        <w:rPr>
          <w:i/>
          <w:w w:val="105"/>
        </w:rPr>
        <w:t> </w:t>
      </w:r>
      <w:r>
        <w:rPr>
          <w:w w:val="105"/>
        </w:rPr>
        <w:t>never</w:t>
      </w:r>
      <w:r>
        <w:rPr>
          <w:w w:val="105"/>
        </w:rPr>
        <w:t> proceeded</w:t>
      </w:r>
      <w:r>
        <w:rPr>
          <w:w w:val="105"/>
        </w:rPr>
        <w:t> to</w:t>
      </w:r>
      <w:r>
        <w:rPr>
          <w:w w:val="105"/>
        </w:rPr>
        <w:t> trial,</w:t>
      </w:r>
      <w:r>
        <w:rPr>
          <w:w w:val="105"/>
        </w:rPr>
        <w:t> leaving</w:t>
      </w:r>
      <w:r>
        <w:rPr>
          <w:w w:val="105"/>
        </w:rPr>
        <w:t> the</w:t>
      </w:r>
      <w:r>
        <w:rPr>
          <w:w w:val="105"/>
        </w:rPr>
        <w:t> </w:t>
      </w:r>
      <w:r>
        <w:rPr>
          <w:w w:val="105"/>
        </w:rPr>
        <w:t>issue unresolved.</w:t>
      </w:r>
      <w:r>
        <w:rPr>
          <w:w w:val="105"/>
        </w:rPr>
        <w:t> For</w:t>
      </w:r>
      <w:r>
        <w:rPr>
          <w:w w:val="105"/>
        </w:rPr>
        <w:t> now,</w:t>
      </w:r>
      <w:r>
        <w:rPr>
          <w:w w:val="105"/>
        </w:rPr>
        <w:t> it</w:t>
      </w:r>
      <w:r>
        <w:rPr>
          <w:w w:val="105"/>
        </w:rPr>
        <w:t> is</w:t>
      </w:r>
      <w:r>
        <w:rPr>
          <w:w w:val="105"/>
        </w:rPr>
        <w:t> clear</w:t>
      </w:r>
      <w:r>
        <w:rPr>
          <w:w w:val="105"/>
        </w:rPr>
        <w:t> that</w:t>
      </w:r>
      <w:r>
        <w:rPr>
          <w:w w:val="105"/>
        </w:rPr>
        <w:t> in</w:t>
      </w:r>
      <w:r>
        <w:rPr>
          <w:w w:val="105"/>
        </w:rPr>
        <w:t> a</w:t>
      </w:r>
      <w:r>
        <w:rPr>
          <w:w w:val="105"/>
        </w:rPr>
        <w:t> third-party</w:t>
      </w:r>
      <w:r>
        <w:rPr>
          <w:w w:val="105"/>
        </w:rPr>
        <w:t> context,</w:t>
      </w:r>
      <w:r>
        <w:rPr>
          <w:w w:val="105"/>
        </w:rPr>
        <w:t> if employees</w:t>
      </w:r>
      <w:r>
        <w:rPr>
          <w:spacing w:val="-15"/>
          <w:w w:val="105"/>
        </w:rPr>
        <w:t> </w:t>
      </w:r>
      <w:r>
        <w:rPr>
          <w:w w:val="105"/>
        </w:rPr>
        <w:t>of</w:t>
      </w:r>
      <w:r>
        <w:rPr>
          <w:spacing w:val="-14"/>
          <w:w w:val="105"/>
        </w:rPr>
        <w:t> </w:t>
      </w:r>
      <w:r>
        <w:rPr>
          <w:w w:val="105"/>
        </w:rPr>
        <w:t>a</w:t>
      </w:r>
      <w:r>
        <w:rPr>
          <w:spacing w:val="-15"/>
          <w:w w:val="105"/>
        </w:rPr>
        <w:t> </w:t>
      </w:r>
      <w:r>
        <w:rPr>
          <w:w w:val="105"/>
        </w:rPr>
        <w:t>bank</w:t>
      </w:r>
      <w:r>
        <w:rPr>
          <w:spacing w:val="-14"/>
          <w:w w:val="105"/>
        </w:rPr>
        <w:t> </w:t>
      </w:r>
      <w:r>
        <w:rPr>
          <w:w w:val="105"/>
        </w:rPr>
        <w:t>or</w:t>
      </w:r>
      <w:r>
        <w:rPr>
          <w:spacing w:val="-15"/>
          <w:w w:val="105"/>
        </w:rPr>
        <w:t> </w:t>
      </w:r>
      <w:r>
        <w:rPr>
          <w:w w:val="105"/>
        </w:rPr>
        <w:t>financial</w:t>
      </w:r>
      <w:r>
        <w:rPr>
          <w:spacing w:val="-14"/>
          <w:w w:val="105"/>
        </w:rPr>
        <w:t> </w:t>
      </w:r>
      <w:r>
        <w:rPr>
          <w:w w:val="105"/>
        </w:rPr>
        <w:t>institution</w:t>
      </w:r>
      <w:r>
        <w:rPr>
          <w:spacing w:val="-15"/>
          <w:w w:val="105"/>
        </w:rPr>
        <w:t> </w:t>
      </w:r>
      <w:r>
        <w:rPr>
          <w:w w:val="105"/>
        </w:rPr>
        <w:t>knowingly</w:t>
      </w:r>
      <w:r>
        <w:rPr>
          <w:spacing w:val="-14"/>
          <w:w w:val="105"/>
        </w:rPr>
        <w:t> </w:t>
      </w:r>
      <w:r>
        <w:rPr>
          <w:w w:val="105"/>
        </w:rPr>
        <w:t>participate</w:t>
      </w:r>
      <w:r>
        <w:rPr>
          <w:spacing w:val="-14"/>
          <w:w w:val="105"/>
        </w:rPr>
        <w:t> </w:t>
      </w:r>
      <w:r>
        <w:rPr>
          <w:w w:val="105"/>
        </w:rPr>
        <w:t>in wrongful</w:t>
      </w:r>
      <w:r>
        <w:rPr>
          <w:w w:val="105"/>
        </w:rPr>
        <w:t> conduct,</w:t>
      </w:r>
      <w:r>
        <w:rPr>
          <w:w w:val="105"/>
        </w:rPr>
        <w:t> it</w:t>
      </w:r>
      <w:r>
        <w:rPr>
          <w:w w:val="105"/>
        </w:rPr>
        <w:t> is</w:t>
      </w:r>
      <w:r>
        <w:rPr>
          <w:w w:val="105"/>
        </w:rPr>
        <w:t> sufficient</w:t>
      </w:r>
      <w:r>
        <w:rPr>
          <w:w w:val="105"/>
        </w:rPr>
        <w:t> to</w:t>
      </w:r>
      <w:r>
        <w:rPr>
          <w:w w:val="105"/>
        </w:rPr>
        <w:t> survive</w:t>
      </w:r>
      <w:r>
        <w:rPr>
          <w:w w:val="105"/>
        </w:rPr>
        <w:t> a</w:t>
      </w:r>
      <w:r>
        <w:rPr>
          <w:w w:val="105"/>
        </w:rPr>
        <w:t> motion</w:t>
      </w:r>
      <w:r>
        <w:rPr>
          <w:w w:val="105"/>
        </w:rPr>
        <w:t> to</w:t>
      </w:r>
      <w:r>
        <w:rPr>
          <w:w w:val="105"/>
        </w:rPr>
        <w:t> strike. However,</w:t>
      </w:r>
      <w:r>
        <w:rPr>
          <w:spacing w:val="-10"/>
          <w:w w:val="105"/>
        </w:rPr>
        <w:t> </w:t>
      </w:r>
      <w:r>
        <w:rPr>
          <w:w w:val="105"/>
        </w:rPr>
        <w:t>the</w:t>
      </w:r>
      <w:r>
        <w:rPr>
          <w:spacing w:val="-9"/>
          <w:w w:val="105"/>
        </w:rPr>
        <w:t> </w:t>
      </w:r>
      <w:r>
        <w:rPr>
          <w:w w:val="105"/>
        </w:rPr>
        <w:t>bounds</w:t>
      </w:r>
      <w:r>
        <w:rPr>
          <w:spacing w:val="-10"/>
          <w:w w:val="105"/>
        </w:rPr>
        <w:t> </w:t>
      </w:r>
      <w:r>
        <w:rPr>
          <w:w w:val="105"/>
        </w:rPr>
        <w:t>of</w:t>
      </w:r>
      <w:r>
        <w:rPr>
          <w:spacing w:val="-9"/>
          <w:w w:val="105"/>
        </w:rPr>
        <w:t> </w:t>
      </w:r>
      <w:r>
        <w:rPr>
          <w:w w:val="105"/>
        </w:rPr>
        <w:t>this</w:t>
      </w:r>
      <w:r>
        <w:rPr>
          <w:spacing w:val="-10"/>
          <w:w w:val="105"/>
        </w:rPr>
        <w:t> </w:t>
      </w:r>
      <w:r>
        <w:rPr>
          <w:w w:val="105"/>
        </w:rPr>
        <w:t>novel</w:t>
      </w:r>
      <w:r>
        <w:rPr>
          <w:spacing w:val="-9"/>
          <w:w w:val="105"/>
        </w:rPr>
        <w:t> </w:t>
      </w:r>
      <w:r>
        <w:rPr>
          <w:w w:val="105"/>
        </w:rPr>
        <w:t>duty</w:t>
      </w:r>
      <w:r>
        <w:rPr>
          <w:spacing w:val="-10"/>
          <w:w w:val="105"/>
        </w:rPr>
        <w:t> </w:t>
      </w:r>
      <w:r>
        <w:rPr>
          <w:w w:val="105"/>
        </w:rPr>
        <w:t>of</w:t>
      </w:r>
      <w:r>
        <w:rPr>
          <w:spacing w:val="-9"/>
          <w:w w:val="105"/>
        </w:rPr>
        <w:t> </w:t>
      </w:r>
      <w:r>
        <w:rPr>
          <w:w w:val="105"/>
        </w:rPr>
        <w:t>care</w:t>
      </w:r>
      <w:r>
        <w:rPr>
          <w:spacing w:val="-9"/>
          <w:w w:val="105"/>
        </w:rPr>
        <w:t> </w:t>
      </w:r>
      <w:r>
        <w:rPr>
          <w:w w:val="105"/>
        </w:rPr>
        <w:t>are</w:t>
      </w:r>
      <w:r>
        <w:rPr>
          <w:spacing w:val="-10"/>
          <w:w w:val="105"/>
        </w:rPr>
        <w:t> </w:t>
      </w:r>
      <w:r>
        <w:rPr>
          <w:w w:val="105"/>
        </w:rPr>
        <w:t>unclear.</w:t>
      </w:r>
      <w:r>
        <w:rPr>
          <w:spacing w:val="-11"/>
          <w:w w:val="105"/>
        </w:rPr>
        <w:t> </w:t>
      </w:r>
      <w:r>
        <w:rPr>
          <w:w w:val="105"/>
        </w:rPr>
        <w:t>The</w:t>
      </w:r>
      <w:r>
        <w:rPr>
          <w:spacing w:val="-9"/>
          <w:w w:val="105"/>
        </w:rPr>
        <w:t> </w:t>
      </w:r>
      <w:r>
        <w:rPr>
          <w:w w:val="105"/>
        </w:rPr>
        <w:t>key </w:t>
      </w:r>
      <w:r>
        <w:rPr>
          <w:spacing w:val="-2"/>
          <w:w w:val="105"/>
        </w:rPr>
        <w:t>unresolved</w:t>
      </w:r>
      <w:r>
        <w:rPr>
          <w:spacing w:val="-5"/>
          <w:w w:val="105"/>
        </w:rPr>
        <w:t> </w:t>
      </w:r>
      <w:r>
        <w:rPr>
          <w:spacing w:val="-2"/>
          <w:w w:val="105"/>
        </w:rPr>
        <w:t>question</w:t>
      </w:r>
      <w:r>
        <w:rPr>
          <w:spacing w:val="-5"/>
          <w:w w:val="105"/>
        </w:rPr>
        <w:t> </w:t>
      </w:r>
      <w:r>
        <w:rPr>
          <w:spacing w:val="-2"/>
          <w:w w:val="105"/>
        </w:rPr>
        <w:t>is</w:t>
      </w:r>
      <w:r>
        <w:rPr>
          <w:spacing w:val="-3"/>
          <w:w w:val="105"/>
        </w:rPr>
        <w:t> </w:t>
      </w:r>
      <w:r>
        <w:rPr>
          <w:spacing w:val="-2"/>
          <w:w w:val="105"/>
        </w:rPr>
        <w:t>whether</w:t>
      </w:r>
      <w:r>
        <w:rPr>
          <w:spacing w:val="-3"/>
          <w:w w:val="105"/>
        </w:rPr>
        <w:t> </w:t>
      </w:r>
      <w:r>
        <w:rPr>
          <w:spacing w:val="-2"/>
          <w:w w:val="105"/>
        </w:rPr>
        <w:t>active</w:t>
      </w:r>
      <w:r>
        <w:rPr>
          <w:spacing w:val="-3"/>
          <w:w w:val="105"/>
        </w:rPr>
        <w:t> </w:t>
      </w:r>
      <w:r>
        <w:rPr>
          <w:spacing w:val="-2"/>
          <w:w w:val="105"/>
        </w:rPr>
        <w:t>participation</w:t>
      </w:r>
      <w:r>
        <w:rPr>
          <w:spacing w:val="-5"/>
          <w:w w:val="105"/>
        </w:rPr>
        <w:t> </w:t>
      </w:r>
      <w:r>
        <w:rPr>
          <w:spacing w:val="-2"/>
          <w:w w:val="105"/>
        </w:rPr>
        <w:t>in</w:t>
      </w:r>
      <w:r>
        <w:rPr>
          <w:spacing w:val="-3"/>
          <w:w w:val="105"/>
        </w:rPr>
        <w:t> </w:t>
      </w:r>
      <w:r>
        <w:rPr>
          <w:spacing w:val="-2"/>
          <w:w w:val="105"/>
        </w:rPr>
        <w:t>wrongdoing</w:t>
      </w:r>
      <w:r>
        <w:rPr>
          <w:spacing w:val="-5"/>
          <w:w w:val="105"/>
        </w:rPr>
        <w:t> </w:t>
      </w:r>
      <w:r>
        <w:rPr>
          <w:spacing w:val="-2"/>
          <w:w w:val="105"/>
        </w:rPr>
        <w:t>is </w:t>
      </w:r>
      <w:r>
        <w:rPr>
          <w:w w:val="105"/>
        </w:rPr>
        <w:t>a</w:t>
      </w:r>
      <w:r>
        <w:rPr>
          <w:w w:val="105"/>
        </w:rPr>
        <w:t> necessary</w:t>
      </w:r>
      <w:r>
        <w:rPr>
          <w:w w:val="105"/>
        </w:rPr>
        <w:t> element</w:t>
      </w:r>
      <w:r>
        <w:rPr>
          <w:w w:val="105"/>
        </w:rPr>
        <w:t> of</w:t>
      </w:r>
      <w:r>
        <w:rPr>
          <w:w w:val="105"/>
        </w:rPr>
        <w:t> liability,</w:t>
      </w:r>
      <w:r>
        <w:rPr>
          <w:w w:val="105"/>
        </w:rPr>
        <w:t> or</w:t>
      </w:r>
      <w:r>
        <w:rPr>
          <w:w w:val="105"/>
        </w:rPr>
        <w:t> whether</w:t>
      </w:r>
      <w:r>
        <w:rPr>
          <w:w w:val="105"/>
        </w:rPr>
        <w:t> mere</w:t>
      </w:r>
      <w:r>
        <w:rPr>
          <w:w w:val="105"/>
        </w:rPr>
        <w:t> knowledge</w:t>
      </w:r>
      <w:r>
        <w:rPr>
          <w:w w:val="105"/>
        </w:rPr>
        <w:t> of suspicious</w:t>
      </w:r>
      <w:r>
        <w:rPr>
          <w:spacing w:val="-5"/>
          <w:w w:val="105"/>
        </w:rPr>
        <w:t> </w:t>
      </w:r>
      <w:r>
        <w:rPr>
          <w:w w:val="105"/>
        </w:rPr>
        <w:t>activity</w:t>
      </w:r>
      <w:r>
        <w:rPr>
          <w:spacing w:val="-5"/>
          <w:w w:val="105"/>
        </w:rPr>
        <w:t> </w:t>
      </w:r>
      <w:r>
        <w:rPr>
          <w:w w:val="105"/>
        </w:rPr>
        <w:t>is</w:t>
      </w:r>
      <w:r>
        <w:rPr>
          <w:spacing w:val="-4"/>
          <w:w w:val="105"/>
        </w:rPr>
        <w:t> </w:t>
      </w:r>
      <w:r>
        <w:rPr>
          <w:w w:val="105"/>
        </w:rPr>
        <w:t>sufficient</w:t>
      </w:r>
      <w:r>
        <w:rPr>
          <w:spacing w:val="-5"/>
          <w:w w:val="105"/>
        </w:rPr>
        <w:t> </w:t>
      </w:r>
      <w:r>
        <w:rPr>
          <w:w w:val="105"/>
        </w:rPr>
        <w:t>to</w:t>
      </w:r>
      <w:r>
        <w:rPr>
          <w:spacing w:val="-4"/>
          <w:w w:val="105"/>
        </w:rPr>
        <w:t> </w:t>
      </w:r>
      <w:r>
        <w:rPr>
          <w:w w:val="105"/>
        </w:rPr>
        <w:t>give</w:t>
      </w:r>
      <w:r>
        <w:rPr>
          <w:spacing w:val="-5"/>
          <w:w w:val="105"/>
        </w:rPr>
        <w:t> </w:t>
      </w:r>
      <w:r>
        <w:rPr>
          <w:w w:val="105"/>
        </w:rPr>
        <w:t>rise</w:t>
      </w:r>
      <w:r>
        <w:rPr>
          <w:spacing w:val="-4"/>
          <w:w w:val="105"/>
        </w:rPr>
        <w:t> </w:t>
      </w:r>
      <w:r>
        <w:rPr>
          <w:w w:val="105"/>
        </w:rPr>
        <w:t>to</w:t>
      </w:r>
      <w:r>
        <w:rPr>
          <w:spacing w:val="-4"/>
          <w:w w:val="105"/>
        </w:rPr>
        <w:t> </w:t>
      </w:r>
      <w:r>
        <w:rPr>
          <w:w w:val="105"/>
        </w:rPr>
        <w:t>a</w:t>
      </w:r>
      <w:r>
        <w:rPr>
          <w:spacing w:val="-5"/>
          <w:w w:val="105"/>
        </w:rPr>
        <w:t> </w:t>
      </w:r>
      <w:r>
        <w:rPr>
          <w:w w:val="105"/>
        </w:rPr>
        <w:t>duty</w:t>
      </w:r>
      <w:r>
        <w:rPr>
          <w:spacing w:val="-3"/>
          <w:w w:val="105"/>
        </w:rPr>
        <w:t> </w:t>
      </w:r>
      <w:r>
        <w:rPr>
          <w:w w:val="105"/>
        </w:rPr>
        <w:t>of</w:t>
      </w:r>
      <w:r>
        <w:rPr>
          <w:spacing w:val="-5"/>
          <w:w w:val="105"/>
        </w:rPr>
        <w:t> </w:t>
      </w:r>
      <w:r>
        <w:rPr>
          <w:w w:val="105"/>
        </w:rPr>
        <w:t>care.</w:t>
      </w:r>
      <w:r>
        <w:rPr>
          <w:spacing w:val="-4"/>
          <w:w w:val="105"/>
        </w:rPr>
        <w:t> </w:t>
      </w:r>
      <w:r>
        <w:rPr>
          <w:w w:val="105"/>
        </w:rPr>
        <w:t>Courts have</w:t>
      </w:r>
      <w:r>
        <w:rPr>
          <w:spacing w:val="-10"/>
          <w:w w:val="105"/>
        </w:rPr>
        <w:t> </w:t>
      </w:r>
      <w:r>
        <w:rPr>
          <w:w w:val="105"/>
        </w:rPr>
        <w:t>answered</w:t>
      </w:r>
      <w:r>
        <w:rPr>
          <w:spacing w:val="-11"/>
          <w:w w:val="105"/>
        </w:rPr>
        <w:t> </w:t>
      </w:r>
      <w:r>
        <w:rPr>
          <w:w w:val="105"/>
        </w:rPr>
        <w:t>these</w:t>
      </w:r>
      <w:r>
        <w:rPr>
          <w:spacing w:val="-10"/>
          <w:w w:val="105"/>
        </w:rPr>
        <w:t> </w:t>
      </w:r>
      <w:r>
        <w:rPr>
          <w:w w:val="105"/>
        </w:rPr>
        <w:t>questions</w:t>
      </w:r>
      <w:r>
        <w:rPr>
          <w:spacing w:val="-11"/>
          <w:w w:val="105"/>
        </w:rPr>
        <w:t> </w:t>
      </w:r>
      <w:r>
        <w:rPr>
          <w:w w:val="105"/>
        </w:rPr>
        <w:t>in</w:t>
      </w:r>
      <w:r>
        <w:rPr>
          <w:spacing w:val="-10"/>
          <w:w w:val="105"/>
        </w:rPr>
        <w:t> </w:t>
      </w:r>
      <w:r>
        <w:rPr>
          <w:w w:val="105"/>
        </w:rPr>
        <w:t>inconsistent</w:t>
      </w:r>
      <w:r>
        <w:rPr>
          <w:spacing w:val="-11"/>
          <w:w w:val="105"/>
        </w:rPr>
        <w:t> </w:t>
      </w:r>
      <w:r>
        <w:rPr>
          <w:w w:val="105"/>
        </w:rPr>
        <w:t>and</w:t>
      </w:r>
      <w:r>
        <w:rPr>
          <w:spacing w:val="-9"/>
          <w:w w:val="105"/>
        </w:rPr>
        <w:t> </w:t>
      </w:r>
      <w:r>
        <w:rPr>
          <w:w w:val="105"/>
        </w:rPr>
        <w:t>conflicting</w:t>
      </w:r>
      <w:r>
        <w:rPr>
          <w:spacing w:val="-12"/>
          <w:w w:val="105"/>
        </w:rPr>
        <w:t> </w:t>
      </w:r>
      <w:r>
        <w:rPr>
          <w:spacing w:val="-2"/>
          <w:w w:val="105"/>
        </w:rPr>
        <w:t>ways.</w:t>
      </w:r>
    </w:p>
    <w:p>
      <w:pPr>
        <w:pStyle w:val="Heading1"/>
        <w:spacing w:before="203"/>
        <w:ind w:left="2580"/>
      </w:pPr>
      <w:bookmarkStart w:name="_TOC_250018" w:id="7"/>
      <w:r>
        <w:rPr/>
        <w:t>Actual</w:t>
      </w:r>
      <w:r>
        <w:rPr>
          <w:spacing w:val="28"/>
        </w:rPr>
        <w:t> </w:t>
      </w:r>
      <w:r>
        <w:rPr/>
        <w:t>vs</w:t>
      </w:r>
      <w:r>
        <w:rPr>
          <w:spacing w:val="28"/>
        </w:rPr>
        <w:t> </w:t>
      </w:r>
      <w:r>
        <w:rPr/>
        <w:t>Constructive</w:t>
      </w:r>
      <w:r>
        <w:rPr>
          <w:spacing w:val="29"/>
        </w:rPr>
        <w:t> </w:t>
      </w:r>
      <w:bookmarkEnd w:id="7"/>
      <w:r>
        <w:rPr>
          <w:spacing w:val="-2"/>
        </w:rPr>
        <w:t>Knowledge</w:t>
      </w:r>
    </w:p>
    <w:p>
      <w:pPr>
        <w:pStyle w:val="BodyText"/>
        <w:spacing w:line="228" w:lineRule="auto" w:before="117"/>
        <w:ind w:right="1235" w:firstLine="239"/>
      </w:pPr>
      <w:r>
        <w:rPr>
          <w:w w:val="105"/>
        </w:rPr>
        <w:t>Subsequent</w:t>
      </w:r>
      <w:r>
        <w:rPr>
          <w:w w:val="105"/>
        </w:rPr>
        <w:t> cases</w:t>
      </w:r>
      <w:r>
        <w:rPr>
          <w:w w:val="105"/>
        </w:rPr>
        <w:t> involving</w:t>
      </w:r>
      <w:r>
        <w:rPr>
          <w:w w:val="105"/>
        </w:rPr>
        <w:t> banks’</w:t>
      </w:r>
      <w:r>
        <w:rPr>
          <w:w w:val="105"/>
        </w:rPr>
        <w:t> liability</w:t>
      </w:r>
      <w:r>
        <w:rPr>
          <w:w w:val="105"/>
        </w:rPr>
        <w:t> in</w:t>
      </w:r>
      <w:r>
        <w:rPr>
          <w:w w:val="105"/>
        </w:rPr>
        <w:t> the</w:t>
      </w:r>
      <w:r>
        <w:rPr>
          <w:w w:val="105"/>
        </w:rPr>
        <w:t> third-</w:t>
      </w:r>
      <w:r>
        <w:rPr>
          <w:w w:val="105"/>
        </w:rPr>
        <w:t>party context have turned on whether a bank had “actual knowledge” of fraudulent</w:t>
      </w:r>
      <w:r>
        <w:rPr>
          <w:w w:val="105"/>
        </w:rPr>
        <w:t> activity</w:t>
      </w:r>
      <w:r>
        <w:rPr>
          <w:w w:val="105"/>
        </w:rPr>
        <w:t> or</w:t>
      </w:r>
      <w:r>
        <w:rPr>
          <w:w w:val="105"/>
        </w:rPr>
        <w:t> merely</w:t>
      </w:r>
      <w:r>
        <w:rPr>
          <w:w w:val="105"/>
        </w:rPr>
        <w:t> “constructive</w:t>
      </w:r>
      <w:r>
        <w:rPr>
          <w:w w:val="105"/>
        </w:rPr>
        <w:t> knowledge”</w:t>
      </w:r>
      <w:r>
        <w:rPr>
          <w:w w:val="105"/>
        </w:rPr>
        <w:t> –</w:t>
      </w:r>
      <w:r>
        <w:rPr>
          <w:w w:val="105"/>
        </w:rPr>
        <w:t> that</w:t>
      </w:r>
      <w:r>
        <w:rPr>
          <w:w w:val="105"/>
        </w:rPr>
        <w:t> is, whether it should have known. The distinction between actual and constructive</w:t>
      </w:r>
      <w:r>
        <w:rPr>
          <w:w w:val="105"/>
        </w:rPr>
        <w:t> knowledge</w:t>
      </w:r>
      <w:r>
        <w:rPr>
          <w:w w:val="105"/>
        </w:rPr>
        <w:t> has</w:t>
      </w:r>
      <w:r>
        <w:rPr>
          <w:w w:val="105"/>
        </w:rPr>
        <w:t> proven</w:t>
      </w:r>
      <w:r>
        <w:rPr>
          <w:w w:val="105"/>
        </w:rPr>
        <w:t> to</w:t>
      </w:r>
      <w:r>
        <w:rPr>
          <w:w w:val="105"/>
        </w:rPr>
        <w:t> be</w:t>
      </w:r>
      <w:r>
        <w:rPr>
          <w:w w:val="105"/>
        </w:rPr>
        <w:t> a</w:t>
      </w:r>
      <w:r>
        <w:rPr>
          <w:w w:val="105"/>
        </w:rPr>
        <w:t> pivotal</w:t>
      </w:r>
      <w:r>
        <w:rPr>
          <w:w w:val="105"/>
        </w:rPr>
        <w:t> issue</w:t>
      </w:r>
      <w:r>
        <w:rPr>
          <w:w w:val="105"/>
        </w:rPr>
        <w:t> in</w:t>
      </w:r>
      <w:r>
        <w:rPr>
          <w:w w:val="105"/>
        </w:rPr>
        <w:t> this evolving area of law.</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65"/>
        <w:ind w:left="0"/>
        <w:jc w:val="left"/>
        <w:rPr>
          <w:sz w:val="20"/>
        </w:rPr>
      </w:pPr>
      <w:r>
        <w:rPr>
          <w:sz w:val="20"/>
        </w:rPr>
        <mc:AlternateContent>
          <mc:Choice Requires="wps">
            <w:drawing>
              <wp:anchor distT="0" distB="0" distL="0" distR="0" allowOverlap="1" layoutInCell="1" locked="0" behindDoc="1" simplePos="0" relativeHeight="487591936">
                <wp:simplePos x="0" y="0"/>
                <wp:positionH relativeFrom="page">
                  <wp:posOffset>1897913</wp:posOffset>
                </wp:positionH>
                <wp:positionV relativeFrom="paragraph">
                  <wp:posOffset>202617</wp:posOffset>
                </wp:positionV>
                <wp:extent cx="549910" cy="889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49910" cy="8890"/>
                        </a:xfrm>
                        <a:custGeom>
                          <a:avLst/>
                          <a:gdLst/>
                          <a:ahLst/>
                          <a:cxnLst/>
                          <a:rect l="l" t="t" r="r" b="b"/>
                          <a:pathLst>
                            <a:path w="549910" h="8890">
                              <a:moveTo>
                                <a:pt x="549541" y="0"/>
                              </a:moveTo>
                              <a:lnTo>
                                <a:pt x="0" y="0"/>
                              </a:lnTo>
                              <a:lnTo>
                                <a:pt x="0" y="3810"/>
                              </a:lnTo>
                              <a:lnTo>
                                <a:pt x="0" y="7620"/>
                              </a:lnTo>
                              <a:lnTo>
                                <a:pt x="0" y="8890"/>
                              </a:lnTo>
                              <a:lnTo>
                                <a:pt x="542099" y="8890"/>
                              </a:lnTo>
                              <a:lnTo>
                                <a:pt x="542099" y="7620"/>
                              </a:lnTo>
                              <a:lnTo>
                                <a:pt x="547268" y="7620"/>
                              </a:lnTo>
                              <a:lnTo>
                                <a:pt x="547268" y="3810"/>
                              </a:lnTo>
                              <a:lnTo>
                                <a:pt x="549541" y="3810"/>
                              </a:lnTo>
                              <a:lnTo>
                                <a:pt x="5495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15.954169pt;width:43.3pt;height:.7pt;mso-position-horizontal-relative:page;mso-position-vertical-relative:paragraph;z-index:-15724544;mso-wrap-distance-left:0;mso-wrap-distance-right:0" id="docshape13" coordorigin="2989,319" coordsize="866,14" path="m3854,319l2989,319,2989,325,2989,331,2989,333,3843,333,3843,331,3851,331,3851,325,3854,325,3854,319xe" filled="true" fillcolor="#000000" stroked="false">
                <v:path arrowok="t"/>
                <v:fill type="solid"/>
                <w10:wrap type="topAndBottom"/>
              </v:shape>
            </w:pict>
          </mc:Fallback>
        </mc:AlternateContent>
      </w:r>
    </w:p>
    <w:p>
      <w:pPr>
        <w:pStyle w:val="ListParagraph"/>
        <w:numPr>
          <w:ilvl w:val="0"/>
          <w:numId w:val="4"/>
        </w:numPr>
        <w:tabs>
          <w:tab w:pos="1555" w:val="left" w:leader="none"/>
        </w:tabs>
        <w:spacing w:line="203" w:lineRule="exact" w:before="16" w:after="0"/>
        <w:ind w:left="1555" w:right="0" w:hanging="367"/>
        <w:jc w:val="left"/>
        <w:rPr>
          <w:sz w:val="18"/>
        </w:rPr>
      </w:pPr>
      <w:r>
        <w:rPr>
          <w:i/>
          <w:sz w:val="18"/>
        </w:rPr>
        <w:t>Mirage</w:t>
      </w:r>
      <w:r>
        <w:rPr>
          <w:i/>
          <w:spacing w:val="27"/>
          <w:sz w:val="18"/>
        </w:rPr>
        <w:t> </w:t>
      </w:r>
      <w:r>
        <w:rPr>
          <w:i/>
          <w:sz w:val="18"/>
        </w:rPr>
        <w:t>Consulting</w:t>
      </w:r>
      <w:r>
        <w:rPr>
          <w:i/>
          <w:spacing w:val="30"/>
          <w:sz w:val="18"/>
        </w:rPr>
        <w:t> </w:t>
      </w:r>
      <w:r>
        <w:rPr>
          <w:sz w:val="18"/>
        </w:rPr>
        <w:t>QB,</w:t>
      </w:r>
      <w:r>
        <w:rPr>
          <w:spacing w:val="29"/>
          <w:sz w:val="18"/>
        </w:rPr>
        <w:t> </w:t>
      </w:r>
      <w:r>
        <w:rPr>
          <w:i/>
          <w:sz w:val="18"/>
        </w:rPr>
        <w:t>supra</w:t>
      </w:r>
      <w:r>
        <w:rPr>
          <w:i/>
          <w:spacing w:val="29"/>
          <w:sz w:val="18"/>
        </w:rPr>
        <w:t> </w:t>
      </w:r>
      <w:r>
        <w:rPr>
          <w:sz w:val="18"/>
        </w:rPr>
        <w:t>note</w:t>
      </w:r>
      <w:r>
        <w:rPr>
          <w:spacing w:val="28"/>
          <w:sz w:val="18"/>
        </w:rPr>
        <w:t> </w:t>
      </w:r>
      <w:r>
        <w:rPr>
          <w:sz w:val="18"/>
        </w:rPr>
        <w:t>25</w:t>
      </w:r>
      <w:r>
        <w:rPr>
          <w:spacing w:val="28"/>
          <w:sz w:val="18"/>
        </w:rPr>
        <w:t> </w:t>
      </w:r>
      <w:r>
        <w:rPr>
          <w:sz w:val="18"/>
        </w:rPr>
        <w:t>at</w:t>
      </w:r>
      <w:r>
        <w:rPr>
          <w:spacing w:val="28"/>
          <w:sz w:val="18"/>
        </w:rPr>
        <w:t> </w:t>
      </w:r>
      <w:r>
        <w:rPr>
          <w:sz w:val="18"/>
        </w:rPr>
        <w:t>para</w:t>
      </w:r>
      <w:r>
        <w:rPr>
          <w:spacing w:val="28"/>
          <w:sz w:val="18"/>
        </w:rPr>
        <w:t> </w:t>
      </w:r>
      <w:r>
        <w:rPr>
          <w:spacing w:val="-5"/>
          <w:sz w:val="18"/>
        </w:rPr>
        <w:t>10.</w:t>
      </w:r>
    </w:p>
    <w:p>
      <w:pPr>
        <w:pStyle w:val="ListParagraph"/>
        <w:numPr>
          <w:ilvl w:val="0"/>
          <w:numId w:val="4"/>
        </w:numPr>
        <w:tabs>
          <w:tab w:pos="1555" w:val="left" w:leader="none"/>
        </w:tabs>
        <w:spacing w:line="200" w:lineRule="exact" w:before="0" w:after="0"/>
        <w:ind w:left="1555" w:right="0" w:hanging="367"/>
        <w:jc w:val="left"/>
        <w:rPr>
          <w:i/>
          <w:sz w:val="18"/>
        </w:rPr>
      </w:pPr>
      <w:r>
        <w:rPr>
          <w:i/>
          <w:sz w:val="18"/>
        </w:rPr>
        <w:t>Transamerica</w:t>
      </w:r>
      <w:r>
        <w:rPr>
          <w:i/>
          <w:spacing w:val="72"/>
          <w:sz w:val="18"/>
        </w:rPr>
        <w:t> </w:t>
      </w:r>
      <w:r>
        <w:rPr>
          <w:i/>
          <w:sz w:val="18"/>
        </w:rPr>
        <w:t>Occidental</w:t>
      </w:r>
      <w:r>
        <w:rPr>
          <w:i/>
          <w:spacing w:val="73"/>
          <w:sz w:val="18"/>
        </w:rPr>
        <w:t> </w:t>
      </w:r>
      <w:r>
        <w:rPr>
          <w:i/>
          <w:sz w:val="18"/>
        </w:rPr>
        <w:t>Life</w:t>
      </w:r>
      <w:r>
        <w:rPr>
          <w:i/>
          <w:spacing w:val="72"/>
          <w:sz w:val="18"/>
        </w:rPr>
        <w:t> </w:t>
      </w:r>
      <w:r>
        <w:rPr>
          <w:i/>
          <w:sz w:val="18"/>
        </w:rPr>
        <w:t>Insurance</w:t>
      </w:r>
      <w:r>
        <w:rPr>
          <w:i/>
          <w:spacing w:val="74"/>
          <w:sz w:val="18"/>
        </w:rPr>
        <w:t> </w:t>
      </w:r>
      <w:r>
        <w:rPr>
          <w:i/>
          <w:sz w:val="18"/>
        </w:rPr>
        <w:t>Co.</w:t>
      </w:r>
      <w:r>
        <w:rPr>
          <w:i/>
          <w:spacing w:val="74"/>
          <w:sz w:val="18"/>
        </w:rPr>
        <w:t> </w:t>
      </w:r>
      <w:r>
        <w:rPr>
          <w:i/>
          <w:sz w:val="18"/>
        </w:rPr>
        <w:t>v.</w:t>
      </w:r>
      <w:r>
        <w:rPr>
          <w:i/>
          <w:spacing w:val="72"/>
          <w:sz w:val="18"/>
        </w:rPr>
        <w:t> </w:t>
      </w:r>
      <w:r>
        <w:rPr>
          <w:i/>
          <w:sz w:val="18"/>
        </w:rPr>
        <w:t>Toronto</w:t>
      </w:r>
      <w:r>
        <w:rPr>
          <w:i/>
          <w:spacing w:val="73"/>
          <w:sz w:val="18"/>
        </w:rPr>
        <w:t> </w:t>
      </w:r>
      <w:r>
        <w:rPr>
          <w:i/>
          <w:sz w:val="18"/>
        </w:rPr>
        <w:t>Dominion</w:t>
      </w:r>
      <w:r>
        <w:rPr>
          <w:i/>
          <w:spacing w:val="73"/>
          <w:sz w:val="18"/>
        </w:rPr>
        <w:t> </w:t>
      </w:r>
      <w:r>
        <w:rPr>
          <w:i/>
          <w:spacing w:val="-4"/>
          <w:sz w:val="18"/>
        </w:rPr>
        <w:t>Bank</w:t>
      </w:r>
    </w:p>
    <w:p>
      <w:pPr>
        <w:spacing w:line="199" w:lineRule="exact" w:before="0"/>
        <w:ind w:left="1557" w:right="0" w:firstLine="0"/>
        <w:jc w:val="left"/>
        <w:rPr>
          <w:sz w:val="18"/>
        </w:rPr>
      </w:pPr>
      <w:r>
        <w:rPr>
          <w:w w:val="105"/>
          <w:sz w:val="18"/>
        </w:rPr>
        <w:t>(1997),</w:t>
      </w:r>
      <w:r>
        <w:rPr>
          <w:spacing w:val="-3"/>
          <w:w w:val="105"/>
          <w:sz w:val="18"/>
        </w:rPr>
        <w:t> </w:t>
      </w:r>
      <w:r>
        <w:rPr>
          <w:w w:val="105"/>
          <w:sz w:val="18"/>
        </w:rPr>
        <w:t>67</w:t>
      </w:r>
      <w:r>
        <w:rPr>
          <w:spacing w:val="-2"/>
          <w:w w:val="105"/>
          <w:sz w:val="18"/>
        </w:rPr>
        <w:t> </w:t>
      </w:r>
      <w:r>
        <w:rPr>
          <w:w w:val="105"/>
          <w:sz w:val="18"/>
        </w:rPr>
        <w:t>A.C.W.S.</w:t>
      </w:r>
      <w:r>
        <w:rPr>
          <w:spacing w:val="-3"/>
          <w:w w:val="105"/>
          <w:sz w:val="18"/>
        </w:rPr>
        <w:t> </w:t>
      </w:r>
      <w:r>
        <w:rPr>
          <w:w w:val="105"/>
          <w:sz w:val="18"/>
        </w:rPr>
        <w:t>(3d)</w:t>
      </w:r>
      <w:r>
        <w:rPr>
          <w:spacing w:val="-2"/>
          <w:w w:val="105"/>
          <w:sz w:val="18"/>
        </w:rPr>
        <w:t> </w:t>
      </w:r>
      <w:r>
        <w:rPr>
          <w:w w:val="105"/>
          <w:sz w:val="18"/>
        </w:rPr>
        <w:t>1082,</w:t>
      </w:r>
      <w:r>
        <w:rPr>
          <w:spacing w:val="-2"/>
          <w:w w:val="105"/>
          <w:sz w:val="18"/>
        </w:rPr>
        <w:t> </w:t>
      </w:r>
      <w:r>
        <w:rPr>
          <w:w w:val="105"/>
          <w:sz w:val="18"/>
        </w:rPr>
        <w:t>1997</w:t>
      </w:r>
      <w:r>
        <w:rPr>
          <w:spacing w:val="-2"/>
          <w:w w:val="105"/>
          <w:sz w:val="18"/>
        </w:rPr>
        <w:t> </w:t>
      </w:r>
      <w:r>
        <w:rPr>
          <w:w w:val="105"/>
          <w:sz w:val="18"/>
        </w:rPr>
        <w:t>CarswellOnt</w:t>
      </w:r>
      <w:r>
        <w:rPr>
          <w:spacing w:val="-2"/>
          <w:w w:val="105"/>
          <w:sz w:val="18"/>
        </w:rPr>
        <w:t> </w:t>
      </w:r>
      <w:r>
        <w:rPr>
          <w:w w:val="105"/>
          <w:sz w:val="18"/>
        </w:rPr>
        <w:t>4,</w:t>
      </w:r>
      <w:r>
        <w:rPr>
          <w:spacing w:val="-2"/>
          <w:w w:val="105"/>
          <w:sz w:val="18"/>
        </w:rPr>
        <w:t> </w:t>
      </w:r>
      <w:r>
        <w:rPr>
          <w:w w:val="105"/>
          <w:sz w:val="18"/>
        </w:rPr>
        <w:t>[1997]</w:t>
      </w:r>
      <w:r>
        <w:rPr>
          <w:spacing w:val="-3"/>
          <w:w w:val="105"/>
          <w:sz w:val="18"/>
        </w:rPr>
        <w:t> </w:t>
      </w:r>
      <w:r>
        <w:rPr>
          <w:w w:val="105"/>
          <w:sz w:val="18"/>
        </w:rPr>
        <w:t>O.J.</w:t>
      </w:r>
      <w:r>
        <w:rPr>
          <w:spacing w:val="-2"/>
          <w:w w:val="105"/>
          <w:sz w:val="18"/>
        </w:rPr>
        <w:t> </w:t>
      </w:r>
      <w:r>
        <w:rPr>
          <w:w w:val="105"/>
          <w:sz w:val="18"/>
        </w:rPr>
        <w:t>No.</w:t>
      </w:r>
      <w:r>
        <w:rPr>
          <w:spacing w:val="-1"/>
          <w:w w:val="105"/>
          <w:sz w:val="18"/>
        </w:rPr>
        <w:t> </w:t>
      </w:r>
      <w:r>
        <w:rPr>
          <w:w w:val="105"/>
          <w:sz w:val="18"/>
        </w:rPr>
        <w:t>1</w:t>
      </w:r>
      <w:r>
        <w:rPr>
          <w:spacing w:val="-3"/>
          <w:w w:val="105"/>
          <w:sz w:val="18"/>
        </w:rPr>
        <w:t> </w:t>
      </w:r>
      <w:r>
        <w:rPr>
          <w:spacing w:val="-2"/>
          <w:w w:val="105"/>
          <w:sz w:val="18"/>
        </w:rPr>
        <w:t>(Ont.</w:t>
      </w:r>
    </w:p>
    <w:p>
      <w:pPr>
        <w:spacing w:line="230" w:lineRule="auto" w:before="3"/>
        <w:ind w:left="1557" w:right="1233" w:firstLine="0"/>
        <w:jc w:val="left"/>
        <w:rPr>
          <w:sz w:val="18"/>
        </w:rPr>
      </w:pPr>
      <w:r>
        <w:rPr>
          <w:w w:val="105"/>
          <w:sz w:val="18"/>
        </w:rPr>
        <w:t>Gen. Div.), appeal allowed in part 173 D.L.R. (4th) 468, 28 E.T.R. (2d) </w:t>
      </w:r>
      <w:r>
        <w:rPr>
          <w:w w:val="105"/>
          <w:sz w:val="18"/>
        </w:rPr>
        <w:t>113, 44 O.R. (3d) 97 (Ont. C.A.) for different reasons, at para 7.</w:t>
      </w:r>
    </w:p>
    <w:p>
      <w:pPr>
        <w:pStyle w:val="ListParagraph"/>
        <w:numPr>
          <w:ilvl w:val="0"/>
          <w:numId w:val="4"/>
        </w:numPr>
        <w:tabs>
          <w:tab w:pos="1555" w:val="left" w:leader="none"/>
        </w:tabs>
        <w:spacing w:line="202" w:lineRule="exact" w:before="0" w:after="0"/>
        <w:ind w:left="1555" w:right="0" w:hanging="367"/>
        <w:jc w:val="left"/>
        <w:rPr>
          <w:sz w:val="18"/>
        </w:rPr>
      </w:pPr>
      <w:r>
        <w:rPr>
          <w:i/>
          <w:sz w:val="18"/>
        </w:rPr>
        <w:t>Mirage</w:t>
      </w:r>
      <w:r>
        <w:rPr>
          <w:i/>
          <w:spacing w:val="29"/>
          <w:sz w:val="18"/>
        </w:rPr>
        <w:t> </w:t>
      </w:r>
      <w:r>
        <w:rPr>
          <w:i/>
          <w:sz w:val="18"/>
        </w:rPr>
        <w:t>Consulting</w:t>
      </w:r>
      <w:r>
        <w:rPr>
          <w:i/>
          <w:spacing w:val="30"/>
          <w:sz w:val="18"/>
        </w:rPr>
        <w:t> </w:t>
      </w:r>
      <w:r>
        <w:rPr>
          <w:sz w:val="18"/>
        </w:rPr>
        <w:t>CA,</w:t>
      </w:r>
      <w:r>
        <w:rPr>
          <w:spacing w:val="30"/>
          <w:sz w:val="18"/>
        </w:rPr>
        <w:t> </w:t>
      </w:r>
      <w:r>
        <w:rPr>
          <w:i/>
          <w:sz w:val="18"/>
        </w:rPr>
        <w:t>supra</w:t>
      </w:r>
      <w:r>
        <w:rPr>
          <w:i/>
          <w:spacing w:val="30"/>
          <w:sz w:val="18"/>
        </w:rPr>
        <w:t> </w:t>
      </w:r>
      <w:r>
        <w:rPr>
          <w:sz w:val="18"/>
        </w:rPr>
        <w:t>note</w:t>
      </w:r>
      <w:r>
        <w:rPr>
          <w:spacing w:val="29"/>
          <w:sz w:val="18"/>
        </w:rPr>
        <w:t> </w:t>
      </w:r>
      <w:r>
        <w:rPr>
          <w:sz w:val="18"/>
        </w:rPr>
        <w:t>25</w:t>
      </w:r>
      <w:r>
        <w:rPr>
          <w:spacing w:val="29"/>
          <w:sz w:val="18"/>
        </w:rPr>
        <w:t> </w:t>
      </w:r>
      <w:r>
        <w:rPr>
          <w:sz w:val="18"/>
        </w:rPr>
        <w:t>at</w:t>
      </w:r>
      <w:r>
        <w:rPr>
          <w:spacing w:val="31"/>
          <w:sz w:val="18"/>
        </w:rPr>
        <w:t> </w:t>
      </w:r>
      <w:r>
        <w:rPr>
          <w:sz w:val="18"/>
        </w:rPr>
        <w:t>para</w:t>
      </w:r>
      <w:r>
        <w:rPr>
          <w:spacing w:val="29"/>
          <w:sz w:val="18"/>
        </w:rPr>
        <w:t> </w:t>
      </w:r>
      <w:r>
        <w:rPr>
          <w:spacing w:val="-5"/>
          <w:sz w:val="18"/>
        </w:rPr>
        <w:t>13.</w:t>
      </w:r>
    </w:p>
    <w:p>
      <w:pPr>
        <w:pStyle w:val="ListParagraph"/>
        <w:spacing w:after="0" w:line="202" w:lineRule="exact"/>
        <w:jc w:val="left"/>
        <w:rPr>
          <w:sz w:val="18"/>
        </w:rPr>
        <w:sectPr>
          <w:pgSz w:w="12240" w:h="15840"/>
          <w:pgMar w:header="2242" w:footer="0" w:top="2480" w:bottom="280" w:left="1800" w:right="1800"/>
        </w:sectPr>
      </w:pPr>
    </w:p>
    <w:p>
      <w:pPr>
        <w:pStyle w:val="BodyText"/>
        <w:spacing w:before="25"/>
        <w:ind w:left="0"/>
        <w:jc w:val="left"/>
        <w:rPr>
          <w:sz w:val="24"/>
        </w:rPr>
      </w:pPr>
    </w:p>
    <w:p>
      <w:pPr>
        <w:pStyle w:val="Heading1"/>
      </w:pPr>
      <w:bookmarkStart w:name="_TOC_250017" w:id="8"/>
      <w:r>
        <w:rPr/>
        <w:t>Actual</w:t>
      </w:r>
      <w:r>
        <w:rPr>
          <w:spacing w:val="39"/>
        </w:rPr>
        <w:t> </w:t>
      </w:r>
      <w:bookmarkEnd w:id="8"/>
      <w:r>
        <w:rPr>
          <w:spacing w:val="-2"/>
        </w:rPr>
        <w:t>Knowledge</w:t>
      </w:r>
    </w:p>
    <w:p>
      <w:pPr>
        <w:pStyle w:val="BodyText"/>
        <w:spacing w:line="225" w:lineRule="auto" w:before="119"/>
        <w:ind w:right="1236" w:firstLine="239"/>
      </w:pPr>
      <w:r>
        <w:rPr>
          <w:w w:val="105"/>
        </w:rPr>
        <w:t>The</w:t>
      </w:r>
      <w:r>
        <w:rPr>
          <w:spacing w:val="-15"/>
          <w:w w:val="105"/>
        </w:rPr>
        <w:t> </w:t>
      </w:r>
      <w:r>
        <w:rPr>
          <w:w w:val="105"/>
        </w:rPr>
        <w:t>Supreme</w:t>
      </w:r>
      <w:r>
        <w:rPr>
          <w:spacing w:val="-14"/>
          <w:w w:val="105"/>
        </w:rPr>
        <w:t> </w:t>
      </w:r>
      <w:r>
        <w:rPr>
          <w:w w:val="105"/>
        </w:rPr>
        <w:t>Court</w:t>
      </w:r>
      <w:r>
        <w:rPr>
          <w:spacing w:val="-15"/>
          <w:w w:val="105"/>
        </w:rPr>
        <w:t> </w:t>
      </w:r>
      <w:r>
        <w:rPr>
          <w:w w:val="105"/>
        </w:rPr>
        <w:t>of</w:t>
      </w:r>
      <w:r>
        <w:rPr>
          <w:spacing w:val="-14"/>
          <w:w w:val="105"/>
        </w:rPr>
        <w:t> </w:t>
      </w:r>
      <w:r>
        <w:rPr>
          <w:w w:val="105"/>
        </w:rPr>
        <w:t>Canada</w:t>
      </w:r>
      <w:r>
        <w:rPr>
          <w:spacing w:val="-15"/>
          <w:w w:val="105"/>
        </w:rPr>
        <w:t> </w:t>
      </w:r>
      <w:r>
        <w:rPr>
          <w:w w:val="105"/>
        </w:rPr>
        <w:t>in</w:t>
      </w:r>
      <w:r>
        <w:rPr>
          <w:spacing w:val="-14"/>
          <w:w w:val="105"/>
        </w:rPr>
        <w:t> </w:t>
      </w:r>
      <w:r>
        <w:rPr>
          <w:i/>
          <w:w w:val="105"/>
        </w:rPr>
        <w:t>Air</w:t>
      </w:r>
      <w:r>
        <w:rPr>
          <w:i/>
          <w:spacing w:val="-15"/>
          <w:w w:val="105"/>
        </w:rPr>
        <w:t> </w:t>
      </w:r>
      <w:r>
        <w:rPr>
          <w:i/>
          <w:w w:val="105"/>
        </w:rPr>
        <w:t>Canada</w:t>
      </w:r>
      <w:r>
        <w:rPr>
          <w:i/>
          <w:spacing w:val="-14"/>
          <w:w w:val="105"/>
        </w:rPr>
        <w:t> </w:t>
      </w:r>
      <w:r>
        <w:rPr>
          <w:i/>
          <w:w w:val="105"/>
        </w:rPr>
        <w:t>v.</w:t>
      </w:r>
      <w:r>
        <w:rPr>
          <w:i/>
          <w:spacing w:val="-14"/>
          <w:w w:val="105"/>
        </w:rPr>
        <w:t> </w:t>
      </w:r>
      <w:r>
        <w:rPr>
          <w:i/>
          <w:spacing w:val="18"/>
          <w:w w:val="105"/>
        </w:rPr>
        <w:t>M&amp;</w:t>
      </w:r>
      <w:r>
        <w:rPr>
          <w:i/>
          <w:spacing w:val="-15"/>
          <w:w w:val="105"/>
        </w:rPr>
        <w:t> </w:t>
      </w:r>
      <w:r>
        <w:rPr>
          <w:i/>
          <w:w w:val="105"/>
        </w:rPr>
        <w:t>LTravel</w:t>
      </w:r>
      <w:r>
        <w:rPr>
          <w:i/>
          <w:spacing w:val="-14"/>
          <w:w w:val="105"/>
        </w:rPr>
        <w:t> </w:t>
      </w:r>
      <w:r>
        <w:rPr>
          <w:i/>
          <w:w w:val="105"/>
        </w:rPr>
        <w:t>Ltd.</w:t>
      </w:r>
      <w:r>
        <w:rPr>
          <w:i/>
          <w:w w:val="105"/>
        </w:rPr>
        <w:t> </w:t>
      </w:r>
      <w:r>
        <w:rPr>
          <w:w w:val="105"/>
        </w:rPr>
        <w:t>established</w:t>
      </w:r>
      <w:r>
        <w:rPr>
          <w:w w:val="105"/>
        </w:rPr>
        <w:t> the</w:t>
      </w:r>
      <w:r>
        <w:rPr>
          <w:w w:val="105"/>
        </w:rPr>
        <w:t> prevailing</w:t>
      </w:r>
      <w:r>
        <w:rPr>
          <w:w w:val="105"/>
        </w:rPr>
        <w:t> definitions</w:t>
      </w:r>
      <w:r>
        <w:rPr>
          <w:w w:val="105"/>
        </w:rPr>
        <w:t> of</w:t>
      </w:r>
      <w:r>
        <w:rPr>
          <w:w w:val="105"/>
        </w:rPr>
        <w:t> actual</w:t>
      </w:r>
      <w:r>
        <w:rPr>
          <w:w w:val="105"/>
        </w:rPr>
        <w:t> and</w:t>
      </w:r>
      <w:r>
        <w:rPr>
          <w:w w:val="105"/>
        </w:rPr>
        <w:t> constructive knowledge</w:t>
      </w:r>
      <w:r>
        <w:rPr>
          <w:spacing w:val="-8"/>
          <w:w w:val="105"/>
        </w:rPr>
        <w:t> </w:t>
      </w:r>
      <w:r>
        <w:rPr>
          <w:w w:val="105"/>
        </w:rPr>
        <w:t>in</w:t>
      </w:r>
      <w:r>
        <w:rPr>
          <w:spacing w:val="-7"/>
          <w:w w:val="105"/>
        </w:rPr>
        <w:t> </w:t>
      </w:r>
      <w:r>
        <w:rPr>
          <w:w w:val="105"/>
        </w:rPr>
        <w:t>the</w:t>
      </w:r>
      <w:r>
        <w:rPr>
          <w:spacing w:val="-6"/>
          <w:w w:val="105"/>
        </w:rPr>
        <w:t> </w:t>
      </w:r>
      <w:r>
        <w:rPr>
          <w:w w:val="105"/>
        </w:rPr>
        <w:t>context</w:t>
      </w:r>
      <w:r>
        <w:rPr>
          <w:spacing w:val="-7"/>
          <w:w w:val="105"/>
        </w:rPr>
        <w:t> </w:t>
      </w:r>
      <w:r>
        <w:rPr>
          <w:w w:val="105"/>
        </w:rPr>
        <w:t>of</w:t>
      </w:r>
      <w:r>
        <w:rPr>
          <w:spacing w:val="-7"/>
          <w:w w:val="105"/>
        </w:rPr>
        <w:t> </w:t>
      </w:r>
      <w:r>
        <w:rPr>
          <w:w w:val="105"/>
        </w:rPr>
        <w:t>knowing</w:t>
      </w:r>
      <w:r>
        <w:rPr>
          <w:spacing w:val="-7"/>
          <w:w w:val="105"/>
        </w:rPr>
        <w:t> </w:t>
      </w:r>
      <w:r>
        <w:rPr>
          <w:w w:val="105"/>
        </w:rPr>
        <w:t>assistance.</w:t>
      </w:r>
      <w:r>
        <w:rPr>
          <w:spacing w:val="-7"/>
          <w:w w:val="105"/>
        </w:rPr>
        <w:t> </w:t>
      </w:r>
      <w:r>
        <w:rPr>
          <w:w w:val="105"/>
        </w:rPr>
        <w:t>The</w:t>
      </w:r>
      <w:r>
        <w:rPr>
          <w:spacing w:val="-7"/>
          <w:w w:val="105"/>
        </w:rPr>
        <w:t> </w:t>
      </w:r>
      <w:r>
        <w:rPr>
          <w:w w:val="105"/>
        </w:rPr>
        <w:t>Court</w:t>
      </w:r>
      <w:r>
        <w:rPr>
          <w:spacing w:val="-7"/>
          <w:w w:val="105"/>
        </w:rPr>
        <w:t> </w:t>
      </w:r>
      <w:r>
        <w:rPr>
          <w:w w:val="105"/>
        </w:rPr>
        <w:t>defined actual knowledge as including wilful blindness and recklessness.</w:t>
      </w:r>
      <w:r>
        <w:rPr>
          <w:w w:val="105"/>
          <w:vertAlign w:val="superscript"/>
        </w:rPr>
        <w:t>29</w:t>
      </w:r>
    </w:p>
    <w:p>
      <w:pPr>
        <w:pStyle w:val="BodyText"/>
        <w:spacing w:line="228" w:lineRule="auto" w:before="3"/>
        <w:ind w:right="1234" w:firstLine="239"/>
      </w:pPr>
      <w:r>
        <w:rPr>
          <w:w w:val="105"/>
        </w:rPr>
        <w:t>This</w:t>
      </w:r>
      <w:r>
        <w:rPr>
          <w:w w:val="105"/>
        </w:rPr>
        <w:t> definition</w:t>
      </w:r>
      <w:r>
        <w:rPr>
          <w:w w:val="105"/>
        </w:rPr>
        <w:t> of</w:t>
      </w:r>
      <w:r>
        <w:rPr>
          <w:w w:val="105"/>
        </w:rPr>
        <w:t> actual</w:t>
      </w:r>
      <w:r>
        <w:rPr>
          <w:w w:val="105"/>
        </w:rPr>
        <w:t> knowledge</w:t>
      </w:r>
      <w:r>
        <w:rPr>
          <w:w w:val="105"/>
        </w:rPr>
        <w:t> was</w:t>
      </w:r>
      <w:r>
        <w:rPr>
          <w:w w:val="105"/>
        </w:rPr>
        <w:t> later</w:t>
      </w:r>
      <w:r>
        <w:rPr>
          <w:w w:val="105"/>
        </w:rPr>
        <w:t> adopted</w:t>
      </w:r>
      <w:r>
        <w:rPr>
          <w:w w:val="105"/>
        </w:rPr>
        <w:t> by</w:t>
      </w:r>
      <w:r>
        <w:rPr>
          <w:w w:val="105"/>
        </w:rPr>
        <w:t> the Superior</w:t>
      </w:r>
      <w:r>
        <w:rPr>
          <w:w w:val="105"/>
        </w:rPr>
        <w:t> Court</w:t>
      </w:r>
      <w:r>
        <w:rPr>
          <w:w w:val="105"/>
        </w:rPr>
        <w:t> of</w:t>
      </w:r>
      <w:r>
        <w:rPr>
          <w:w w:val="105"/>
        </w:rPr>
        <w:t> Ontario</w:t>
      </w:r>
      <w:r>
        <w:rPr>
          <w:w w:val="105"/>
        </w:rPr>
        <w:t> in</w:t>
      </w:r>
      <w:r>
        <w:rPr>
          <w:w w:val="105"/>
        </w:rPr>
        <w:t> </w:t>
      </w:r>
      <w:r>
        <w:rPr>
          <w:i/>
          <w:w w:val="105"/>
        </w:rPr>
        <w:t>1169822</w:t>
      </w:r>
      <w:r>
        <w:rPr>
          <w:i/>
          <w:w w:val="105"/>
        </w:rPr>
        <w:t> Ontario</w:t>
      </w:r>
      <w:r>
        <w:rPr>
          <w:i/>
          <w:w w:val="105"/>
        </w:rPr>
        <w:t> Limited</w:t>
      </w:r>
      <w:r>
        <w:rPr>
          <w:i/>
          <w:w w:val="105"/>
        </w:rPr>
        <w:t> v.</w:t>
      </w:r>
      <w:r>
        <w:rPr>
          <w:i/>
          <w:w w:val="105"/>
        </w:rPr>
        <w:t> </w:t>
      </w:r>
      <w:r>
        <w:rPr>
          <w:i/>
          <w:w w:val="105"/>
        </w:rPr>
        <w:t>The</w:t>
      </w:r>
      <w:r>
        <w:rPr>
          <w:i/>
          <w:w w:val="105"/>
        </w:rPr>
        <w:t> Toronto-Dominion</w:t>
      </w:r>
      <w:r>
        <w:rPr>
          <w:i/>
          <w:w w:val="105"/>
        </w:rPr>
        <w:t> Bank</w:t>
      </w:r>
      <w:r>
        <w:rPr>
          <w:w w:val="105"/>
        </w:rPr>
        <w:t>,</w:t>
      </w:r>
      <w:r>
        <w:rPr>
          <w:w w:val="105"/>
        </w:rPr>
        <w:t> a</w:t>
      </w:r>
      <w:r>
        <w:rPr>
          <w:w w:val="105"/>
        </w:rPr>
        <w:t> fraud</w:t>
      </w:r>
      <w:r>
        <w:rPr>
          <w:w w:val="105"/>
        </w:rPr>
        <w:t> case</w:t>
      </w:r>
      <w:r>
        <w:rPr>
          <w:w w:val="105"/>
        </w:rPr>
        <w:t> involving</w:t>
      </w:r>
      <w:r>
        <w:rPr>
          <w:w w:val="105"/>
        </w:rPr>
        <w:t> a</w:t>
      </w:r>
      <w:r>
        <w:rPr>
          <w:w w:val="105"/>
        </w:rPr>
        <w:t> bank’s</w:t>
      </w:r>
      <w:r>
        <w:rPr>
          <w:w w:val="105"/>
        </w:rPr>
        <w:t> duty towards</w:t>
      </w:r>
      <w:r>
        <w:rPr>
          <w:spacing w:val="-9"/>
          <w:w w:val="105"/>
        </w:rPr>
        <w:t> </w:t>
      </w:r>
      <w:r>
        <w:rPr>
          <w:w w:val="105"/>
        </w:rPr>
        <w:t>a</w:t>
      </w:r>
      <w:r>
        <w:rPr>
          <w:spacing w:val="-9"/>
          <w:w w:val="105"/>
        </w:rPr>
        <w:t> </w:t>
      </w:r>
      <w:r>
        <w:rPr>
          <w:w w:val="105"/>
        </w:rPr>
        <w:t>non-customer.</w:t>
      </w:r>
      <w:r>
        <w:rPr>
          <w:spacing w:val="-9"/>
          <w:w w:val="105"/>
        </w:rPr>
        <w:t> </w:t>
      </w:r>
      <w:r>
        <w:rPr>
          <w:w w:val="105"/>
        </w:rPr>
        <w:t>The</w:t>
      </w:r>
      <w:r>
        <w:rPr>
          <w:spacing w:val="-7"/>
          <w:w w:val="105"/>
        </w:rPr>
        <w:t> </w:t>
      </w:r>
      <w:r>
        <w:rPr>
          <w:w w:val="105"/>
        </w:rPr>
        <w:t>Court</w:t>
      </w:r>
      <w:r>
        <w:rPr>
          <w:spacing w:val="-9"/>
          <w:w w:val="105"/>
        </w:rPr>
        <w:t> </w:t>
      </w:r>
      <w:r>
        <w:rPr>
          <w:w w:val="105"/>
        </w:rPr>
        <w:t>confirmed</w:t>
      </w:r>
      <w:r>
        <w:rPr>
          <w:spacing w:val="-9"/>
          <w:w w:val="105"/>
        </w:rPr>
        <w:t> </w:t>
      </w:r>
      <w:r>
        <w:rPr>
          <w:w w:val="105"/>
        </w:rPr>
        <w:t>that</w:t>
      </w:r>
      <w:r>
        <w:rPr>
          <w:spacing w:val="-7"/>
          <w:w w:val="105"/>
        </w:rPr>
        <w:t> </w:t>
      </w:r>
      <w:r>
        <w:rPr>
          <w:w w:val="105"/>
        </w:rPr>
        <w:t>the</w:t>
      </w:r>
      <w:r>
        <w:rPr>
          <w:spacing w:val="-9"/>
          <w:w w:val="105"/>
        </w:rPr>
        <w:t> </w:t>
      </w:r>
      <w:r>
        <w:rPr>
          <w:w w:val="105"/>
        </w:rPr>
        <w:t>“courts</w:t>
      </w:r>
      <w:r>
        <w:rPr>
          <w:spacing w:val="-7"/>
          <w:w w:val="105"/>
        </w:rPr>
        <w:t> </w:t>
      </w:r>
      <w:r>
        <w:rPr>
          <w:w w:val="105"/>
        </w:rPr>
        <w:t>have long insisted that only proof of actual knowledge of the fraud (or </w:t>
      </w:r>
      <w:r>
        <w:rPr/>
        <w:t>proof</w:t>
      </w:r>
      <w:r>
        <w:rPr>
          <w:spacing w:val="-2"/>
        </w:rPr>
        <w:t> </w:t>
      </w:r>
      <w:r>
        <w:rPr/>
        <w:t>of</w:t>
      </w:r>
      <w:r>
        <w:rPr>
          <w:spacing w:val="-2"/>
        </w:rPr>
        <w:t> </w:t>
      </w:r>
      <w:r>
        <w:rPr/>
        <w:t>its</w:t>
      </w:r>
      <w:r>
        <w:rPr>
          <w:spacing w:val="-2"/>
        </w:rPr>
        <w:t> </w:t>
      </w:r>
      <w:r>
        <w:rPr/>
        <w:t>moral</w:t>
      </w:r>
      <w:r>
        <w:rPr>
          <w:spacing w:val="-2"/>
        </w:rPr>
        <w:t> </w:t>
      </w:r>
      <w:r>
        <w:rPr/>
        <w:t>equivalence</w:t>
      </w:r>
      <w:r>
        <w:rPr>
          <w:spacing w:val="-2"/>
        </w:rPr>
        <w:t> </w:t>
      </w:r>
      <w:r>
        <w:rPr/>
        <w:t>in</w:t>
      </w:r>
      <w:r>
        <w:rPr>
          <w:spacing w:val="-2"/>
        </w:rPr>
        <w:t> </w:t>
      </w:r>
      <w:r>
        <w:rPr/>
        <w:t>wilful</w:t>
      </w:r>
      <w:r>
        <w:rPr>
          <w:spacing w:val="-2"/>
        </w:rPr>
        <w:t> </w:t>
      </w:r>
      <w:r>
        <w:rPr/>
        <w:t>blindness</w:t>
      </w:r>
      <w:r>
        <w:rPr>
          <w:spacing w:val="-3"/>
        </w:rPr>
        <w:t> </w:t>
      </w:r>
      <w:r>
        <w:rPr/>
        <w:t>or</w:t>
      </w:r>
      <w:r>
        <w:rPr>
          <w:spacing w:val="-2"/>
        </w:rPr>
        <w:t> </w:t>
      </w:r>
      <w:r>
        <w:rPr/>
        <w:t>recklessness)</w:t>
      </w:r>
      <w:r>
        <w:rPr>
          <w:spacing w:val="-3"/>
        </w:rPr>
        <w:t> </w:t>
      </w:r>
      <w:r>
        <w:rPr/>
        <w:t>will </w:t>
      </w:r>
      <w:r>
        <w:rPr>
          <w:w w:val="105"/>
        </w:rPr>
        <w:t>suffice</w:t>
      </w:r>
      <w:r>
        <w:rPr>
          <w:spacing w:val="-4"/>
          <w:w w:val="105"/>
        </w:rPr>
        <w:t> </w:t>
      </w:r>
      <w:r>
        <w:rPr>
          <w:w w:val="105"/>
        </w:rPr>
        <w:t>to</w:t>
      </w:r>
      <w:r>
        <w:rPr>
          <w:spacing w:val="-4"/>
          <w:w w:val="105"/>
        </w:rPr>
        <w:t> </w:t>
      </w:r>
      <w:r>
        <w:rPr>
          <w:w w:val="105"/>
        </w:rPr>
        <w:t>require</w:t>
      </w:r>
      <w:r>
        <w:rPr>
          <w:spacing w:val="-4"/>
          <w:w w:val="105"/>
        </w:rPr>
        <w:t> </w:t>
      </w:r>
      <w:r>
        <w:rPr>
          <w:w w:val="105"/>
        </w:rPr>
        <w:t>a</w:t>
      </w:r>
      <w:r>
        <w:rPr>
          <w:spacing w:val="-1"/>
          <w:w w:val="105"/>
        </w:rPr>
        <w:t> </w:t>
      </w:r>
      <w:r>
        <w:rPr>
          <w:w w:val="105"/>
        </w:rPr>
        <w:t>bank</w:t>
      </w:r>
      <w:r>
        <w:rPr>
          <w:spacing w:val="-4"/>
          <w:w w:val="105"/>
        </w:rPr>
        <w:t> </w:t>
      </w:r>
      <w:r>
        <w:rPr>
          <w:w w:val="105"/>
        </w:rPr>
        <w:t>to</w:t>
      </w:r>
      <w:r>
        <w:rPr>
          <w:spacing w:val="-3"/>
          <w:w w:val="105"/>
        </w:rPr>
        <w:t> </w:t>
      </w:r>
      <w:r>
        <w:rPr>
          <w:w w:val="105"/>
        </w:rPr>
        <w:t>take</w:t>
      </w:r>
      <w:r>
        <w:rPr>
          <w:spacing w:val="-4"/>
          <w:w w:val="105"/>
        </w:rPr>
        <w:t> </w:t>
      </w:r>
      <w:r>
        <w:rPr>
          <w:w w:val="105"/>
        </w:rPr>
        <w:t>steps</w:t>
      </w:r>
      <w:r>
        <w:rPr>
          <w:spacing w:val="-3"/>
          <w:w w:val="105"/>
        </w:rPr>
        <w:t> </w:t>
      </w:r>
      <w:r>
        <w:rPr>
          <w:w w:val="105"/>
        </w:rPr>
        <w:t>to</w:t>
      </w:r>
      <w:r>
        <w:rPr>
          <w:spacing w:val="-4"/>
          <w:w w:val="105"/>
        </w:rPr>
        <w:t> </w:t>
      </w:r>
      <w:r>
        <w:rPr>
          <w:w w:val="105"/>
        </w:rPr>
        <w:t>protect</w:t>
      </w:r>
      <w:r>
        <w:rPr>
          <w:spacing w:val="-4"/>
          <w:w w:val="105"/>
        </w:rPr>
        <w:t> </w:t>
      </w:r>
      <w:r>
        <w:rPr>
          <w:w w:val="105"/>
        </w:rPr>
        <w:t>third</w:t>
      </w:r>
      <w:r>
        <w:rPr>
          <w:spacing w:val="-4"/>
          <w:w w:val="105"/>
        </w:rPr>
        <w:t> </w:t>
      </w:r>
      <w:r>
        <w:rPr>
          <w:w w:val="105"/>
        </w:rPr>
        <w:t>parties</w:t>
      </w:r>
      <w:r>
        <w:rPr>
          <w:spacing w:val="-4"/>
          <w:w w:val="105"/>
        </w:rPr>
        <w:t> </w:t>
      </w:r>
      <w:r>
        <w:rPr>
          <w:w w:val="105"/>
        </w:rPr>
        <w:t>from</w:t>
      </w:r>
      <w:r>
        <w:rPr>
          <w:spacing w:val="-4"/>
          <w:w w:val="105"/>
        </w:rPr>
        <w:t> </w:t>
      </w:r>
      <w:r>
        <w:rPr>
          <w:w w:val="105"/>
        </w:rPr>
        <w:t>a fraud</w:t>
      </w:r>
      <w:r>
        <w:rPr>
          <w:w w:val="105"/>
        </w:rPr>
        <w:t> being</w:t>
      </w:r>
      <w:r>
        <w:rPr>
          <w:w w:val="105"/>
        </w:rPr>
        <w:t> perpetrated</w:t>
      </w:r>
      <w:r>
        <w:rPr>
          <w:w w:val="105"/>
        </w:rPr>
        <w:t> by</w:t>
      </w:r>
      <w:r>
        <w:rPr>
          <w:w w:val="105"/>
        </w:rPr>
        <w:t> its</w:t>
      </w:r>
      <w:r>
        <w:rPr>
          <w:w w:val="105"/>
        </w:rPr>
        <w:t> customer</w:t>
      </w:r>
      <w:r>
        <w:rPr>
          <w:w w:val="105"/>
        </w:rPr>
        <w:t> using</w:t>
      </w:r>
      <w:r>
        <w:rPr>
          <w:w w:val="105"/>
        </w:rPr>
        <w:t> accounts</w:t>
      </w:r>
      <w:r>
        <w:rPr>
          <w:w w:val="105"/>
        </w:rPr>
        <w:t> at</w:t>
      </w:r>
      <w:r>
        <w:rPr>
          <w:w w:val="105"/>
        </w:rPr>
        <w:t> the </w:t>
      </w:r>
      <w:r>
        <w:rPr>
          <w:spacing w:val="-2"/>
          <w:w w:val="105"/>
        </w:rPr>
        <w:t>bank”.</w:t>
      </w:r>
      <w:r>
        <w:rPr>
          <w:spacing w:val="-2"/>
          <w:w w:val="105"/>
          <w:vertAlign w:val="superscript"/>
        </w:rPr>
        <w:t>30</w:t>
      </w:r>
    </w:p>
    <w:p>
      <w:pPr>
        <w:pStyle w:val="BodyText"/>
        <w:spacing w:line="225" w:lineRule="auto"/>
        <w:ind w:right="1232" w:firstLine="239"/>
      </w:pPr>
      <w:r>
        <w:rPr>
          <w:w w:val="105"/>
        </w:rPr>
        <w:t>Courts across Canada have seemed to accept that where banks have</w:t>
      </w:r>
      <w:r>
        <w:rPr>
          <w:spacing w:val="-8"/>
          <w:w w:val="105"/>
        </w:rPr>
        <w:t> </w:t>
      </w:r>
      <w:r>
        <w:rPr>
          <w:w w:val="105"/>
        </w:rPr>
        <w:t>actual</w:t>
      </w:r>
      <w:r>
        <w:rPr>
          <w:spacing w:val="-9"/>
          <w:w w:val="105"/>
        </w:rPr>
        <w:t> </w:t>
      </w:r>
      <w:r>
        <w:rPr>
          <w:w w:val="105"/>
        </w:rPr>
        <w:t>knowledge</w:t>
      </w:r>
      <w:r>
        <w:rPr>
          <w:spacing w:val="-10"/>
          <w:w w:val="105"/>
        </w:rPr>
        <w:t> </w:t>
      </w:r>
      <w:r>
        <w:rPr>
          <w:w w:val="105"/>
        </w:rPr>
        <w:t>of</w:t>
      </w:r>
      <w:r>
        <w:rPr>
          <w:spacing w:val="-8"/>
          <w:w w:val="105"/>
        </w:rPr>
        <w:t> </w:t>
      </w:r>
      <w:r>
        <w:rPr>
          <w:w w:val="105"/>
        </w:rPr>
        <w:t>fraudulent</w:t>
      </w:r>
      <w:r>
        <w:rPr>
          <w:spacing w:val="-10"/>
          <w:w w:val="105"/>
        </w:rPr>
        <w:t> </w:t>
      </w:r>
      <w:r>
        <w:rPr>
          <w:w w:val="105"/>
        </w:rPr>
        <w:t>activities,</w:t>
      </w:r>
      <w:r>
        <w:rPr>
          <w:spacing w:val="-10"/>
          <w:w w:val="105"/>
        </w:rPr>
        <w:t> </w:t>
      </w:r>
      <w:r>
        <w:rPr>
          <w:w w:val="105"/>
        </w:rPr>
        <w:t>it</w:t>
      </w:r>
      <w:r>
        <w:rPr>
          <w:spacing w:val="-8"/>
          <w:w w:val="105"/>
        </w:rPr>
        <w:t> </w:t>
      </w:r>
      <w:r>
        <w:rPr>
          <w:w w:val="105"/>
        </w:rPr>
        <w:t>may</w:t>
      </w:r>
      <w:r>
        <w:rPr>
          <w:spacing w:val="-9"/>
          <w:w w:val="105"/>
        </w:rPr>
        <w:t> </w:t>
      </w:r>
      <w:r>
        <w:rPr>
          <w:w w:val="105"/>
        </w:rPr>
        <w:t>owe</w:t>
      </w:r>
      <w:r>
        <w:rPr>
          <w:spacing w:val="-9"/>
          <w:w w:val="105"/>
        </w:rPr>
        <w:t> </w:t>
      </w:r>
      <w:r>
        <w:rPr>
          <w:w w:val="105"/>
        </w:rPr>
        <w:t>a</w:t>
      </w:r>
      <w:r>
        <w:rPr>
          <w:spacing w:val="-8"/>
          <w:w w:val="105"/>
        </w:rPr>
        <w:t> </w:t>
      </w:r>
      <w:r>
        <w:rPr>
          <w:w w:val="105"/>
        </w:rPr>
        <w:t>duty</w:t>
      </w:r>
      <w:r>
        <w:rPr>
          <w:spacing w:val="-8"/>
          <w:w w:val="105"/>
        </w:rPr>
        <w:t> </w:t>
      </w:r>
      <w:r>
        <w:rPr>
          <w:w w:val="105"/>
        </w:rPr>
        <w:t>to third parties doing business with its customers,</w:t>
      </w:r>
      <w:r>
        <w:rPr>
          <w:w w:val="105"/>
          <w:vertAlign w:val="superscript"/>
        </w:rPr>
        <w:t>31</w:t>
      </w:r>
      <w:r>
        <w:rPr>
          <w:w w:val="105"/>
          <w:vertAlign w:val="baseline"/>
        </w:rPr>
        <w:t> and that this </w:t>
      </w:r>
      <w:r>
        <w:rPr>
          <w:w w:val="105"/>
          <w:vertAlign w:val="baseline"/>
        </w:rPr>
        <w:t>duty can be discharged in a variety of ways, including, “terminating the customer’s</w:t>
      </w:r>
      <w:r>
        <w:rPr>
          <w:spacing w:val="-4"/>
          <w:w w:val="105"/>
          <w:vertAlign w:val="baseline"/>
        </w:rPr>
        <w:t> </w:t>
      </w:r>
      <w:r>
        <w:rPr>
          <w:w w:val="105"/>
          <w:vertAlign w:val="baseline"/>
        </w:rPr>
        <w:t>access</w:t>
      </w:r>
      <w:r>
        <w:rPr>
          <w:spacing w:val="-4"/>
          <w:w w:val="105"/>
          <w:vertAlign w:val="baseline"/>
        </w:rPr>
        <w:t> </w:t>
      </w:r>
      <w:r>
        <w:rPr>
          <w:w w:val="105"/>
          <w:vertAlign w:val="baseline"/>
        </w:rPr>
        <w:t>to</w:t>
      </w:r>
      <w:r>
        <w:rPr>
          <w:spacing w:val="-3"/>
          <w:w w:val="105"/>
          <w:vertAlign w:val="baseline"/>
        </w:rPr>
        <w:t> </w:t>
      </w:r>
      <w:r>
        <w:rPr>
          <w:w w:val="105"/>
          <w:vertAlign w:val="baseline"/>
        </w:rPr>
        <w:t>the</w:t>
      </w:r>
      <w:r>
        <w:rPr>
          <w:spacing w:val="-4"/>
          <w:w w:val="105"/>
          <w:vertAlign w:val="baseline"/>
        </w:rPr>
        <w:t> </w:t>
      </w:r>
      <w:r>
        <w:rPr>
          <w:w w:val="105"/>
          <w:vertAlign w:val="baseline"/>
        </w:rPr>
        <w:t>bank’s</w:t>
      </w:r>
      <w:r>
        <w:rPr>
          <w:spacing w:val="-4"/>
          <w:w w:val="105"/>
          <w:vertAlign w:val="baseline"/>
        </w:rPr>
        <w:t> </w:t>
      </w:r>
      <w:r>
        <w:rPr>
          <w:w w:val="105"/>
          <w:vertAlign w:val="baseline"/>
        </w:rPr>
        <w:t>facilities,</w:t>
      </w:r>
      <w:r>
        <w:rPr>
          <w:spacing w:val="-4"/>
          <w:w w:val="105"/>
          <w:vertAlign w:val="baseline"/>
        </w:rPr>
        <w:t> </w:t>
      </w:r>
      <w:r>
        <w:rPr>
          <w:w w:val="105"/>
          <w:vertAlign w:val="baseline"/>
        </w:rPr>
        <w:t>reporting</w:t>
      </w:r>
      <w:r>
        <w:rPr>
          <w:spacing w:val="-4"/>
          <w:w w:val="105"/>
          <w:vertAlign w:val="baseline"/>
        </w:rPr>
        <w:t> </w:t>
      </w:r>
      <w:r>
        <w:rPr>
          <w:w w:val="105"/>
          <w:vertAlign w:val="baseline"/>
        </w:rPr>
        <w:t>the</w:t>
      </w:r>
      <w:r>
        <w:rPr>
          <w:spacing w:val="-4"/>
          <w:w w:val="105"/>
          <w:vertAlign w:val="baseline"/>
        </w:rPr>
        <w:t> </w:t>
      </w:r>
      <w:r>
        <w:rPr>
          <w:w w:val="105"/>
          <w:vertAlign w:val="baseline"/>
        </w:rPr>
        <w:t>customer</w:t>
      </w:r>
      <w:r>
        <w:rPr>
          <w:spacing w:val="-4"/>
          <w:w w:val="105"/>
          <w:vertAlign w:val="baseline"/>
        </w:rPr>
        <w:t> </w:t>
      </w:r>
      <w:r>
        <w:rPr>
          <w:w w:val="105"/>
          <w:vertAlign w:val="baseline"/>
        </w:rPr>
        <w:t>to the</w:t>
      </w:r>
      <w:r>
        <w:rPr>
          <w:w w:val="105"/>
          <w:vertAlign w:val="baseline"/>
        </w:rPr>
        <w:t> appropriate</w:t>
      </w:r>
      <w:r>
        <w:rPr>
          <w:w w:val="105"/>
          <w:vertAlign w:val="baseline"/>
        </w:rPr>
        <w:t> authorities</w:t>
      </w:r>
      <w:r>
        <w:rPr>
          <w:w w:val="105"/>
          <w:vertAlign w:val="baseline"/>
        </w:rPr>
        <w:t> and,</w:t>
      </w:r>
      <w:r>
        <w:rPr>
          <w:w w:val="105"/>
          <w:vertAlign w:val="baseline"/>
        </w:rPr>
        <w:t> in</w:t>
      </w:r>
      <w:r>
        <w:rPr>
          <w:w w:val="105"/>
          <w:vertAlign w:val="baseline"/>
        </w:rPr>
        <w:t> many</w:t>
      </w:r>
      <w:r>
        <w:rPr>
          <w:w w:val="105"/>
          <w:vertAlign w:val="baseline"/>
        </w:rPr>
        <w:t> cases,</w:t>
      </w:r>
      <w:r>
        <w:rPr>
          <w:w w:val="105"/>
          <w:vertAlign w:val="baseline"/>
        </w:rPr>
        <w:t> freezing</w:t>
      </w:r>
      <w:r>
        <w:rPr>
          <w:w w:val="105"/>
          <w:vertAlign w:val="baseline"/>
        </w:rPr>
        <w:t> the customer’s account”.</w:t>
      </w:r>
      <w:r>
        <w:rPr>
          <w:w w:val="105"/>
          <w:vertAlign w:val="superscript"/>
        </w:rPr>
        <w:t>32</w:t>
      </w:r>
    </w:p>
    <w:p>
      <w:pPr>
        <w:pStyle w:val="Heading1"/>
        <w:spacing w:before="224"/>
      </w:pPr>
      <w:bookmarkStart w:name="_TOC_250016" w:id="9"/>
      <w:r>
        <w:rPr/>
        <w:t>Constructive</w:t>
      </w:r>
      <w:r>
        <w:rPr>
          <w:spacing w:val="44"/>
        </w:rPr>
        <w:t> </w:t>
      </w:r>
      <w:bookmarkEnd w:id="9"/>
      <w:r>
        <w:rPr>
          <w:spacing w:val="-2"/>
        </w:rPr>
        <w:t>Knowledge</w:t>
      </w:r>
    </w:p>
    <w:p>
      <w:pPr>
        <w:pStyle w:val="BodyText"/>
        <w:spacing w:line="228" w:lineRule="auto" w:before="117"/>
        <w:ind w:right="1232" w:firstLine="239"/>
      </w:pPr>
      <w:r>
        <w:rPr>
          <w:w w:val="105"/>
        </w:rPr>
        <w:t>Unlike</w:t>
      </w:r>
      <w:r>
        <w:rPr>
          <w:spacing w:val="-13"/>
          <w:w w:val="105"/>
        </w:rPr>
        <w:t> </w:t>
      </w:r>
      <w:r>
        <w:rPr>
          <w:w w:val="105"/>
        </w:rPr>
        <w:t>the</w:t>
      </w:r>
      <w:r>
        <w:rPr>
          <w:spacing w:val="-12"/>
          <w:w w:val="105"/>
        </w:rPr>
        <w:t> </w:t>
      </w:r>
      <w:r>
        <w:rPr>
          <w:w w:val="105"/>
        </w:rPr>
        <w:t>courts’</w:t>
      </w:r>
      <w:r>
        <w:rPr>
          <w:spacing w:val="-12"/>
          <w:w w:val="105"/>
        </w:rPr>
        <w:t> </w:t>
      </w:r>
      <w:r>
        <w:rPr>
          <w:w w:val="105"/>
        </w:rPr>
        <w:t>consistent</w:t>
      </w:r>
      <w:r>
        <w:rPr>
          <w:spacing w:val="-13"/>
          <w:w w:val="105"/>
        </w:rPr>
        <w:t> </w:t>
      </w:r>
      <w:r>
        <w:rPr>
          <w:w w:val="105"/>
        </w:rPr>
        <w:t>acceptance</w:t>
      </w:r>
      <w:r>
        <w:rPr>
          <w:spacing w:val="-13"/>
          <w:w w:val="105"/>
        </w:rPr>
        <w:t> </w:t>
      </w:r>
      <w:r>
        <w:rPr>
          <w:w w:val="105"/>
        </w:rPr>
        <w:t>of</w:t>
      </w:r>
      <w:r>
        <w:rPr>
          <w:spacing w:val="-12"/>
          <w:w w:val="105"/>
        </w:rPr>
        <w:t> </w:t>
      </w:r>
      <w:r>
        <w:rPr>
          <w:w w:val="105"/>
        </w:rPr>
        <w:t>a</w:t>
      </w:r>
      <w:r>
        <w:rPr>
          <w:spacing w:val="-12"/>
          <w:w w:val="105"/>
        </w:rPr>
        <w:t> </w:t>
      </w:r>
      <w:r>
        <w:rPr>
          <w:w w:val="105"/>
        </w:rPr>
        <w:t>duty</w:t>
      </w:r>
      <w:r>
        <w:rPr>
          <w:spacing w:val="-12"/>
          <w:w w:val="105"/>
        </w:rPr>
        <w:t> </w:t>
      </w:r>
      <w:r>
        <w:rPr>
          <w:w w:val="105"/>
        </w:rPr>
        <w:t>of</w:t>
      </w:r>
      <w:r>
        <w:rPr>
          <w:spacing w:val="-12"/>
          <w:w w:val="105"/>
        </w:rPr>
        <w:t> </w:t>
      </w:r>
      <w:r>
        <w:rPr>
          <w:w w:val="105"/>
        </w:rPr>
        <w:t>care</w:t>
      </w:r>
      <w:r>
        <w:rPr>
          <w:spacing w:val="-12"/>
          <w:w w:val="105"/>
        </w:rPr>
        <w:t> </w:t>
      </w:r>
      <w:r>
        <w:rPr>
          <w:w w:val="105"/>
        </w:rPr>
        <w:t>in</w:t>
      </w:r>
      <w:r>
        <w:rPr>
          <w:spacing w:val="-11"/>
          <w:w w:val="105"/>
        </w:rPr>
        <w:t> </w:t>
      </w:r>
      <w:r>
        <w:rPr>
          <w:w w:val="105"/>
        </w:rPr>
        <w:t>cases involving</w:t>
      </w:r>
      <w:r>
        <w:rPr>
          <w:w w:val="105"/>
        </w:rPr>
        <w:t> actual</w:t>
      </w:r>
      <w:r>
        <w:rPr>
          <w:w w:val="105"/>
        </w:rPr>
        <w:t> knowledge,</w:t>
      </w:r>
      <w:r>
        <w:rPr>
          <w:w w:val="105"/>
        </w:rPr>
        <w:t> the</w:t>
      </w:r>
      <w:r>
        <w:rPr>
          <w:w w:val="105"/>
        </w:rPr>
        <w:t> courts</w:t>
      </w:r>
      <w:r>
        <w:rPr>
          <w:w w:val="105"/>
        </w:rPr>
        <w:t> have</w:t>
      </w:r>
      <w:r>
        <w:rPr>
          <w:w w:val="105"/>
        </w:rPr>
        <w:t> been</w:t>
      </w:r>
      <w:r>
        <w:rPr>
          <w:w w:val="105"/>
        </w:rPr>
        <w:t> inconsistent</w:t>
      </w:r>
      <w:r>
        <w:rPr>
          <w:w w:val="105"/>
        </w:rPr>
        <w:t> in their treatment of claims based on constructive knowledge. In </w:t>
      </w:r>
      <w:r>
        <w:rPr>
          <w:i/>
          <w:w w:val="105"/>
        </w:rPr>
        <w:t>Air</w:t>
      </w:r>
      <w:r>
        <w:rPr>
          <w:i/>
          <w:w w:val="105"/>
        </w:rPr>
        <w:t> </w:t>
      </w:r>
      <w:r>
        <w:rPr>
          <w:i/>
          <w:spacing w:val="-2"/>
          <w:w w:val="105"/>
        </w:rPr>
        <w:t>Canada</w:t>
      </w:r>
      <w:r>
        <w:rPr>
          <w:spacing w:val="-2"/>
          <w:w w:val="105"/>
        </w:rPr>
        <w:t>,</w:t>
      </w:r>
      <w:r>
        <w:rPr>
          <w:spacing w:val="-6"/>
          <w:w w:val="105"/>
        </w:rPr>
        <w:t> </w:t>
      </w:r>
      <w:r>
        <w:rPr>
          <w:spacing w:val="-2"/>
          <w:w w:val="105"/>
        </w:rPr>
        <w:t>Iacobucci</w:t>
      </w:r>
      <w:r>
        <w:rPr>
          <w:spacing w:val="-4"/>
          <w:w w:val="105"/>
        </w:rPr>
        <w:t> </w:t>
      </w:r>
      <w:r>
        <w:rPr>
          <w:spacing w:val="-2"/>
          <w:w w:val="105"/>
        </w:rPr>
        <w:t>J</w:t>
      </w:r>
      <w:r>
        <w:rPr>
          <w:spacing w:val="-4"/>
          <w:w w:val="105"/>
        </w:rPr>
        <w:t> </w:t>
      </w:r>
      <w:r>
        <w:rPr>
          <w:spacing w:val="-2"/>
          <w:w w:val="105"/>
        </w:rPr>
        <w:t>defined</w:t>
      </w:r>
      <w:r>
        <w:rPr>
          <w:spacing w:val="-4"/>
          <w:w w:val="105"/>
        </w:rPr>
        <w:t> </w:t>
      </w:r>
      <w:r>
        <w:rPr>
          <w:spacing w:val="-2"/>
          <w:w w:val="105"/>
        </w:rPr>
        <w:t>constructive</w:t>
      </w:r>
      <w:r>
        <w:rPr>
          <w:spacing w:val="-6"/>
          <w:w w:val="105"/>
        </w:rPr>
        <w:t> </w:t>
      </w:r>
      <w:r>
        <w:rPr>
          <w:spacing w:val="-2"/>
          <w:w w:val="105"/>
        </w:rPr>
        <w:t>knowledge</w:t>
      </w:r>
      <w:r>
        <w:rPr>
          <w:spacing w:val="-6"/>
          <w:w w:val="105"/>
        </w:rPr>
        <w:t> </w:t>
      </w:r>
      <w:r>
        <w:rPr>
          <w:spacing w:val="-2"/>
          <w:w w:val="105"/>
        </w:rPr>
        <w:t>as</w:t>
      </w:r>
      <w:r>
        <w:rPr>
          <w:spacing w:val="-4"/>
          <w:w w:val="105"/>
        </w:rPr>
        <w:t> </w:t>
      </w:r>
      <w:r>
        <w:rPr>
          <w:spacing w:val="-2"/>
          <w:w w:val="105"/>
        </w:rPr>
        <w:t>“knowledge </w:t>
      </w:r>
      <w:r>
        <w:rPr>
          <w:w w:val="105"/>
        </w:rPr>
        <w:t>of</w:t>
      </w:r>
      <w:r>
        <w:rPr>
          <w:spacing w:val="-15"/>
          <w:w w:val="105"/>
        </w:rPr>
        <w:t> </w:t>
      </w:r>
      <w:r>
        <w:rPr>
          <w:w w:val="105"/>
        </w:rPr>
        <w:t>circumstances</w:t>
      </w:r>
      <w:r>
        <w:rPr>
          <w:spacing w:val="-14"/>
          <w:w w:val="105"/>
        </w:rPr>
        <w:t> </w:t>
      </w:r>
      <w:r>
        <w:rPr>
          <w:w w:val="105"/>
        </w:rPr>
        <w:t>which</w:t>
      </w:r>
      <w:r>
        <w:rPr>
          <w:spacing w:val="-15"/>
          <w:w w:val="105"/>
        </w:rPr>
        <w:t> </w:t>
      </w:r>
      <w:r>
        <w:rPr>
          <w:w w:val="105"/>
        </w:rPr>
        <w:t>would</w:t>
      </w:r>
      <w:r>
        <w:rPr>
          <w:spacing w:val="-14"/>
          <w:w w:val="105"/>
        </w:rPr>
        <w:t> </w:t>
      </w:r>
      <w:r>
        <w:rPr>
          <w:w w:val="105"/>
        </w:rPr>
        <w:t>indicate</w:t>
      </w:r>
      <w:r>
        <w:rPr>
          <w:spacing w:val="-15"/>
          <w:w w:val="105"/>
        </w:rPr>
        <w:t> </w:t>
      </w:r>
      <w:r>
        <w:rPr>
          <w:w w:val="105"/>
        </w:rPr>
        <w:t>the</w:t>
      </w:r>
      <w:r>
        <w:rPr>
          <w:spacing w:val="-14"/>
          <w:w w:val="105"/>
        </w:rPr>
        <w:t> </w:t>
      </w:r>
      <w:r>
        <w:rPr>
          <w:w w:val="105"/>
        </w:rPr>
        <w:t>facts</w:t>
      </w:r>
      <w:r>
        <w:rPr>
          <w:spacing w:val="-15"/>
          <w:w w:val="105"/>
        </w:rPr>
        <w:t> </w:t>
      </w:r>
      <w:r>
        <w:rPr>
          <w:w w:val="105"/>
        </w:rPr>
        <w:t>to</w:t>
      </w:r>
      <w:r>
        <w:rPr>
          <w:spacing w:val="-14"/>
          <w:w w:val="105"/>
        </w:rPr>
        <w:t> </w:t>
      </w:r>
      <w:r>
        <w:rPr>
          <w:w w:val="105"/>
        </w:rPr>
        <w:t>an</w:t>
      </w:r>
      <w:r>
        <w:rPr>
          <w:spacing w:val="-14"/>
          <w:w w:val="105"/>
        </w:rPr>
        <w:t> </w:t>
      </w:r>
      <w:r>
        <w:rPr>
          <w:w w:val="105"/>
        </w:rPr>
        <w:t>honest</w:t>
      </w:r>
      <w:r>
        <w:rPr>
          <w:spacing w:val="-15"/>
          <w:w w:val="105"/>
        </w:rPr>
        <w:t> </w:t>
      </w:r>
      <w:r>
        <w:rPr>
          <w:w w:val="105"/>
        </w:rPr>
        <w:t>person, or</w:t>
      </w:r>
      <w:r>
        <w:rPr>
          <w:w w:val="105"/>
        </w:rPr>
        <w:t> knowledge</w:t>
      </w:r>
      <w:r>
        <w:rPr>
          <w:w w:val="105"/>
        </w:rPr>
        <w:t> of</w:t>
      </w:r>
      <w:r>
        <w:rPr>
          <w:w w:val="105"/>
        </w:rPr>
        <w:t> facts</w:t>
      </w:r>
      <w:r>
        <w:rPr>
          <w:w w:val="105"/>
        </w:rPr>
        <w:t> which</w:t>
      </w:r>
      <w:r>
        <w:rPr>
          <w:w w:val="105"/>
        </w:rPr>
        <w:t> would</w:t>
      </w:r>
      <w:r>
        <w:rPr>
          <w:w w:val="105"/>
        </w:rPr>
        <w:t> put</w:t>
      </w:r>
      <w:r>
        <w:rPr>
          <w:w w:val="105"/>
        </w:rPr>
        <w:t> an</w:t>
      </w:r>
      <w:r>
        <w:rPr>
          <w:w w:val="105"/>
        </w:rPr>
        <w:t> honest</w:t>
      </w:r>
      <w:r>
        <w:rPr>
          <w:w w:val="105"/>
        </w:rPr>
        <w:t> person</w:t>
      </w:r>
      <w:r>
        <w:rPr>
          <w:w w:val="105"/>
        </w:rPr>
        <w:t> on inquiry”.</w:t>
      </w:r>
      <w:r>
        <w:rPr>
          <w:w w:val="105"/>
          <w:vertAlign w:val="superscript"/>
        </w:rPr>
        <w:t>33</w:t>
      </w:r>
      <w:r>
        <w:rPr>
          <w:w w:val="105"/>
          <w:vertAlign w:val="baseline"/>
        </w:rPr>
        <w:t> Referring</w:t>
      </w:r>
      <w:r>
        <w:rPr>
          <w:w w:val="105"/>
          <w:vertAlign w:val="baseline"/>
        </w:rPr>
        <w:t> to</w:t>
      </w:r>
      <w:r>
        <w:rPr>
          <w:w w:val="105"/>
          <w:vertAlign w:val="baseline"/>
        </w:rPr>
        <w:t> this</w:t>
      </w:r>
      <w:r>
        <w:rPr>
          <w:w w:val="105"/>
          <w:vertAlign w:val="baseline"/>
        </w:rPr>
        <w:t> definition,</w:t>
      </w:r>
      <w:r>
        <w:rPr>
          <w:w w:val="105"/>
          <w:vertAlign w:val="baseline"/>
        </w:rPr>
        <w:t> the</w:t>
      </w:r>
      <w:r>
        <w:rPr>
          <w:w w:val="105"/>
          <w:vertAlign w:val="baseline"/>
        </w:rPr>
        <w:t> Superior</w:t>
      </w:r>
      <w:r>
        <w:rPr>
          <w:w w:val="105"/>
          <w:vertAlign w:val="baseline"/>
        </w:rPr>
        <w:t> Court</w:t>
      </w:r>
      <w:r>
        <w:rPr>
          <w:w w:val="105"/>
          <w:vertAlign w:val="baseline"/>
        </w:rPr>
        <w:t> of Ontario</w:t>
      </w:r>
      <w:r>
        <w:rPr>
          <w:w w:val="105"/>
          <w:vertAlign w:val="baseline"/>
        </w:rPr>
        <w:t> in</w:t>
      </w:r>
      <w:r>
        <w:rPr>
          <w:w w:val="105"/>
          <w:vertAlign w:val="baseline"/>
        </w:rPr>
        <w:t> </w:t>
      </w:r>
      <w:r>
        <w:rPr>
          <w:i/>
          <w:w w:val="105"/>
          <w:vertAlign w:val="baseline"/>
        </w:rPr>
        <w:t>Dynasty</w:t>
      </w:r>
      <w:r>
        <w:rPr>
          <w:i/>
          <w:w w:val="105"/>
          <w:vertAlign w:val="baseline"/>
        </w:rPr>
        <w:t> Furniture</w:t>
      </w:r>
      <w:r>
        <w:rPr>
          <w:i/>
          <w:w w:val="105"/>
          <w:vertAlign w:val="baseline"/>
        </w:rPr>
        <w:t> Manufacturing</w:t>
      </w:r>
      <w:r>
        <w:rPr>
          <w:i/>
          <w:w w:val="105"/>
          <w:vertAlign w:val="baseline"/>
        </w:rPr>
        <w:t> Ltd</w:t>
      </w:r>
      <w:r>
        <w:rPr>
          <w:i/>
          <w:w w:val="105"/>
          <w:vertAlign w:val="baseline"/>
        </w:rPr>
        <w:t> v.</w:t>
      </w:r>
      <w:r>
        <w:rPr>
          <w:i/>
          <w:w w:val="105"/>
          <w:vertAlign w:val="baseline"/>
        </w:rPr>
        <w:t> Toronto</w:t>
      </w:r>
      <w:r>
        <w:rPr>
          <w:i/>
          <w:w w:val="105"/>
          <w:vertAlign w:val="baseline"/>
        </w:rPr>
        <w:t> Dominion</w:t>
      </w:r>
      <w:r>
        <w:rPr>
          <w:i/>
          <w:spacing w:val="-4"/>
          <w:w w:val="105"/>
          <w:vertAlign w:val="baseline"/>
        </w:rPr>
        <w:t> </w:t>
      </w:r>
      <w:r>
        <w:rPr>
          <w:i/>
          <w:w w:val="105"/>
          <w:vertAlign w:val="baseline"/>
        </w:rPr>
        <w:t>Bank</w:t>
      </w:r>
      <w:r>
        <w:rPr>
          <w:w w:val="105"/>
          <w:vertAlign w:val="superscript"/>
        </w:rPr>
        <w:t>34</w:t>
      </w:r>
      <w:r>
        <w:rPr>
          <w:spacing w:val="-3"/>
          <w:w w:val="105"/>
          <w:vertAlign w:val="baseline"/>
        </w:rPr>
        <w:t> </w:t>
      </w:r>
      <w:r>
        <w:rPr>
          <w:w w:val="105"/>
          <w:vertAlign w:val="baseline"/>
        </w:rPr>
        <w:t>characterized</w:t>
      </w:r>
      <w:r>
        <w:rPr>
          <w:spacing w:val="-5"/>
          <w:w w:val="105"/>
          <w:vertAlign w:val="baseline"/>
        </w:rPr>
        <w:t> </w:t>
      </w:r>
      <w:r>
        <w:rPr>
          <w:w w:val="105"/>
          <w:vertAlign w:val="baseline"/>
        </w:rPr>
        <w:t>constructive</w:t>
      </w:r>
      <w:r>
        <w:rPr>
          <w:spacing w:val="-5"/>
          <w:w w:val="105"/>
          <w:vertAlign w:val="baseline"/>
        </w:rPr>
        <w:t> </w:t>
      </w:r>
      <w:r>
        <w:rPr>
          <w:w w:val="105"/>
          <w:vertAlign w:val="baseline"/>
        </w:rPr>
        <w:t>knowledge</w:t>
      </w:r>
      <w:r>
        <w:rPr>
          <w:spacing w:val="-5"/>
          <w:w w:val="105"/>
          <w:vertAlign w:val="baseline"/>
        </w:rPr>
        <w:t> </w:t>
      </w:r>
      <w:r>
        <w:rPr>
          <w:w w:val="105"/>
          <w:vertAlign w:val="baseline"/>
        </w:rPr>
        <w:t>in</w:t>
      </w:r>
      <w:r>
        <w:rPr>
          <w:spacing w:val="-3"/>
          <w:w w:val="105"/>
          <w:vertAlign w:val="baseline"/>
        </w:rPr>
        <w:t> </w:t>
      </w:r>
      <w:r>
        <w:rPr>
          <w:w w:val="105"/>
          <w:vertAlign w:val="baseline"/>
        </w:rPr>
        <w:t>the</w:t>
      </w:r>
      <w:r>
        <w:rPr>
          <w:spacing w:val="-3"/>
          <w:w w:val="105"/>
          <w:vertAlign w:val="baseline"/>
        </w:rPr>
        <w:t> </w:t>
      </w:r>
      <w:r>
        <w:rPr>
          <w:spacing w:val="-4"/>
          <w:w w:val="105"/>
          <w:vertAlign w:val="baseline"/>
        </w:rPr>
        <w:t>duty</w:t>
      </w:r>
    </w:p>
    <w:p>
      <w:pPr>
        <w:pStyle w:val="BodyText"/>
        <w:spacing w:before="5"/>
        <w:ind w:left="0"/>
        <w:jc w:val="left"/>
        <w:rPr>
          <w:sz w:val="6"/>
        </w:rPr>
      </w:pPr>
      <w:r>
        <w:rPr>
          <w:sz w:val="6"/>
        </w:rPr>
        <mc:AlternateContent>
          <mc:Choice Requires="wps">
            <w:drawing>
              <wp:anchor distT="0" distB="0" distL="0" distR="0" allowOverlap="1" layoutInCell="1" locked="0" behindDoc="1" simplePos="0" relativeHeight="487592448">
                <wp:simplePos x="0" y="0"/>
                <wp:positionH relativeFrom="page">
                  <wp:posOffset>1897913</wp:posOffset>
                </wp:positionH>
                <wp:positionV relativeFrom="paragraph">
                  <wp:posOffset>62515</wp:posOffset>
                </wp:positionV>
                <wp:extent cx="549910" cy="889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49910" cy="8890"/>
                        </a:xfrm>
                        <a:custGeom>
                          <a:avLst/>
                          <a:gdLst/>
                          <a:ahLst/>
                          <a:cxnLst/>
                          <a:rect l="l" t="t" r="r" b="b"/>
                          <a:pathLst>
                            <a:path w="549910" h="8890">
                              <a:moveTo>
                                <a:pt x="549630" y="0"/>
                              </a:moveTo>
                              <a:lnTo>
                                <a:pt x="0" y="0"/>
                              </a:lnTo>
                              <a:lnTo>
                                <a:pt x="0" y="3810"/>
                              </a:lnTo>
                              <a:lnTo>
                                <a:pt x="0" y="7620"/>
                              </a:lnTo>
                              <a:lnTo>
                                <a:pt x="0" y="8890"/>
                              </a:lnTo>
                              <a:lnTo>
                                <a:pt x="543217" y="8890"/>
                              </a:lnTo>
                              <a:lnTo>
                                <a:pt x="543217" y="7620"/>
                              </a:lnTo>
                              <a:lnTo>
                                <a:pt x="547573" y="7620"/>
                              </a:lnTo>
                              <a:lnTo>
                                <a:pt x="547573" y="3810"/>
                              </a:lnTo>
                              <a:lnTo>
                                <a:pt x="549630" y="3810"/>
                              </a:lnTo>
                              <a:lnTo>
                                <a:pt x="549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4.922502pt;width:43.3pt;height:.7pt;mso-position-horizontal-relative:page;mso-position-vertical-relative:paragraph;z-index:-15724032;mso-wrap-distance-left:0;mso-wrap-distance-right:0" id="docshape14" coordorigin="2989,98" coordsize="866,14" path="m3854,98l2989,98,2989,104,2989,110,2989,112,3844,112,3844,110,3851,110,3851,104,3854,104,3854,98xe" filled="true" fillcolor="#000000" stroked="false">
                <v:path arrowok="t"/>
                <v:fill type="solid"/>
                <w10:wrap type="topAndBottom"/>
              </v:shape>
            </w:pict>
          </mc:Fallback>
        </mc:AlternateContent>
      </w:r>
    </w:p>
    <w:p>
      <w:pPr>
        <w:pStyle w:val="ListParagraph"/>
        <w:numPr>
          <w:ilvl w:val="0"/>
          <w:numId w:val="4"/>
        </w:numPr>
        <w:tabs>
          <w:tab w:pos="1555" w:val="left" w:leader="none"/>
        </w:tabs>
        <w:spacing w:line="203" w:lineRule="exact" w:before="16" w:after="0"/>
        <w:ind w:left="1555" w:right="0" w:hanging="367"/>
        <w:jc w:val="both"/>
        <w:rPr>
          <w:sz w:val="18"/>
        </w:rPr>
      </w:pPr>
      <w:r>
        <w:rPr>
          <w:i/>
          <w:w w:val="105"/>
          <w:sz w:val="18"/>
        </w:rPr>
        <w:t>Air</w:t>
      </w:r>
      <w:r>
        <w:rPr>
          <w:i/>
          <w:spacing w:val="-3"/>
          <w:w w:val="105"/>
          <w:sz w:val="18"/>
        </w:rPr>
        <w:t> </w:t>
      </w:r>
      <w:r>
        <w:rPr>
          <w:i/>
          <w:w w:val="105"/>
          <w:sz w:val="18"/>
        </w:rPr>
        <w:t>Canada</w:t>
      </w:r>
      <w:r>
        <w:rPr>
          <w:i/>
          <w:spacing w:val="-2"/>
          <w:w w:val="105"/>
          <w:sz w:val="18"/>
        </w:rPr>
        <w:t> </w:t>
      </w:r>
      <w:r>
        <w:rPr>
          <w:i/>
          <w:w w:val="105"/>
          <w:sz w:val="18"/>
        </w:rPr>
        <w:t>v.</w:t>
      </w:r>
      <w:r>
        <w:rPr>
          <w:i/>
          <w:spacing w:val="-2"/>
          <w:w w:val="105"/>
          <w:sz w:val="18"/>
        </w:rPr>
        <w:t> </w:t>
      </w:r>
      <w:r>
        <w:rPr>
          <w:i/>
          <w:w w:val="105"/>
          <w:sz w:val="18"/>
        </w:rPr>
        <w:t>M</w:t>
      </w:r>
      <w:r>
        <w:rPr>
          <w:i/>
          <w:spacing w:val="-2"/>
          <w:w w:val="105"/>
          <w:sz w:val="18"/>
        </w:rPr>
        <w:t> </w:t>
      </w:r>
      <w:r>
        <w:rPr>
          <w:i/>
          <w:w w:val="105"/>
          <w:sz w:val="18"/>
        </w:rPr>
        <w:t>&amp;</w:t>
      </w:r>
      <w:r>
        <w:rPr>
          <w:i/>
          <w:spacing w:val="-2"/>
          <w:w w:val="105"/>
          <w:sz w:val="18"/>
        </w:rPr>
        <w:t> </w:t>
      </w:r>
      <w:r>
        <w:rPr>
          <w:i/>
          <w:w w:val="105"/>
          <w:sz w:val="18"/>
        </w:rPr>
        <w:t>L</w:t>
      </w:r>
      <w:r>
        <w:rPr>
          <w:i/>
          <w:spacing w:val="-2"/>
          <w:w w:val="105"/>
          <w:sz w:val="18"/>
        </w:rPr>
        <w:t> </w:t>
      </w:r>
      <w:r>
        <w:rPr>
          <w:i/>
          <w:w w:val="105"/>
          <w:sz w:val="18"/>
        </w:rPr>
        <w:t>Travel</w:t>
      </w:r>
      <w:r>
        <w:rPr>
          <w:i/>
          <w:spacing w:val="-3"/>
          <w:w w:val="105"/>
          <w:sz w:val="18"/>
        </w:rPr>
        <w:t> </w:t>
      </w:r>
      <w:r>
        <w:rPr>
          <w:i/>
          <w:w w:val="105"/>
          <w:sz w:val="18"/>
        </w:rPr>
        <w:t>Ltd.</w:t>
      </w:r>
      <w:r>
        <w:rPr>
          <w:w w:val="105"/>
          <w:sz w:val="18"/>
        </w:rPr>
        <w:t>,</w:t>
      </w:r>
      <w:r>
        <w:rPr>
          <w:spacing w:val="-2"/>
          <w:w w:val="105"/>
          <w:sz w:val="18"/>
        </w:rPr>
        <w:t> </w:t>
      </w:r>
      <w:r>
        <w:rPr>
          <w:w w:val="105"/>
          <w:sz w:val="18"/>
        </w:rPr>
        <w:t>[1993]</w:t>
      </w:r>
      <w:r>
        <w:rPr>
          <w:spacing w:val="-3"/>
          <w:w w:val="105"/>
          <w:sz w:val="18"/>
        </w:rPr>
        <w:t> </w:t>
      </w:r>
      <w:r>
        <w:rPr>
          <w:w w:val="105"/>
          <w:sz w:val="18"/>
        </w:rPr>
        <w:t>3</w:t>
      </w:r>
      <w:r>
        <w:rPr>
          <w:spacing w:val="-2"/>
          <w:w w:val="105"/>
          <w:sz w:val="18"/>
        </w:rPr>
        <w:t> </w:t>
      </w:r>
      <w:r>
        <w:rPr>
          <w:w w:val="105"/>
          <w:sz w:val="18"/>
        </w:rPr>
        <w:t>S.C.R.</w:t>
      </w:r>
      <w:r>
        <w:rPr>
          <w:spacing w:val="-2"/>
          <w:w w:val="105"/>
          <w:sz w:val="18"/>
        </w:rPr>
        <w:t> </w:t>
      </w:r>
      <w:r>
        <w:rPr>
          <w:w w:val="105"/>
          <w:sz w:val="18"/>
        </w:rPr>
        <w:t>787,</w:t>
      </w:r>
      <w:r>
        <w:rPr>
          <w:spacing w:val="-2"/>
          <w:w w:val="105"/>
          <w:sz w:val="18"/>
        </w:rPr>
        <w:t> </w:t>
      </w:r>
      <w:r>
        <w:rPr>
          <w:w w:val="105"/>
          <w:sz w:val="18"/>
        </w:rPr>
        <w:t>108</w:t>
      </w:r>
      <w:r>
        <w:rPr>
          <w:spacing w:val="-3"/>
          <w:w w:val="105"/>
          <w:sz w:val="18"/>
        </w:rPr>
        <w:t> </w:t>
      </w:r>
      <w:r>
        <w:rPr>
          <w:w w:val="105"/>
          <w:sz w:val="18"/>
        </w:rPr>
        <w:t>D.L.R.</w:t>
      </w:r>
      <w:r>
        <w:rPr>
          <w:spacing w:val="-2"/>
          <w:w w:val="105"/>
          <w:sz w:val="18"/>
        </w:rPr>
        <w:t> </w:t>
      </w:r>
      <w:r>
        <w:rPr>
          <w:w w:val="105"/>
          <w:sz w:val="18"/>
        </w:rPr>
        <w:t>(4th)</w:t>
      </w:r>
      <w:r>
        <w:rPr>
          <w:spacing w:val="-2"/>
          <w:w w:val="105"/>
          <w:sz w:val="18"/>
        </w:rPr>
        <w:t> </w:t>
      </w:r>
      <w:r>
        <w:rPr>
          <w:spacing w:val="-4"/>
          <w:w w:val="105"/>
          <w:sz w:val="18"/>
        </w:rPr>
        <w:t>592,</w:t>
      </w:r>
    </w:p>
    <w:p>
      <w:pPr>
        <w:spacing w:line="200" w:lineRule="exact" w:before="0"/>
        <w:ind w:left="1557" w:right="0" w:firstLine="0"/>
        <w:jc w:val="both"/>
        <w:rPr>
          <w:sz w:val="18"/>
        </w:rPr>
      </w:pPr>
      <w:r>
        <w:rPr>
          <w:w w:val="105"/>
          <w:sz w:val="18"/>
        </w:rPr>
        <w:t>50</w:t>
      </w:r>
      <w:r>
        <w:rPr>
          <w:spacing w:val="7"/>
          <w:w w:val="105"/>
          <w:sz w:val="18"/>
        </w:rPr>
        <w:t> </w:t>
      </w:r>
      <w:r>
        <w:rPr>
          <w:w w:val="105"/>
          <w:sz w:val="18"/>
        </w:rPr>
        <w:t>E.T.R.</w:t>
      </w:r>
      <w:r>
        <w:rPr>
          <w:spacing w:val="8"/>
          <w:w w:val="105"/>
          <w:sz w:val="18"/>
        </w:rPr>
        <w:t> </w:t>
      </w:r>
      <w:r>
        <w:rPr>
          <w:w w:val="105"/>
          <w:sz w:val="18"/>
        </w:rPr>
        <w:t>225</w:t>
      </w:r>
      <w:r>
        <w:rPr>
          <w:spacing w:val="7"/>
          <w:w w:val="105"/>
          <w:sz w:val="18"/>
        </w:rPr>
        <w:t> </w:t>
      </w:r>
      <w:r>
        <w:rPr>
          <w:w w:val="105"/>
          <w:sz w:val="18"/>
        </w:rPr>
        <w:t>(S.C.C.)</w:t>
      </w:r>
      <w:r>
        <w:rPr>
          <w:spacing w:val="8"/>
          <w:w w:val="105"/>
          <w:sz w:val="18"/>
        </w:rPr>
        <w:t> </w:t>
      </w:r>
      <w:r>
        <w:rPr>
          <w:w w:val="105"/>
          <w:sz w:val="18"/>
        </w:rPr>
        <w:t>at</w:t>
      </w:r>
      <w:r>
        <w:rPr>
          <w:spacing w:val="8"/>
          <w:w w:val="105"/>
          <w:sz w:val="18"/>
        </w:rPr>
        <w:t> </w:t>
      </w:r>
      <w:r>
        <w:rPr>
          <w:w w:val="105"/>
          <w:sz w:val="18"/>
        </w:rPr>
        <w:t>811</w:t>
      </w:r>
      <w:r>
        <w:rPr>
          <w:spacing w:val="7"/>
          <w:w w:val="105"/>
          <w:sz w:val="18"/>
        </w:rPr>
        <w:t> </w:t>
      </w:r>
      <w:r>
        <w:rPr>
          <w:w w:val="105"/>
          <w:sz w:val="18"/>
        </w:rPr>
        <w:t>[</w:t>
      </w:r>
      <w:r>
        <w:rPr>
          <w:i/>
          <w:w w:val="105"/>
          <w:sz w:val="18"/>
        </w:rPr>
        <w:t>Air</w:t>
      </w:r>
      <w:r>
        <w:rPr>
          <w:i/>
          <w:spacing w:val="8"/>
          <w:w w:val="105"/>
          <w:sz w:val="18"/>
        </w:rPr>
        <w:t> </w:t>
      </w:r>
      <w:r>
        <w:rPr>
          <w:i/>
          <w:spacing w:val="-2"/>
          <w:w w:val="105"/>
          <w:sz w:val="18"/>
        </w:rPr>
        <w:t>Canada</w:t>
      </w:r>
      <w:r>
        <w:rPr>
          <w:spacing w:val="-2"/>
          <w:w w:val="105"/>
          <w:sz w:val="18"/>
        </w:rPr>
        <w:t>].</w:t>
      </w:r>
    </w:p>
    <w:p>
      <w:pPr>
        <w:pStyle w:val="ListParagraph"/>
        <w:numPr>
          <w:ilvl w:val="0"/>
          <w:numId w:val="4"/>
        </w:numPr>
        <w:tabs>
          <w:tab w:pos="1555" w:val="left" w:leader="none"/>
        </w:tabs>
        <w:spacing w:line="200" w:lineRule="exact" w:before="0" w:after="0"/>
        <w:ind w:left="1555" w:right="0" w:hanging="367"/>
        <w:jc w:val="both"/>
        <w:rPr>
          <w:sz w:val="18"/>
        </w:rPr>
      </w:pPr>
      <w:r>
        <w:rPr>
          <w:i/>
          <w:w w:val="105"/>
          <w:sz w:val="18"/>
        </w:rPr>
        <w:t>1169822</w:t>
      </w:r>
      <w:r>
        <w:rPr>
          <w:i/>
          <w:spacing w:val="-3"/>
          <w:w w:val="105"/>
          <w:sz w:val="18"/>
        </w:rPr>
        <w:t> </w:t>
      </w:r>
      <w:r>
        <w:rPr>
          <w:i/>
          <w:w w:val="105"/>
          <w:sz w:val="18"/>
        </w:rPr>
        <w:t>Ontario</w:t>
      </w:r>
      <w:r>
        <w:rPr>
          <w:i/>
          <w:spacing w:val="-3"/>
          <w:w w:val="105"/>
          <w:sz w:val="18"/>
        </w:rPr>
        <w:t> </w:t>
      </w:r>
      <w:r>
        <w:rPr>
          <w:i/>
          <w:w w:val="105"/>
          <w:sz w:val="18"/>
        </w:rPr>
        <w:t>Limited</w:t>
      </w:r>
      <w:r>
        <w:rPr>
          <w:i/>
          <w:spacing w:val="-2"/>
          <w:w w:val="105"/>
          <w:sz w:val="18"/>
        </w:rPr>
        <w:t> </w:t>
      </w:r>
      <w:r>
        <w:rPr>
          <w:i/>
          <w:w w:val="105"/>
          <w:sz w:val="18"/>
        </w:rPr>
        <w:t>v.</w:t>
      </w:r>
      <w:r>
        <w:rPr>
          <w:i/>
          <w:spacing w:val="-3"/>
          <w:w w:val="105"/>
          <w:sz w:val="18"/>
        </w:rPr>
        <w:t> </w:t>
      </w:r>
      <w:r>
        <w:rPr>
          <w:i/>
          <w:w w:val="105"/>
          <w:sz w:val="18"/>
        </w:rPr>
        <w:t>The</w:t>
      </w:r>
      <w:r>
        <w:rPr>
          <w:i/>
          <w:spacing w:val="-3"/>
          <w:w w:val="105"/>
          <w:sz w:val="18"/>
        </w:rPr>
        <w:t> </w:t>
      </w:r>
      <w:r>
        <w:rPr>
          <w:i/>
          <w:w w:val="105"/>
          <w:sz w:val="18"/>
        </w:rPr>
        <w:t>Toronto-Dominion</w:t>
      </w:r>
      <w:r>
        <w:rPr>
          <w:i/>
          <w:spacing w:val="-2"/>
          <w:w w:val="105"/>
          <w:sz w:val="18"/>
        </w:rPr>
        <w:t> </w:t>
      </w:r>
      <w:r>
        <w:rPr>
          <w:i/>
          <w:w w:val="105"/>
          <w:sz w:val="18"/>
        </w:rPr>
        <w:t>Bank</w:t>
      </w:r>
      <w:r>
        <w:rPr>
          <w:w w:val="105"/>
          <w:sz w:val="18"/>
        </w:rPr>
        <w:t>,</w:t>
      </w:r>
      <w:r>
        <w:rPr>
          <w:spacing w:val="-3"/>
          <w:w w:val="105"/>
          <w:sz w:val="18"/>
        </w:rPr>
        <w:t> </w:t>
      </w:r>
      <w:r>
        <w:rPr>
          <w:w w:val="105"/>
          <w:sz w:val="18"/>
        </w:rPr>
        <w:t>2018</w:t>
      </w:r>
      <w:r>
        <w:rPr>
          <w:spacing w:val="-2"/>
          <w:w w:val="105"/>
          <w:sz w:val="18"/>
        </w:rPr>
        <w:t> </w:t>
      </w:r>
      <w:r>
        <w:rPr>
          <w:w w:val="105"/>
          <w:sz w:val="18"/>
        </w:rPr>
        <w:t>ONSC</w:t>
      </w:r>
      <w:r>
        <w:rPr>
          <w:spacing w:val="-3"/>
          <w:w w:val="105"/>
          <w:sz w:val="18"/>
        </w:rPr>
        <w:t> </w:t>
      </w:r>
      <w:r>
        <w:rPr>
          <w:spacing w:val="-2"/>
          <w:w w:val="105"/>
          <w:sz w:val="18"/>
        </w:rPr>
        <w:t>1631,</w:t>
      </w:r>
    </w:p>
    <w:p>
      <w:pPr>
        <w:spacing w:line="230" w:lineRule="auto" w:before="3"/>
        <w:ind w:left="1557" w:right="1236" w:firstLine="0"/>
        <w:jc w:val="both"/>
        <w:rPr>
          <w:sz w:val="18"/>
        </w:rPr>
      </w:pPr>
      <w:r>
        <w:rPr>
          <w:w w:val="105"/>
          <w:sz w:val="18"/>
        </w:rPr>
        <w:t>294</w:t>
      </w:r>
      <w:r>
        <w:rPr>
          <w:w w:val="105"/>
          <w:sz w:val="18"/>
        </w:rPr>
        <w:t> A.C.W.S.</w:t>
      </w:r>
      <w:r>
        <w:rPr>
          <w:w w:val="105"/>
          <w:sz w:val="18"/>
        </w:rPr>
        <w:t> (3d)</w:t>
      </w:r>
      <w:r>
        <w:rPr>
          <w:w w:val="105"/>
          <w:sz w:val="18"/>
        </w:rPr>
        <w:t> 214,</w:t>
      </w:r>
      <w:r>
        <w:rPr>
          <w:w w:val="105"/>
          <w:sz w:val="18"/>
        </w:rPr>
        <w:t> 2018</w:t>
      </w:r>
      <w:r>
        <w:rPr>
          <w:w w:val="105"/>
          <w:sz w:val="18"/>
        </w:rPr>
        <w:t> CarswellOnt</w:t>
      </w:r>
      <w:r>
        <w:rPr>
          <w:w w:val="105"/>
          <w:sz w:val="18"/>
        </w:rPr>
        <w:t> 4757</w:t>
      </w:r>
      <w:r>
        <w:rPr>
          <w:w w:val="105"/>
          <w:sz w:val="18"/>
        </w:rPr>
        <w:t> (Ont.</w:t>
      </w:r>
      <w:r>
        <w:rPr>
          <w:w w:val="105"/>
          <w:sz w:val="18"/>
        </w:rPr>
        <w:t> S.C.J.)</w:t>
      </w:r>
      <w:r>
        <w:rPr>
          <w:w w:val="105"/>
          <w:sz w:val="18"/>
        </w:rPr>
        <w:t> at</w:t>
      </w:r>
      <w:r>
        <w:rPr>
          <w:w w:val="105"/>
          <w:sz w:val="18"/>
        </w:rPr>
        <w:t> para</w:t>
      </w:r>
      <w:r>
        <w:rPr>
          <w:w w:val="105"/>
          <w:sz w:val="18"/>
        </w:rPr>
        <w:t> </w:t>
      </w:r>
      <w:r>
        <w:rPr>
          <w:w w:val="105"/>
          <w:sz w:val="18"/>
        </w:rPr>
        <w:t>2</w:t>
      </w:r>
      <w:r>
        <w:rPr>
          <w:w w:val="105"/>
          <w:sz w:val="18"/>
        </w:rPr>
        <w:t> </w:t>
      </w:r>
      <w:r>
        <w:rPr>
          <w:spacing w:val="-2"/>
          <w:w w:val="105"/>
          <w:sz w:val="18"/>
        </w:rPr>
        <w:t>[</w:t>
      </w:r>
      <w:r>
        <w:rPr>
          <w:i/>
          <w:spacing w:val="-2"/>
          <w:w w:val="105"/>
          <w:sz w:val="18"/>
        </w:rPr>
        <w:t>Seaquest</w:t>
      </w:r>
      <w:r>
        <w:rPr>
          <w:spacing w:val="-2"/>
          <w:w w:val="105"/>
          <w:sz w:val="18"/>
        </w:rPr>
        <w:t>].</w:t>
      </w:r>
    </w:p>
    <w:p>
      <w:pPr>
        <w:pStyle w:val="ListParagraph"/>
        <w:numPr>
          <w:ilvl w:val="0"/>
          <w:numId w:val="4"/>
        </w:numPr>
        <w:tabs>
          <w:tab w:pos="1555" w:val="left" w:leader="none"/>
          <w:tab w:pos="1557" w:val="left" w:leader="none"/>
        </w:tabs>
        <w:spacing w:line="230" w:lineRule="auto" w:before="0" w:after="0"/>
        <w:ind w:left="1557" w:right="1232" w:hanging="369"/>
        <w:jc w:val="both"/>
        <w:rPr>
          <w:sz w:val="18"/>
        </w:rPr>
      </w:pPr>
      <w:r>
        <w:rPr>
          <w:i/>
          <w:w w:val="105"/>
          <w:sz w:val="18"/>
        </w:rPr>
        <w:t>Dynasty</w:t>
      </w:r>
      <w:r>
        <w:rPr>
          <w:i/>
          <w:w w:val="105"/>
          <w:sz w:val="18"/>
        </w:rPr>
        <w:t> Furniture</w:t>
      </w:r>
      <w:r>
        <w:rPr>
          <w:i/>
          <w:w w:val="105"/>
          <w:sz w:val="18"/>
        </w:rPr>
        <w:t> SC</w:t>
      </w:r>
      <w:r>
        <w:rPr>
          <w:w w:val="105"/>
          <w:sz w:val="18"/>
        </w:rPr>
        <w:t>,</w:t>
      </w:r>
      <w:r>
        <w:rPr>
          <w:w w:val="105"/>
          <w:sz w:val="18"/>
        </w:rPr>
        <w:t> </w:t>
      </w:r>
      <w:r>
        <w:rPr>
          <w:i/>
          <w:w w:val="105"/>
          <w:sz w:val="18"/>
        </w:rPr>
        <w:t>supra</w:t>
      </w:r>
      <w:r>
        <w:rPr>
          <w:i/>
          <w:w w:val="105"/>
          <w:sz w:val="18"/>
        </w:rPr>
        <w:t> </w:t>
      </w:r>
      <w:r>
        <w:rPr>
          <w:w w:val="105"/>
          <w:sz w:val="18"/>
        </w:rPr>
        <w:t>note</w:t>
      </w:r>
      <w:r>
        <w:rPr>
          <w:w w:val="105"/>
          <w:sz w:val="18"/>
        </w:rPr>
        <w:t> 8</w:t>
      </w:r>
      <w:r>
        <w:rPr>
          <w:w w:val="105"/>
          <w:sz w:val="18"/>
        </w:rPr>
        <w:t> at</w:t>
      </w:r>
      <w:r>
        <w:rPr>
          <w:w w:val="105"/>
          <w:sz w:val="18"/>
        </w:rPr>
        <w:t> paras</w:t>
      </w:r>
      <w:r>
        <w:rPr>
          <w:w w:val="105"/>
          <w:sz w:val="18"/>
        </w:rPr>
        <w:t> 14-15,</w:t>
      </w:r>
      <w:r>
        <w:rPr>
          <w:w w:val="105"/>
          <w:sz w:val="18"/>
        </w:rPr>
        <w:t> 84-85,</w:t>
      </w:r>
      <w:r>
        <w:rPr>
          <w:w w:val="105"/>
          <w:sz w:val="18"/>
        </w:rPr>
        <w:t> affirmed</w:t>
      </w:r>
      <w:r>
        <w:rPr>
          <w:w w:val="105"/>
          <w:sz w:val="18"/>
        </w:rPr>
        <w:t> 2010 ONCA 514 at paras 2, 9 [</w:t>
      </w:r>
      <w:r>
        <w:rPr>
          <w:i/>
          <w:w w:val="105"/>
          <w:sz w:val="18"/>
        </w:rPr>
        <w:t>Dynasty Furniture CA</w:t>
      </w:r>
      <w:r>
        <w:rPr>
          <w:w w:val="105"/>
          <w:sz w:val="18"/>
        </w:rPr>
        <w:t>]; </w:t>
      </w:r>
      <w:r>
        <w:rPr>
          <w:i/>
          <w:w w:val="105"/>
          <w:sz w:val="18"/>
        </w:rPr>
        <w:t>Jastram Properties Ltd. </w:t>
      </w:r>
      <w:r>
        <w:rPr>
          <w:i/>
          <w:w w:val="105"/>
          <w:sz w:val="18"/>
        </w:rPr>
        <w:t>v</w:t>
      </w:r>
      <w:r>
        <w:rPr>
          <w:i/>
          <w:w w:val="105"/>
          <w:sz w:val="18"/>
        </w:rPr>
        <w:t> HSBC</w:t>
      </w:r>
      <w:r>
        <w:rPr>
          <w:i/>
          <w:w w:val="105"/>
          <w:sz w:val="18"/>
        </w:rPr>
        <w:t> Bank</w:t>
      </w:r>
      <w:r>
        <w:rPr>
          <w:i/>
          <w:w w:val="105"/>
          <w:sz w:val="18"/>
        </w:rPr>
        <w:t> Canada</w:t>
      </w:r>
      <w:r>
        <w:rPr>
          <w:w w:val="105"/>
          <w:sz w:val="18"/>
        </w:rPr>
        <w:t>,</w:t>
      </w:r>
      <w:r>
        <w:rPr>
          <w:w w:val="105"/>
          <w:sz w:val="18"/>
        </w:rPr>
        <w:t> 2021</w:t>
      </w:r>
      <w:r>
        <w:rPr>
          <w:w w:val="105"/>
          <w:sz w:val="18"/>
        </w:rPr>
        <w:t> BCSC</w:t>
      </w:r>
      <w:r>
        <w:rPr>
          <w:w w:val="105"/>
          <w:sz w:val="18"/>
        </w:rPr>
        <w:t> 2204</w:t>
      </w:r>
      <w:r>
        <w:rPr>
          <w:w w:val="105"/>
          <w:sz w:val="18"/>
        </w:rPr>
        <w:t> (B.C.S.C.)</w:t>
      </w:r>
      <w:r>
        <w:rPr>
          <w:w w:val="105"/>
          <w:sz w:val="18"/>
        </w:rPr>
        <w:t> at</w:t>
      </w:r>
      <w:r>
        <w:rPr>
          <w:w w:val="105"/>
          <w:sz w:val="18"/>
        </w:rPr>
        <w:t> para</w:t>
      </w:r>
      <w:r>
        <w:rPr>
          <w:w w:val="105"/>
          <w:sz w:val="18"/>
        </w:rPr>
        <w:t> 30;</w:t>
      </w:r>
      <w:r>
        <w:rPr>
          <w:w w:val="105"/>
          <w:sz w:val="18"/>
        </w:rPr>
        <w:t> </w:t>
      </w:r>
      <w:r>
        <w:rPr>
          <w:i/>
          <w:w w:val="105"/>
          <w:sz w:val="18"/>
        </w:rPr>
        <w:t>Ramias</w:t>
      </w:r>
      <w:r>
        <w:rPr>
          <w:i/>
          <w:w w:val="105"/>
          <w:sz w:val="18"/>
        </w:rPr>
        <w:t> v</w:t>
      </w:r>
      <w:r>
        <w:rPr>
          <w:i/>
          <w:w w:val="105"/>
          <w:sz w:val="18"/>
        </w:rPr>
        <w:t> Johnson</w:t>
      </w:r>
      <w:r>
        <w:rPr>
          <w:w w:val="105"/>
          <w:sz w:val="18"/>
        </w:rPr>
        <w:t>, 2009 ABQB 386 (Alta. Q.B.) at paras 26-41.</w:t>
      </w:r>
    </w:p>
    <w:p>
      <w:pPr>
        <w:pStyle w:val="ListParagraph"/>
        <w:numPr>
          <w:ilvl w:val="0"/>
          <w:numId w:val="4"/>
        </w:numPr>
        <w:tabs>
          <w:tab w:pos="1555" w:val="left" w:leader="none"/>
        </w:tabs>
        <w:spacing w:line="199" w:lineRule="exact" w:before="0" w:after="0"/>
        <w:ind w:left="1555" w:right="0" w:hanging="367"/>
        <w:jc w:val="both"/>
        <w:rPr>
          <w:sz w:val="18"/>
        </w:rPr>
      </w:pPr>
      <w:r>
        <w:rPr>
          <w:i/>
          <w:w w:val="105"/>
          <w:sz w:val="18"/>
        </w:rPr>
        <w:t>Dynasty</w:t>
      </w:r>
      <w:r>
        <w:rPr>
          <w:i/>
          <w:spacing w:val="9"/>
          <w:w w:val="105"/>
          <w:sz w:val="18"/>
        </w:rPr>
        <w:t> </w:t>
      </w:r>
      <w:r>
        <w:rPr>
          <w:i/>
          <w:w w:val="105"/>
          <w:sz w:val="18"/>
        </w:rPr>
        <w:t>Furniture</w:t>
      </w:r>
      <w:r>
        <w:rPr>
          <w:i/>
          <w:spacing w:val="11"/>
          <w:w w:val="105"/>
          <w:sz w:val="18"/>
        </w:rPr>
        <w:t> </w:t>
      </w:r>
      <w:r>
        <w:rPr>
          <w:w w:val="105"/>
          <w:sz w:val="18"/>
        </w:rPr>
        <w:t>SC,</w:t>
      </w:r>
      <w:r>
        <w:rPr>
          <w:spacing w:val="10"/>
          <w:w w:val="105"/>
          <w:sz w:val="18"/>
        </w:rPr>
        <w:t> </w:t>
      </w:r>
      <w:r>
        <w:rPr>
          <w:i/>
          <w:w w:val="105"/>
          <w:sz w:val="18"/>
        </w:rPr>
        <w:t>supra</w:t>
      </w:r>
      <w:r>
        <w:rPr>
          <w:i/>
          <w:spacing w:val="10"/>
          <w:w w:val="105"/>
          <w:sz w:val="18"/>
        </w:rPr>
        <w:t> </w:t>
      </w:r>
      <w:r>
        <w:rPr>
          <w:w w:val="105"/>
          <w:sz w:val="18"/>
        </w:rPr>
        <w:t>note</w:t>
      </w:r>
      <w:r>
        <w:rPr>
          <w:spacing w:val="9"/>
          <w:w w:val="105"/>
          <w:sz w:val="18"/>
        </w:rPr>
        <w:t> </w:t>
      </w:r>
      <w:r>
        <w:rPr>
          <w:w w:val="105"/>
          <w:sz w:val="18"/>
        </w:rPr>
        <w:t>8</w:t>
      </w:r>
      <w:r>
        <w:rPr>
          <w:spacing w:val="10"/>
          <w:w w:val="105"/>
          <w:sz w:val="18"/>
        </w:rPr>
        <w:t> </w:t>
      </w:r>
      <w:r>
        <w:rPr>
          <w:w w:val="105"/>
          <w:sz w:val="18"/>
        </w:rPr>
        <w:t>at</w:t>
      </w:r>
      <w:r>
        <w:rPr>
          <w:spacing w:val="9"/>
          <w:w w:val="105"/>
          <w:sz w:val="18"/>
        </w:rPr>
        <w:t> </w:t>
      </w:r>
      <w:r>
        <w:rPr>
          <w:w w:val="105"/>
          <w:sz w:val="18"/>
        </w:rPr>
        <w:t>para</w:t>
      </w:r>
      <w:r>
        <w:rPr>
          <w:spacing w:val="9"/>
          <w:w w:val="105"/>
          <w:sz w:val="18"/>
        </w:rPr>
        <w:t> </w:t>
      </w:r>
      <w:r>
        <w:rPr>
          <w:spacing w:val="-5"/>
          <w:w w:val="105"/>
          <w:sz w:val="18"/>
        </w:rPr>
        <w:t>14.</w:t>
      </w:r>
    </w:p>
    <w:p>
      <w:pPr>
        <w:pStyle w:val="ListParagraph"/>
        <w:numPr>
          <w:ilvl w:val="0"/>
          <w:numId w:val="4"/>
        </w:numPr>
        <w:tabs>
          <w:tab w:pos="1555" w:val="left" w:leader="none"/>
        </w:tabs>
        <w:spacing w:line="203" w:lineRule="exact" w:before="0" w:after="0"/>
        <w:ind w:left="1555" w:right="0" w:hanging="367"/>
        <w:jc w:val="both"/>
        <w:rPr>
          <w:sz w:val="18"/>
        </w:rPr>
      </w:pPr>
      <w:r>
        <w:rPr>
          <w:i/>
          <w:w w:val="105"/>
          <w:sz w:val="18"/>
        </w:rPr>
        <w:t>Air</w:t>
      </w:r>
      <w:r>
        <w:rPr>
          <w:i/>
          <w:spacing w:val="6"/>
          <w:w w:val="105"/>
          <w:sz w:val="18"/>
        </w:rPr>
        <w:t> </w:t>
      </w:r>
      <w:r>
        <w:rPr>
          <w:i/>
          <w:w w:val="105"/>
          <w:sz w:val="18"/>
        </w:rPr>
        <w:t>Canada</w:t>
      </w:r>
      <w:r>
        <w:rPr>
          <w:w w:val="105"/>
          <w:sz w:val="18"/>
        </w:rPr>
        <w:t>,</w:t>
      </w:r>
      <w:r>
        <w:rPr>
          <w:spacing w:val="7"/>
          <w:w w:val="105"/>
          <w:sz w:val="18"/>
        </w:rPr>
        <w:t> </w:t>
      </w:r>
      <w:r>
        <w:rPr>
          <w:i/>
          <w:w w:val="105"/>
          <w:sz w:val="18"/>
        </w:rPr>
        <w:t>supra</w:t>
      </w:r>
      <w:r>
        <w:rPr>
          <w:i/>
          <w:spacing w:val="6"/>
          <w:w w:val="105"/>
          <w:sz w:val="18"/>
        </w:rPr>
        <w:t> </w:t>
      </w:r>
      <w:r>
        <w:rPr>
          <w:w w:val="105"/>
          <w:sz w:val="18"/>
        </w:rPr>
        <w:t>note</w:t>
      </w:r>
      <w:r>
        <w:rPr>
          <w:spacing w:val="7"/>
          <w:w w:val="105"/>
          <w:sz w:val="18"/>
        </w:rPr>
        <w:t> </w:t>
      </w:r>
      <w:r>
        <w:rPr>
          <w:w w:val="105"/>
          <w:sz w:val="18"/>
        </w:rPr>
        <w:t>29</w:t>
      </w:r>
      <w:r>
        <w:rPr>
          <w:spacing w:val="6"/>
          <w:w w:val="105"/>
          <w:sz w:val="18"/>
        </w:rPr>
        <w:t> </w:t>
      </w:r>
      <w:r>
        <w:rPr>
          <w:w w:val="105"/>
          <w:sz w:val="18"/>
        </w:rPr>
        <w:t>at</w:t>
      </w:r>
      <w:r>
        <w:rPr>
          <w:spacing w:val="7"/>
          <w:w w:val="105"/>
          <w:sz w:val="18"/>
        </w:rPr>
        <w:t> </w:t>
      </w:r>
      <w:r>
        <w:rPr>
          <w:spacing w:val="-4"/>
          <w:w w:val="105"/>
          <w:sz w:val="18"/>
        </w:rPr>
        <w:t>812.</w:t>
      </w:r>
    </w:p>
    <w:p>
      <w:pPr>
        <w:pStyle w:val="ListParagraph"/>
        <w:spacing w:after="0" w:line="203" w:lineRule="exact"/>
        <w:jc w:val="both"/>
        <w:rPr>
          <w:sz w:val="18"/>
        </w:rPr>
        <w:sectPr>
          <w:pgSz w:w="12240" w:h="15840"/>
          <w:pgMar w:header="2242" w:footer="0" w:top="2480" w:bottom="280" w:left="1800" w:right="1800"/>
        </w:sectPr>
      </w:pPr>
    </w:p>
    <w:p>
      <w:pPr>
        <w:pStyle w:val="BodyText"/>
        <w:spacing w:before="56"/>
        <w:ind w:left="0"/>
        <w:jc w:val="left"/>
      </w:pPr>
    </w:p>
    <w:p>
      <w:pPr>
        <w:pStyle w:val="BodyText"/>
        <w:spacing w:line="228" w:lineRule="auto" w:before="1"/>
        <w:ind w:right="1236"/>
      </w:pPr>
      <w:r>
        <w:rPr>
          <w:w w:val="110"/>
        </w:rPr>
        <w:t>of inquiry context as “knowledge of facts</w:t>
      </w:r>
      <w:r>
        <w:rPr>
          <w:w w:val="110"/>
        </w:rPr>
        <w:t> that give rise</w:t>
      </w:r>
      <w:r>
        <w:rPr>
          <w:w w:val="110"/>
        </w:rPr>
        <w:t> to</w:t>
      </w:r>
      <w:r>
        <w:rPr>
          <w:w w:val="110"/>
        </w:rPr>
        <w:t> </w:t>
      </w:r>
      <w:r>
        <w:rPr>
          <w:w w:val="110"/>
        </w:rPr>
        <w:t>an obligation on a party to conduct an inquiry”.</w:t>
      </w:r>
      <w:r>
        <w:rPr>
          <w:w w:val="110"/>
          <w:vertAlign w:val="superscript"/>
        </w:rPr>
        <w:t>35</w:t>
      </w:r>
    </w:p>
    <w:p>
      <w:pPr>
        <w:pStyle w:val="BodyText"/>
        <w:spacing w:line="225" w:lineRule="auto"/>
        <w:ind w:right="1235" w:firstLine="239"/>
      </w:pPr>
      <w:r>
        <w:rPr>
          <w:w w:val="105"/>
        </w:rPr>
        <w:t>The</w:t>
      </w:r>
      <w:r>
        <w:rPr>
          <w:w w:val="105"/>
        </w:rPr>
        <w:t> following</w:t>
      </w:r>
      <w:r>
        <w:rPr>
          <w:w w:val="105"/>
        </w:rPr>
        <w:t> section</w:t>
      </w:r>
      <w:r>
        <w:rPr>
          <w:w w:val="105"/>
        </w:rPr>
        <w:t> will</w:t>
      </w:r>
      <w:r>
        <w:rPr>
          <w:w w:val="105"/>
        </w:rPr>
        <w:t> review</w:t>
      </w:r>
      <w:r>
        <w:rPr>
          <w:w w:val="105"/>
        </w:rPr>
        <w:t> key</w:t>
      </w:r>
      <w:r>
        <w:rPr>
          <w:w w:val="105"/>
        </w:rPr>
        <w:t> cases</w:t>
      </w:r>
      <w:r>
        <w:rPr>
          <w:w w:val="105"/>
        </w:rPr>
        <w:t> that</w:t>
      </w:r>
      <w:r>
        <w:rPr>
          <w:w w:val="105"/>
        </w:rPr>
        <w:t> illustrate</w:t>
      </w:r>
      <w:r>
        <w:rPr>
          <w:w w:val="105"/>
        </w:rPr>
        <w:t> the evolution</w:t>
      </w:r>
      <w:r>
        <w:rPr>
          <w:spacing w:val="-15"/>
          <w:w w:val="105"/>
        </w:rPr>
        <w:t> </w:t>
      </w:r>
      <w:r>
        <w:rPr>
          <w:w w:val="105"/>
        </w:rPr>
        <w:t>of</w:t>
      </w:r>
      <w:r>
        <w:rPr>
          <w:spacing w:val="-14"/>
          <w:w w:val="105"/>
        </w:rPr>
        <w:t> </w:t>
      </w:r>
      <w:r>
        <w:rPr>
          <w:w w:val="105"/>
        </w:rPr>
        <w:t>the</w:t>
      </w:r>
      <w:r>
        <w:rPr>
          <w:spacing w:val="-15"/>
          <w:w w:val="105"/>
        </w:rPr>
        <w:t> </w:t>
      </w:r>
      <w:r>
        <w:rPr>
          <w:w w:val="105"/>
        </w:rPr>
        <w:t>common</w:t>
      </w:r>
      <w:r>
        <w:rPr>
          <w:spacing w:val="-14"/>
          <w:w w:val="105"/>
        </w:rPr>
        <w:t> </w:t>
      </w:r>
      <w:r>
        <w:rPr>
          <w:w w:val="105"/>
        </w:rPr>
        <w:t>law</w:t>
      </w:r>
      <w:r>
        <w:rPr>
          <w:spacing w:val="-15"/>
          <w:w w:val="105"/>
        </w:rPr>
        <w:t> </w:t>
      </w:r>
      <w:r>
        <w:rPr>
          <w:w w:val="105"/>
        </w:rPr>
        <w:t>on</w:t>
      </w:r>
      <w:r>
        <w:rPr>
          <w:spacing w:val="-14"/>
          <w:w w:val="105"/>
        </w:rPr>
        <w:t> </w:t>
      </w:r>
      <w:r>
        <w:rPr>
          <w:w w:val="105"/>
        </w:rPr>
        <w:t>third-party</w:t>
      </w:r>
      <w:r>
        <w:rPr>
          <w:spacing w:val="-15"/>
          <w:w w:val="105"/>
        </w:rPr>
        <w:t> </w:t>
      </w:r>
      <w:r>
        <w:rPr>
          <w:w w:val="105"/>
        </w:rPr>
        <w:t>constructive</w:t>
      </w:r>
      <w:r>
        <w:rPr>
          <w:spacing w:val="-14"/>
          <w:w w:val="105"/>
        </w:rPr>
        <w:t> </w:t>
      </w:r>
      <w:r>
        <w:rPr>
          <w:w w:val="105"/>
        </w:rPr>
        <w:t>knowledge </w:t>
      </w:r>
      <w:r>
        <w:rPr>
          <w:spacing w:val="-2"/>
          <w:w w:val="105"/>
        </w:rPr>
        <w:t>claims.</w:t>
      </w:r>
    </w:p>
    <w:p>
      <w:pPr>
        <w:pStyle w:val="BodyText"/>
        <w:spacing w:line="228" w:lineRule="auto" w:before="1"/>
        <w:ind w:right="1232" w:firstLine="239"/>
      </w:pPr>
      <w:r>
        <w:rPr>
          <w:w w:val="105"/>
        </w:rPr>
        <w:t>In</w:t>
      </w:r>
      <w:r>
        <w:rPr>
          <w:w w:val="105"/>
        </w:rPr>
        <w:t> </w:t>
      </w:r>
      <w:r>
        <w:rPr>
          <w:i/>
          <w:w w:val="105"/>
        </w:rPr>
        <w:t>Semac</w:t>
      </w:r>
      <w:r>
        <w:rPr>
          <w:i/>
          <w:w w:val="105"/>
        </w:rPr>
        <w:t> Industries</w:t>
      </w:r>
      <w:r>
        <w:rPr>
          <w:i/>
          <w:w w:val="105"/>
        </w:rPr>
        <w:t> Ltd.</w:t>
      </w:r>
      <w:r>
        <w:rPr>
          <w:i/>
          <w:w w:val="105"/>
        </w:rPr>
        <w:t> v.</w:t>
      </w:r>
      <w:r>
        <w:rPr>
          <w:i/>
          <w:w w:val="105"/>
        </w:rPr>
        <w:t> 1131426</w:t>
      </w:r>
      <w:r>
        <w:rPr>
          <w:i/>
          <w:w w:val="105"/>
        </w:rPr>
        <w:t> Ontario</w:t>
      </w:r>
      <w:r>
        <w:rPr>
          <w:i/>
          <w:w w:val="105"/>
        </w:rPr>
        <w:t> Ltd.</w:t>
      </w:r>
      <w:r>
        <w:rPr>
          <w:w w:val="105"/>
        </w:rPr>
        <w:t>,</w:t>
      </w:r>
      <w:r>
        <w:rPr>
          <w:w w:val="105"/>
        </w:rPr>
        <w:t> the</w:t>
      </w:r>
      <w:r>
        <w:rPr>
          <w:w w:val="105"/>
        </w:rPr>
        <w:t> Ontario Superior Court opened the door for claims based on constructive knowledge, stating that a bank could be liable if it had “reasonable grounds”</w:t>
      </w:r>
      <w:r>
        <w:rPr>
          <w:spacing w:val="-2"/>
          <w:w w:val="105"/>
        </w:rPr>
        <w:t> </w:t>
      </w:r>
      <w:r>
        <w:rPr>
          <w:w w:val="105"/>
        </w:rPr>
        <w:t>to</w:t>
      </w:r>
      <w:r>
        <w:rPr>
          <w:spacing w:val="-1"/>
          <w:w w:val="105"/>
        </w:rPr>
        <w:t> </w:t>
      </w:r>
      <w:r>
        <w:rPr>
          <w:w w:val="105"/>
        </w:rPr>
        <w:t>believe</w:t>
      </w:r>
      <w:r>
        <w:rPr>
          <w:spacing w:val="-2"/>
          <w:w w:val="105"/>
        </w:rPr>
        <w:t> </w:t>
      </w:r>
      <w:r>
        <w:rPr>
          <w:w w:val="105"/>
        </w:rPr>
        <w:t>fraud</w:t>
      </w:r>
      <w:r>
        <w:rPr>
          <w:spacing w:val="-2"/>
          <w:w w:val="105"/>
        </w:rPr>
        <w:t> </w:t>
      </w:r>
      <w:r>
        <w:rPr>
          <w:w w:val="105"/>
        </w:rPr>
        <w:t>was</w:t>
      </w:r>
      <w:r>
        <w:rPr>
          <w:spacing w:val="-1"/>
          <w:w w:val="105"/>
        </w:rPr>
        <w:t> </w:t>
      </w:r>
      <w:r>
        <w:rPr>
          <w:w w:val="105"/>
        </w:rPr>
        <w:t>occurring</w:t>
      </w:r>
      <w:r>
        <w:rPr>
          <w:spacing w:val="-3"/>
          <w:w w:val="105"/>
        </w:rPr>
        <w:t> </w:t>
      </w:r>
      <w:r>
        <w:rPr>
          <w:w w:val="105"/>
        </w:rPr>
        <w:t>and</w:t>
      </w:r>
      <w:r>
        <w:rPr>
          <w:spacing w:val="-2"/>
          <w:w w:val="105"/>
        </w:rPr>
        <w:t> </w:t>
      </w:r>
      <w:r>
        <w:rPr>
          <w:w w:val="105"/>
        </w:rPr>
        <w:t>failed</w:t>
      </w:r>
      <w:r>
        <w:rPr>
          <w:spacing w:val="-1"/>
          <w:w w:val="105"/>
        </w:rPr>
        <w:t> </w:t>
      </w:r>
      <w:r>
        <w:rPr>
          <w:w w:val="105"/>
        </w:rPr>
        <w:t>to</w:t>
      </w:r>
      <w:r>
        <w:rPr>
          <w:spacing w:val="-1"/>
          <w:w w:val="105"/>
        </w:rPr>
        <w:t> </w:t>
      </w:r>
      <w:r>
        <w:rPr>
          <w:w w:val="105"/>
        </w:rPr>
        <w:t>investigate.</w:t>
      </w:r>
      <w:r>
        <w:rPr>
          <w:w w:val="105"/>
          <w:vertAlign w:val="superscript"/>
        </w:rPr>
        <w:t>36</w:t>
      </w:r>
      <w:r>
        <w:rPr>
          <w:w w:val="105"/>
          <w:vertAlign w:val="baseline"/>
        </w:rPr>
        <w:t> </w:t>
      </w:r>
      <w:r>
        <w:rPr>
          <w:vertAlign w:val="baseline"/>
        </w:rPr>
        <w:t>In </w:t>
      </w:r>
      <w:r>
        <w:rPr>
          <w:i/>
          <w:vertAlign w:val="baseline"/>
        </w:rPr>
        <w:t>Semac</w:t>
      </w:r>
      <w:r>
        <w:rPr>
          <w:vertAlign w:val="baseline"/>
        </w:rPr>
        <w:t>, the plaintiffs supplied lumber to a numbered company and </w:t>
      </w:r>
      <w:r>
        <w:rPr>
          <w:w w:val="105"/>
          <w:vertAlign w:val="baseline"/>
        </w:rPr>
        <w:t>suffered</w:t>
      </w:r>
      <w:r>
        <w:rPr>
          <w:spacing w:val="-5"/>
          <w:w w:val="105"/>
          <w:vertAlign w:val="baseline"/>
        </w:rPr>
        <w:t> </w:t>
      </w:r>
      <w:r>
        <w:rPr>
          <w:w w:val="105"/>
          <w:vertAlign w:val="baseline"/>
        </w:rPr>
        <w:t>losses</w:t>
      </w:r>
      <w:r>
        <w:rPr>
          <w:spacing w:val="-4"/>
          <w:w w:val="105"/>
          <w:vertAlign w:val="baseline"/>
        </w:rPr>
        <w:t> </w:t>
      </w:r>
      <w:r>
        <w:rPr>
          <w:w w:val="105"/>
          <w:vertAlign w:val="baseline"/>
        </w:rPr>
        <w:t>due</w:t>
      </w:r>
      <w:r>
        <w:rPr>
          <w:spacing w:val="-4"/>
          <w:w w:val="105"/>
          <w:vertAlign w:val="baseline"/>
        </w:rPr>
        <w:t> </w:t>
      </w:r>
      <w:r>
        <w:rPr>
          <w:w w:val="105"/>
          <w:vertAlign w:val="baseline"/>
        </w:rPr>
        <w:t>to</w:t>
      </w:r>
      <w:r>
        <w:rPr>
          <w:spacing w:val="-4"/>
          <w:w w:val="105"/>
          <w:vertAlign w:val="baseline"/>
        </w:rPr>
        <w:t> </w:t>
      </w:r>
      <w:r>
        <w:rPr>
          <w:w w:val="105"/>
          <w:vertAlign w:val="baseline"/>
        </w:rPr>
        <w:t>the</w:t>
      </w:r>
      <w:r>
        <w:rPr>
          <w:spacing w:val="-4"/>
          <w:w w:val="105"/>
          <w:vertAlign w:val="baseline"/>
        </w:rPr>
        <w:t> </w:t>
      </w:r>
      <w:r>
        <w:rPr>
          <w:w w:val="105"/>
          <w:vertAlign w:val="baseline"/>
        </w:rPr>
        <w:t>fraudulent</w:t>
      </w:r>
      <w:r>
        <w:rPr>
          <w:spacing w:val="-5"/>
          <w:w w:val="105"/>
          <w:vertAlign w:val="baseline"/>
        </w:rPr>
        <w:t> </w:t>
      </w:r>
      <w:r>
        <w:rPr>
          <w:w w:val="105"/>
          <w:vertAlign w:val="baseline"/>
        </w:rPr>
        <w:t>behaviour</w:t>
      </w:r>
      <w:r>
        <w:rPr>
          <w:spacing w:val="-5"/>
          <w:w w:val="105"/>
          <w:vertAlign w:val="baseline"/>
        </w:rPr>
        <w:t> </w:t>
      </w:r>
      <w:r>
        <w:rPr>
          <w:w w:val="105"/>
          <w:vertAlign w:val="baseline"/>
        </w:rPr>
        <w:t>of</w:t>
      </w:r>
      <w:r>
        <w:rPr>
          <w:spacing w:val="-4"/>
          <w:w w:val="105"/>
          <w:vertAlign w:val="baseline"/>
        </w:rPr>
        <w:t> </w:t>
      </w:r>
      <w:r>
        <w:rPr>
          <w:w w:val="105"/>
          <w:vertAlign w:val="baseline"/>
        </w:rPr>
        <w:t>the</w:t>
      </w:r>
      <w:r>
        <w:rPr>
          <w:spacing w:val="-4"/>
          <w:w w:val="105"/>
          <w:vertAlign w:val="baseline"/>
        </w:rPr>
        <w:t> </w:t>
      </w:r>
      <w:r>
        <w:rPr>
          <w:w w:val="105"/>
          <w:vertAlign w:val="baseline"/>
        </w:rPr>
        <w:t>bank’s</w:t>
      </w:r>
      <w:r>
        <w:rPr>
          <w:spacing w:val="-5"/>
          <w:w w:val="105"/>
          <w:vertAlign w:val="baseline"/>
        </w:rPr>
        <w:t> </w:t>
      </w:r>
      <w:r>
        <w:rPr>
          <w:w w:val="105"/>
          <w:vertAlign w:val="baseline"/>
        </w:rPr>
        <w:t>client. They</w:t>
      </w:r>
      <w:r>
        <w:rPr>
          <w:w w:val="105"/>
          <w:vertAlign w:val="baseline"/>
        </w:rPr>
        <w:t> sued</w:t>
      </w:r>
      <w:r>
        <w:rPr>
          <w:w w:val="105"/>
          <w:vertAlign w:val="baseline"/>
        </w:rPr>
        <w:t> the</w:t>
      </w:r>
      <w:r>
        <w:rPr>
          <w:w w:val="105"/>
          <w:vertAlign w:val="baseline"/>
        </w:rPr>
        <w:t> bank,</w:t>
      </w:r>
      <w:r>
        <w:rPr>
          <w:w w:val="105"/>
          <w:vertAlign w:val="baseline"/>
        </w:rPr>
        <w:t> alleging</w:t>
      </w:r>
      <w:r>
        <w:rPr>
          <w:w w:val="105"/>
          <w:vertAlign w:val="baseline"/>
        </w:rPr>
        <w:t> negligence</w:t>
      </w:r>
      <w:r>
        <w:rPr>
          <w:w w:val="105"/>
          <w:vertAlign w:val="baseline"/>
        </w:rPr>
        <w:t> in</w:t>
      </w:r>
      <w:r>
        <w:rPr>
          <w:w w:val="105"/>
          <w:vertAlign w:val="baseline"/>
        </w:rPr>
        <w:t> failing</w:t>
      </w:r>
      <w:r>
        <w:rPr>
          <w:w w:val="105"/>
          <w:vertAlign w:val="baseline"/>
        </w:rPr>
        <w:t> to</w:t>
      </w:r>
      <w:r>
        <w:rPr>
          <w:w w:val="105"/>
          <w:vertAlign w:val="baseline"/>
        </w:rPr>
        <w:t> investigate suspicious</w:t>
      </w:r>
      <w:r>
        <w:rPr>
          <w:spacing w:val="-11"/>
          <w:w w:val="105"/>
          <w:vertAlign w:val="baseline"/>
        </w:rPr>
        <w:t> </w:t>
      </w:r>
      <w:r>
        <w:rPr>
          <w:w w:val="105"/>
          <w:vertAlign w:val="baseline"/>
        </w:rPr>
        <w:t>circumstances.</w:t>
      </w:r>
      <w:r>
        <w:rPr>
          <w:spacing w:val="-11"/>
          <w:w w:val="105"/>
          <w:vertAlign w:val="baseline"/>
        </w:rPr>
        <w:t> </w:t>
      </w:r>
      <w:r>
        <w:rPr>
          <w:w w:val="105"/>
          <w:vertAlign w:val="baseline"/>
        </w:rPr>
        <w:t>The</w:t>
      </w:r>
      <w:r>
        <w:rPr>
          <w:spacing w:val="-9"/>
          <w:w w:val="105"/>
          <w:vertAlign w:val="baseline"/>
        </w:rPr>
        <w:t> </w:t>
      </w:r>
      <w:r>
        <w:rPr>
          <w:w w:val="105"/>
          <w:vertAlign w:val="baseline"/>
        </w:rPr>
        <w:t>defendant</w:t>
      </w:r>
      <w:r>
        <w:rPr>
          <w:spacing w:val="-9"/>
          <w:w w:val="105"/>
          <w:vertAlign w:val="baseline"/>
        </w:rPr>
        <w:t> </w:t>
      </w:r>
      <w:r>
        <w:rPr>
          <w:w w:val="105"/>
          <w:vertAlign w:val="baseline"/>
        </w:rPr>
        <w:t>bank</w:t>
      </w:r>
      <w:r>
        <w:rPr>
          <w:spacing w:val="-11"/>
          <w:w w:val="105"/>
          <w:vertAlign w:val="baseline"/>
        </w:rPr>
        <w:t> </w:t>
      </w:r>
      <w:r>
        <w:rPr>
          <w:w w:val="105"/>
          <w:vertAlign w:val="baseline"/>
        </w:rPr>
        <w:t>brought</w:t>
      </w:r>
      <w:r>
        <w:rPr>
          <w:spacing w:val="-9"/>
          <w:w w:val="105"/>
          <w:vertAlign w:val="baseline"/>
        </w:rPr>
        <w:t> </w:t>
      </w:r>
      <w:r>
        <w:rPr>
          <w:w w:val="105"/>
          <w:vertAlign w:val="baseline"/>
        </w:rPr>
        <w:t>a</w:t>
      </w:r>
      <w:r>
        <w:rPr>
          <w:spacing w:val="-8"/>
          <w:w w:val="105"/>
          <w:vertAlign w:val="baseline"/>
        </w:rPr>
        <w:t> </w:t>
      </w:r>
      <w:r>
        <w:rPr>
          <w:w w:val="105"/>
          <w:vertAlign w:val="baseline"/>
        </w:rPr>
        <w:t>motion</w:t>
      </w:r>
      <w:r>
        <w:rPr>
          <w:spacing w:val="-11"/>
          <w:w w:val="105"/>
          <w:vertAlign w:val="baseline"/>
        </w:rPr>
        <w:t> </w:t>
      </w:r>
      <w:r>
        <w:rPr>
          <w:w w:val="105"/>
          <w:vertAlign w:val="baseline"/>
        </w:rPr>
        <w:t>for summary judgment to dismiss the action, but the Court declined to grant</w:t>
      </w:r>
      <w:r>
        <w:rPr>
          <w:spacing w:val="-6"/>
          <w:w w:val="105"/>
          <w:vertAlign w:val="baseline"/>
        </w:rPr>
        <w:t> </w:t>
      </w:r>
      <w:r>
        <w:rPr>
          <w:w w:val="105"/>
          <w:vertAlign w:val="baseline"/>
        </w:rPr>
        <w:t>it,</w:t>
      </w:r>
      <w:r>
        <w:rPr>
          <w:spacing w:val="-6"/>
          <w:w w:val="105"/>
          <w:vertAlign w:val="baseline"/>
        </w:rPr>
        <w:t> </w:t>
      </w:r>
      <w:r>
        <w:rPr>
          <w:w w:val="105"/>
          <w:vertAlign w:val="baseline"/>
        </w:rPr>
        <w:t>stating:</w:t>
      </w:r>
      <w:r>
        <w:rPr>
          <w:spacing w:val="-6"/>
          <w:w w:val="105"/>
          <w:vertAlign w:val="baseline"/>
        </w:rPr>
        <w:t> </w:t>
      </w:r>
      <w:r>
        <w:rPr>
          <w:w w:val="105"/>
          <w:vertAlign w:val="baseline"/>
        </w:rPr>
        <w:t>“If</w:t>
      </w:r>
      <w:r>
        <w:rPr>
          <w:spacing w:val="-5"/>
          <w:w w:val="105"/>
          <w:vertAlign w:val="baseline"/>
        </w:rPr>
        <w:t> </w:t>
      </w:r>
      <w:r>
        <w:rPr>
          <w:w w:val="105"/>
          <w:vertAlign w:val="baseline"/>
        </w:rPr>
        <w:t>a</w:t>
      </w:r>
      <w:r>
        <w:rPr>
          <w:spacing w:val="-5"/>
          <w:w w:val="105"/>
          <w:vertAlign w:val="baseline"/>
        </w:rPr>
        <w:t> </w:t>
      </w:r>
      <w:r>
        <w:rPr>
          <w:w w:val="105"/>
          <w:vertAlign w:val="baseline"/>
        </w:rPr>
        <w:t>bank</w:t>
      </w:r>
      <w:r>
        <w:rPr>
          <w:spacing w:val="-7"/>
          <w:w w:val="105"/>
          <w:vertAlign w:val="baseline"/>
        </w:rPr>
        <w:t> </w:t>
      </w:r>
      <w:r>
        <w:rPr>
          <w:w w:val="105"/>
          <w:vertAlign w:val="baseline"/>
        </w:rPr>
        <w:t>knows</w:t>
      </w:r>
      <w:r>
        <w:rPr>
          <w:spacing w:val="-5"/>
          <w:w w:val="105"/>
          <w:vertAlign w:val="baseline"/>
        </w:rPr>
        <w:t> </w:t>
      </w:r>
      <w:r>
        <w:rPr>
          <w:w w:val="105"/>
          <w:vertAlign w:val="baseline"/>
        </w:rPr>
        <w:t>of</w:t>
      </w:r>
      <w:r>
        <w:rPr>
          <w:spacing w:val="-6"/>
          <w:w w:val="105"/>
          <w:vertAlign w:val="baseline"/>
        </w:rPr>
        <w:t> </w:t>
      </w:r>
      <w:r>
        <w:rPr>
          <w:w w:val="105"/>
          <w:vertAlign w:val="baseline"/>
        </w:rPr>
        <w:t>the</w:t>
      </w:r>
      <w:r>
        <w:rPr>
          <w:spacing w:val="-6"/>
          <w:w w:val="105"/>
          <w:vertAlign w:val="baseline"/>
        </w:rPr>
        <w:t> </w:t>
      </w:r>
      <w:r>
        <w:rPr>
          <w:w w:val="105"/>
          <w:vertAlign w:val="baseline"/>
        </w:rPr>
        <w:t>customer’s</w:t>
      </w:r>
      <w:r>
        <w:rPr>
          <w:spacing w:val="-7"/>
          <w:w w:val="105"/>
          <w:vertAlign w:val="baseline"/>
        </w:rPr>
        <w:t> </w:t>
      </w:r>
      <w:r>
        <w:rPr>
          <w:w w:val="105"/>
          <w:vertAlign w:val="baseline"/>
        </w:rPr>
        <w:t>fraud</w:t>
      </w:r>
      <w:r>
        <w:rPr>
          <w:spacing w:val="-6"/>
          <w:w w:val="105"/>
          <w:vertAlign w:val="baseline"/>
        </w:rPr>
        <w:t> </w:t>
      </w:r>
      <w:r>
        <w:rPr>
          <w:w w:val="105"/>
          <w:vertAlign w:val="baseline"/>
        </w:rPr>
        <w:t>in</w:t>
      </w:r>
      <w:r>
        <w:rPr>
          <w:spacing w:val="-6"/>
          <w:w w:val="105"/>
          <w:vertAlign w:val="baseline"/>
        </w:rPr>
        <w:t> </w:t>
      </w:r>
      <w:r>
        <w:rPr>
          <w:w w:val="105"/>
          <w:vertAlign w:val="baseline"/>
        </w:rPr>
        <w:t>the</w:t>
      </w:r>
      <w:r>
        <w:rPr>
          <w:spacing w:val="-6"/>
          <w:w w:val="105"/>
          <w:vertAlign w:val="baseline"/>
        </w:rPr>
        <w:t> </w:t>
      </w:r>
      <w:r>
        <w:rPr>
          <w:w w:val="105"/>
          <w:vertAlign w:val="baseline"/>
        </w:rPr>
        <w:t>use </w:t>
      </w:r>
      <w:r>
        <w:rPr>
          <w:vertAlign w:val="baseline"/>
        </w:rPr>
        <w:t>of its</w:t>
      </w:r>
      <w:r>
        <w:rPr>
          <w:spacing w:val="-1"/>
          <w:vertAlign w:val="baseline"/>
        </w:rPr>
        <w:t> </w:t>
      </w:r>
      <w:r>
        <w:rPr>
          <w:vertAlign w:val="baseline"/>
        </w:rPr>
        <w:t>facilities </w:t>
      </w:r>
      <w:r>
        <w:rPr>
          <w:i/>
          <w:vertAlign w:val="baseline"/>
        </w:rPr>
        <w:t>or</w:t>
      </w:r>
      <w:r>
        <w:rPr>
          <w:i/>
          <w:spacing w:val="-1"/>
          <w:vertAlign w:val="baseline"/>
        </w:rPr>
        <w:t> </w:t>
      </w:r>
      <w:r>
        <w:rPr>
          <w:i/>
          <w:vertAlign w:val="baseline"/>
        </w:rPr>
        <w:t>has reasonable</w:t>
      </w:r>
      <w:r>
        <w:rPr>
          <w:i/>
          <w:spacing w:val="-2"/>
          <w:vertAlign w:val="baseline"/>
        </w:rPr>
        <w:t> </w:t>
      </w:r>
      <w:r>
        <w:rPr>
          <w:i/>
          <w:vertAlign w:val="baseline"/>
        </w:rPr>
        <w:t>grounds</w:t>
      </w:r>
      <w:r>
        <w:rPr>
          <w:i/>
          <w:spacing w:val="-1"/>
          <w:vertAlign w:val="baseline"/>
        </w:rPr>
        <w:t> </w:t>
      </w:r>
      <w:r>
        <w:rPr>
          <w:i/>
          <w:vertAlign w:val="baseline"/>
        </w:rPr>
        <w:t>for</w:t>
      </w:r>
      <w:r>
        <w:rPr>
          <w:i/>
          <w:spacing w:val="-1"/>
          <w:vertAlign w:val="baseline"/>
        </w:rPr>
        <w:t> </w:t>
      </w:r>
      <w:r>
        <w:rPr>
          <w:i/>
          <w:vertAlign w:val="baseline"/>
        </w:rPr>
        <w:t>believing</w:t>
      </w:r>
      <w:r>
        <w:rPr>
          <w:i/>
          <w:spacing w:val="-1"/>
          <w:vertAlign w:val="baseline"/>
        </w:rPr>
        <w:t> </w:t>
      </w:r>
      <w:r>
        <w:rPr>
          <w:i/>
          <w:vertAlign w:val="baseline"/>
        </w:rPr>
        <w:t>or</w:t>
      </w:r>
      <w:r>
        <w:rPr>
          <w:i/>
          <w:spacing w:val="-1"/>
          <w:vertAlign w:val="baseline"/>
        </w:rPr>
        <w:t> </w:t>
      </w:r>
      <w:r>
        <w:rPr>
          <w:i/>
          <w:vertAlign w:val="baseline"/>
        </w:rPr>
        <w:t>is put</w:t>
      </w:r>
      <w:r>
        <w:rPr>
          <w:i/>
          <w:spacing w:val="-1"/>
          <w:vertAlign w:val="baseline"/>
        </w:rPr>
        <w:t> </w:t>
      </w:r>
      <w:r>
        <w:rPr>
          <w:i/>
          <w:vertAlign w:val="baseline"/>
        </w:rPr>
        <w:t>on its</w:t>
      </w:r>
      <w:r>
        <w:rPr>
          <w:i/>
          <w:vertAlign w:val="baseline"/>
        </w:rPr>
        <w:t> inquiry</w:t>
      </w:r>
      <w:r>
        <w:rPr>
          <w:i/>
          <w:spacing w:val="-3"/>
          <w:vertAlign w:val="baseline"/>
        </w:rPr>
        <w:t> </w:t>
      </w:r>
      <w:r>
        <w:rPr>
          <w:i/>
          <w:vertAlign w:val="baseline"/>
        </w:rPr>
        <w:t>and</w:t>
      </w:r>
      <w:r>
        <w:rPr>
          <w:i/>
          <w:spacing w:val="-4"/>
          <w:vertAlign w:val="baseline"/>
        </w:rPr>
        <w:t> </w:t>
      </w:r>
      <w:r>
        <w:rPr>
          <w:i/>
          <w:vertAlign w:val="baseline"/>
        </w:rPr>
        <w:t>fails</w:t>
      </w:r>
      <w:r>
        <w:rPr>
          <w:i/>
          <w:spacing w:val="-4"/>
          <w:vertAlign w:val="baseline"/>
        </w:rPr>
        <w:t> </w:t>
      </w:r>
      <w:r>
        <w:rPr>
          <w:i/>
          <w:vertAlign w:val="baseline"/>
        </w:rPr>
        <w:t>to</w:t>
      </w:r>
      <w:r>
        <w:rPr>
          <w:i/>
          <w:spacing w:val="-3"/>
          <w:vertAlign w:val="baseline"/>
        </w:rPr>
        <w:t> </w:t>
      </w:r>
      <w:r>
        <w:rPr>
          <w:i/>
          <w:vertAlign w:val="baseline"/>
        </w:rPr>
        <w:t>make</w:t>
      </w:r>
      <w:r>
        <w:rPr>
          <w:i/>
          <w:spacing w:val="-4"/>
          <w:vertAlign w:val="baseline"/>
        </w:rPr>
        <w:t> </w:t>
      </w:r>
      <w:r>
        <w:rPr>
          <w:i/>
          <w:vertAlign w:val="baseline"/>
        </w:rPr>
        <w:t>reasonable</w:t>
      </w:r>
      <w:r>
        <w:rPr>
          <w:i/>
          <w:spacing w:val="-5"/>
          <w:vertAlign w:val="baseline"/>
        </w:rPr>
        <w:t> </w:t>
      </w:r>
      <w:r>
        <w:rPr>
          <w:i/>
          <w:vertAlign w:val="baseline"/>
        </w:rPr>
        <w:t>inquiry</w:t>
      </w:r>
      <w:r>
        <w:rPr>
          <w:vertAlign w:val="baseline"/>
        </w:rPr>
        <w:t>,</w:t>
      </w:r>
      <w:r>
        <w:rPr>
          <w:spacing w:val="-4"/>
          <w:vertAlign w:val="baseline"/>
        </w:rPr>
        <w:t> </w:t>
      </w:r>
      <w:r>
        <w:rPr>
          <w:vertAlign w:val="baseline"/>
        </w:rPr>
        <w:t>the</w:t>
      </w:r>
      <w:r>
        <w:rPr>
          <w:spacing w:val="-3"/>
          <w:vertAlign w:val="baseline"/>
        </w:rPr>
        <w:t> </w:t>
      </w:r>
      <w:r>
        <w:rPr>
          <w:vertAlign w:val="baseline"/>
        </w:rPr>
        <w:t>bank</w:t>
      </w:r>
      <w:r>
        <w:rPr>
          <w:spacing w:val="-3"/>
          <w:vertAlign w:val="baseline"/>
        </w:rPr>
        <w:t> </w:t>
      </w:r>
      <w:r>
        <w:rPr>
          <w:vertAlign w:val="baseline"/>
        </w:rPr>
        <w:t>will</w:t>
      </w:r>
      <w:r>
        <w:rPr>
          <w:spacing w:val="-4"/>
          <w:vertAlign w:val="baseline"/>
        </w:rPr>
        <w:t> </w:t>
      </w:r>
      <w:r>
        <w:rPr>
          <w:vertAlign w:val="baseline"/>
        </w:rPr>
        <w:t>be</w:t>
      </w:r>
      <w:r>
        <w:rPr>
          <w:spacing w:val="-3"/>
          <w:vertAlign w:val="baseline"/>
        </w:rPr>
        <w:t> </w:t>
      </w:r>
      <w:r>
        <w:rPr>
          <w:vertAlign w:val="baseline"/>
        </w:rPr>
        <w:t>liable</w:t>
      </w:r>
      <w:r>
        <w:rPr>
          <w:spacing w:val="-4"/>
          <w:vertAlign w:val="baseline"/>
        </w:rPr>
        <w:t> </w:t>
      </w:r>
      <w:r>
        <w:rPr>
          <w:vertAlign w:val="baseline"/>
        </w:rPr>
        <w:t>to </w:t>
      </w:r>
      <w:r>
        <w:rPr>
          <w:w w:val="105"/>
          <w:vertAlign w:val="baseline"/>
        </w:rPr>
        <w:t>those suffering a loss from the fraud”.</w:t>
      </w:r>
      <w:r>
        <w:rPr>
          <w:w w:val="105"/>
          <w:vertAlign w:val="superscript"/>
        </w:rPr>
        <w:t>37</w:t>
      </w:r>
    </w:p>
    <w:p>
      <w:pPr>
        <w:pStyle w:val="BodyText"/>
        <w:spacing w:line="221" w:lineRule="exact"/>
        <w:ind w:left="1428"/>
      </w:pPr>
      <w:r>
        <w:rPr>
          <w:w w:val="105"/>
        </w:rPr>
        <w:t>The</w:t>
      </w:r>
      <w:r>
        <w:rPr>
          <w:spacing w:val="45"/>
          <w:w w:val="105"/>
        </w:rPr>
        <w:t> </w:t>
      </w:r>
      <w:r>
        <w:rPr>
          <w:w w:val="105"/>
        </w:rPr>
        <w:t>Court</w:t>
      </w:r>
      <w:r>
        <w:rPr>
          <w:spacing w:val="49"/>
          <w:w w:val="105"/>
        </w:rPr>
        <w:t> </w:t>
      </w:r>
      <w:r>
        <w:rPr>
          <w:w w:val="105"/>
        </w:rPr>
        <w:t>cautioned,</w:t>
      </w:r>
      <w:r>
        <w:rPr>
          <w:spacing w:val="48"/>
          <w:w w:val="105"/>
        </w:rPr>
        <w:t> </w:t>
      </w:r>
      <w:r>
        <w:rPr>
          <w:w w:val="105"/>
        </w:rPr>
        <w:t>however,</w:t>
      </w:r>
      <w:r>
        <w:rPr>
          <w:spacing w:val="47"/>
          <w:w w:val="105"/>
        </w:rPr>
        <w:t> </w:t>
      </w:r>
      <w:r>
        <w:rPr>
          <w:w w:val="105"/>
        </w:rPr>
        <w:t>that</w:t>
      </w:r>
      <w:r>
        <w:rPr>
          <w:spacing w:val="49"/>
          <w:w w:val="105"/>
        </w:rPr>
        <w:t> </w:t>
      </w:r>
      <w:r>
        <w:rPr>
          <w:w w:val="105"/>
        </w:rPr>
        <w:t>liability</w:t>
      </w:r>
      <w:r>
        <w:rPr>
          <w:spacing w:val="48"/>
          <w:w w:val="105"/>
        </w:rPr>
        <w:t> </w:t>
      </w:r>
      <w:r>
        <w:rPr>
          <w:w w:val="105"/>
        </w:rPr>
        <w:t>should</w:t>
      </w:r>
      <w:r>
        <w:rPr>
          <w:spacing w:val="48"/>
          <w:w w:val="105"/>
        </w:rPr>
        <w:t> </w:t>
      </w:r>
      <w:r>
        <w:rPr>
          <w:w w:val="105"/>
        </w:rPr>
        <w:t>not</w:t>
      </w:r>
      <w:r>
        <w:rPr>
          <w:spacing w:val="49"/>
          <w:w w:val="105"/>
        </w:rPr>
        <w:t> </w:t>
      </w:r>
      <w:r>
        <w:rPr>
          <w:spacing w:val="-2"/>
          <w:w w:val="105"/>
        </w:rPr>
        <w:t>arise</w:t>
      </w:r>
    </w:p>
    <w:p>
      <w:pPr>
        <w:pStyle w:val="BodyText"/>
        <w:spacing w:line="225" w:lineRule="auto" w:before="5"/>
        <w:ind w:right="1232" w:hanging="1"/>
      </w:pPr>
      <w:r>
        <w:rPr>
          <w:w w:val="105"/>
        </w:rPr>
        <w:t>unless there is a “clear probability of fraud”.</w:t>
      </w:r>
      <w:r>
        <w:rPr>
          <w:w w:val="105"/>
          <w:vertAlign w:val="superscript"/>
        </w:rPr>
        <w:t>38</w:t>
      </w:r>
      <w:r>
        <w:rPr>
          <w:spacing w:val="40"/>
          <w:w w:val="105"/>
          <w:vertAlign w:val="baseline"/>
        </w:rPr>
        <w:t> </w:t>
      </w:r>
      <w:r>
        <w:rPr>
          <w:w w:val="105"/>
          <w:vertAlign w:val="baseline"/>
        </w:rPr>
        <w:t>A lesser </w:t>
      </w:r>
      <w:r>
        <w:rPr>
          <w:w w:val="105"/>
          <w:vertAlign w:val="baseline"/>
        </w:rPr>
        <w:t>standard would</w:t>
      </w:r>
      <w:r>
        <w:rPr>
          <w:w w:val="105"/>
          <w:vertAlign w:val="baseline"/>
        </w:rPr>
        <w:t> be</w:t>
      </w:r>
      <w:r>
        <w:rPr>
          <w:w w:val="105"/>
          <w:vertAlign w:val="baseline"/>
        </w:rPr>
        <w:t> unfair</w:t>
      </w:r>
      <w:r>
        <w:rPr>
          <w:w w:val="105"/>
          <w:vertAlign w:val="baseline"/>
        </w:rPr>
        <w:t> to</w:t>
      </w:r>
      <w:r>
        <w:rPr>
          <w:w w:val="105"/>
          <w:vertAlign w:val="baseline"/>
        </w:rPr>
        <w:t> both</w:t>
      </w:r>
      <w:r>
        <w:rPr>
          <w:w w:val="105"/>
          <w:vertAlign w:val="baseline"/>
        </w:rPr>
        <w:t> the</w:t>
      </w:r>
      <w:r>
        <w:rPr>
          <w:w w:val="105"/>
          <w:vertAlign w:val="baseline"/>
        </w:rPr>
        <w:t> bank</w:t>
      </w:r>
      <w:r>
        <w:rPr>
          <w:w w:val="105"/>
          <w:vertAlign w:val="baseline"/>
        </w:rPr>
        <w:t> and</w:t>
      </w:r>
      <w:r>
        <w:rPr>
          <w:w w:val="105"/>
          <w:vertAlign w:val="baseline"/>
        </w:rPr>
        <w:t> the</w:t>
      </w:r>
      <w:r>
        <w:rPr>
          <w:w w:val="105"/>
          <w:vertAlign w:val="baseline"/>
        </w:rPr>
        <w:t> customer.</w:t>
      </w:r>
      <w:r>
        <w:rPr>
          <w:w w:val="105"/>
          <w:vertAlign w:val="baseline"/>
        </w:rPr>
        <w:t> The</w:t>
      </w:r>
      <w:r>
        <w:rPr>
          <w:w w:val="105"/>
          <w:vertAlign w:val="baseline"/>
        </w:rPr>
        <w:t> Court clarified</w:t>
      </w:r>
      <w:r>
        <w:rPr>
          <w:w w:val="105"/>
          <w:vertAlign w:val="baseline"/>
        </w:rPr>
        <w:t> that</w:t>
      </w:r>
      <w:r>
        <w:rPr>
          <w:w w:val="105"/>
          <w:vertAlign w:val="baseline"/>
        </w:rPr>
        <w:t> “reasonable</w:t>
      </w:r>
      <w:r>
        <w:rPr>
          <w:w w:val="105"/>
          <w:vertAlign w:val="baseline"/>
        </w:rPr>
        <w:t> grounds”</w:t>
      </w:r>
      <w:r>
        <w:rPr>
          <w:w w:val="105"/>
          <w:vertAlign w:val="baseline"/>
        </w:rPr>
        <w:t> required</w:t>
      </w:r>
      <w:r>
        <w:rPr>
          <w:w w:val="105"/>
          <w:vertAlign w:val="baseline"/>
        </w:rPr>
        <w:t> more</w:t>
      </w:r>
      <w:r>
        <w:rPr>
          <w:w w:val="105"/>
          <w:vertAlign w:val="baseline"/>
        </w:rPr>
        <w:t> than</w:t>
      </w:r>
      <w:r>
        <w:rPr>
          <w:w w:val="105"/>
          <w:vertAlign w:val="baseline"/>
        </w:rPr>
        <w:t> mere suspicion</w:t>
      </w:r>
      <w:r>
        <w:rPr>
          <w:spacing w:val="28"/>
          <w:w w:val="105"/>
          <w:vertAlign w:val="baseline"/>
        </w:rPr>
        <w:t> </w:t>
      </w:r>
      <w:r>
        <w:rPr>
          <w:w w:val="105"/>
          <w:vertAlign w:val="baseline"/>
        </w:rPr>
        <w:t>or</w:t>
      </w:r>
      <w:r>
        <w:rPr>
          <w:spacing w:val="28"/>
          <w:w w:val="105"/>
          <w:vertAlign w:val="baseline"/>
        </w:rPr>
        <w:t> </w:t>
      </w:r>
      <w:r>
        <w:rPr>
          <w:w w:val="105"/>
          <w:vertAlign w:val="baseline"/>
        </w:rPr>
        <w:t>unease</w:t>
      </w:r>
      <w:r>
        <w:rPr>
          <w:spacing w:val="28"/>
          <w:w w:val="105"/>
          <w:vertAlign w:val="baseline"/>
        </w:rPr>
        <w:t> </w:t>
      </w:r>
      <w:r>
        <w:rPr>
          <w:w w:val="105"/>
          <w:vertAlign w:val="baseline"/>
        </w:rPr>
        <w:t>and</w:t>
      </w:r>
      <w:r>
        <w:rPr>
          <w:spacing w:val="28"/>
          <w:w w:val="105"/>
          <w:vertAlign w:val="baseline"/>
        </w:rPr>
        <w:t> </w:t>
      </w:r>
      <w:r>
        <w:rPr>
          <w:w w:val="105"/>
          <w:vertAlign w:val="baseline"/>
        </w:rPr>
        <w:t>emphasized that</w:t>
      </w:r>
      <w:r>
        <w:rPr>
          <w:spacing w:val="30"/>
          <w:w w:val="105"/>
          <w:vertAlign w:val="baseline"/>
        </w:rPr>
        <w:t> </w:t>
      </w:r>
      <w:r>
        <w:rPr>
          <w:w w:val="105"/>
          <w:vertAlign w:val="baseline"/>
        </w:rPr>
        <w:t>banks</w:t>
      </w:r>
      <w:r>
        <w:rPr>
          <w:spacing w:val="28"/>
          <w:w w:val="105"/>
          <w:vertAlign w:val="baseline"/>
        </w:rPr>
        <w:t> </w:t>
      </w:r>
      <w:r>
        <w:rPr>
          <w:w w:val="105"/>
          <w:vertAlign w:val="baseline"/>
        </w:rPr>
        <w:t>are</w:t>
      </w:r>
      <w:r>
        <w:rPr>
          <w:spacing w:val="28"/>
          <w:w w:val="105"/>
          <w:vertAlign w:val="baseline"/>
        </w:rPr>
        <w:t> </w:t>
      </w:r>
      <w:r>
        <w:rPr>
          <w:w w:val="105"/>
          <w:vertAlign w:val="baseline"/>
        </w:rPr>
        <w:t>not</w:t>
      </w:r>
      <w:r>
        <w:rPr>
          <w:spacing w:val="28"/>
          <w:w w:val="105"/>
          <w:vertAlign w:val="baseline"/>
        </w:rPr>
        <w:t> </w:t>
      </w:r>
      <w:r>
        <w:rPr>
          <w:w w:val="105"/>
          <w:vertAlign w:val="baseline"/>
        </w:rPr>
        <w:t>expected to act as “amateur detective[s]”.</w:t>
      </w:r>
      <w:r>
        <w:rPr>
          <w:w w:val="105"/>
          <w:vertAlign w:val="superscript"/>
        </w:rPr>
        <w:t>39</w:t>
      </w:r>
    </w:p>
    <w:p>
      <w:pPr>
        <w:pStyle w:val="BodyText"/>
        <w:spacing w:line="228" w:lineRule="auto" w:before="4"/>
        <w:ind w:right="1235" w:firstLine="239"/>
      </w:pPr>
      <w:r>
        <w:rPr>
          <w:w w:val="105"/>
        </w:rPr>
        <w:t>Following </w:t>
      </w:r>
      <w:r>
        <w:rPr>
          <w:i/>
          <w:w w:val="105"/>
        </w:rPr>
        <w:t>Semac</w:t>
      </w:r>
      <w:r>
        <w:rPr>
          <w:w w:val="105"/>
        </w:rPr>
        <w:t>, debates arose about whether claims based </w:t>
      </w:r>
      <w:r>
        <w:rPr>
          <w:w w:val="105"/>
        </w:rPr>
        <w:t>on constructive</w:t>
      </w:r>
      <w:r>
        <w:rPr>
          <w:w w:val="105"/>
        </w:rPr>
        <w:t> knowledge</w:t>
      </w:r>
      <w:r>
        <w:rPr>
          <w:w w:val="105"/>
        </w:rPr>
        <w:t> could</w:t>
      </w:r>
      <w:r>
        <w:rPr>
          <w:w w:val="105"/>
        </w:rPr>
        <w:t> succeed.</w:t>
      </w:r>
      <w:r>
        <w:rPr>
          <w:w w:val="105"/>
        </w:rPr>
        <w:t> Courts</w:t>
      </w:r>
      <w:r>
        <w:rPr>
          <w:w w:val="105"/>
        </w:rPr>
        <w:t> generally</w:t>
      </w:r>
      <w:r>
        <w:rPr>
          <w:w w:val="105"/>
        </w:rPr>
        <w:t> became more</w:t>
      </w:r>
      <w:r>
        <w:rPr>
          <w:spacing w:val="-3"/>
          <w:w w:val="105"/>
        </w:rPr>
        <w:t> </w:t>
      </w:r>
      <w:r>
        <w:rPr>
          <w:w w:val="105"/>
        </w:rPr>
        <w:t>cautious</w:t>
      </w:r>
      <w:r>
        <w:rPr>
          <w:spacing w:val="-4"/>
          <w:w w:val="105"/>
        </w:rPr>
        <w:t> </w:t>
      </w:r>
      <w:r>
        <w:rPr>
          <w:w w:val="105"/>
        </w:rPr>
        <w:t>about</w:t>
      </w:r>
      <w:r>
        <w:rPr>
          <w:spacing w:val="-4"/>
          <w:w w:val="105"/>
        </w:rPr>
        <w:t> </w:t>
      </w:r>
      <w:r>
        <w:rPr>
          <w:w w:val="105"/>
        </w:rPr>
        <w:t>striking</w:t>
      </w:r>
      <w:r>
        <w:rPr>
          <w:spacing w:val="-3"/>
          <w:w w:val="105"/>
        </w:rPr>
        <w:t> </w:t>
      </w:r>
      <w:r>
        <w:rPr>
          <w:w w:val="105"/>
        </w:rPr>
        <w:t>such</w:t>
      </w:r>
      <w:r>
        <w:rPr>
          <w:spacing w:val="-4"/>
          <w:w w:val="105"/>
        </w:rPr>
        <w:t> </w:t>
      </w:r>
      <w:r>
        <w:rPr>
          <w:w w:val="105"/>
        </w:rPr>
        <w:t>claims</w:t>
      </w:r>
      <w:r>
        <w:rPr>
          <w:spacing w:val="-4"/>
          <w:w w:val="105"/>
        </w:rPr>
        <w:t> </w:t>
      </w:r>
      <w:r>
        <w:rPr>
          <w:w w:val="105"/>
        </w:rPr>
        <w:t>because</w:t>
      </w:r>
      <w:r>
        <w:rPr>
          <w:spacing w:val="-3"/>
          <w:w w:val="105"/>
        </w:rPr>
        <w:t> </w:t>
      </w:r>
      <w:r>
        <w:rPr>
          <w:w w:val="105"/>
        </w:rPr>
        <w:t>they</w:t>
      </w:r>
      <w:r>
        <w:rPr>
          <w:spacing w:val="-3"/>
          <w:w w:val="105"/>
        </w:rPr>
        <w:t> </w:t>
      </w:r>
      <w:r>
        <w:rPr>
          <w:w w:val="105"/>
        </w:rPr>
        <w:t>were</w:t>
      </w:r>
      <w:r>
        <w:rPr>
          <w:spacing w:val="-3"/>
          <w:w w:val="105"/>
        </w:rPr>
        <w:t> </w:t>
      </w:r>
      <w:r>
        <w:rPr>
          <w:w w:val="105"/>
        </w:rPr>
        <w:t>unsure whether it was plain and obvious that they could not succeed.</w:t>
      </w:r>
    </w:p>
    <w:p>
      <w:pPr>
        <w:pStyle w:val="BodyText"/>
        <w:spacing w:line="228" w:lineRule="auto"/>
        <w:ind w:right="1235" w:firstLine="239"/>
      </w:pPr>
      <w:r>
        <w:rPr>
          <w:w w:val="105"/>
        </w:rPr>
        <w:t>In the wake of </w:t>
      </w:r>
      <w:r>
        <w:rPr>
          <w:i/>
          <w:w w:val="105"/>
        </w:rPr>
        <w:t>Semac</w:t>
      </w:r>
      <w:r>
        <w:rPr>
          <w:w w:val="105"/>
        </w:rPr>
        <w:t>, third-party claims against banks </w:t>
      </w:r>
      <w:r>
        <w:rPr>
          <w:w w:val="105"/>
        </w:rPr>
        <w:t>became increasingly prevalent, with creditors arguing that banks failed to take sufficient steps to prevent fraudulent activity that they should have</w:t>
      </w:r>
      <w:r>
        <w:rPr>
          <w:spacing w:val="-6"/>
          <w:w w:val="105"/>
        </w:rPr>
        <w:t> </w:t>
      </w:r>
      <w:r>
        <w:rPr>
          <w:w w:val="105"/>
        </w:rPr>
        <w:t>known</w:t>
      </w:r>
      <w:r>
        <w:rPr>
          <w:spacing w:val="-6"/>
          <w:w w:val="105"/>
        </w:rPr>
        <w:t> </w:t>
      </w:r>
      <w:r>
        <w:rPr>
          <w:w w:val="105"/>
        </w:rPr>
        <w:t>was</w:t>
      </w:r>
      <w:r>
        <w:rPr>
          <w:spacing w:val="-6"/>
          <w:w w:val="105"/>
        </w:rPr>
        <w:t> </w:t>
      </w:r>
      <w:r>
        <w:rPr>
          <w:w w:val="105"/>
        </w:rPr>
        <w:t>occurring.</w:t>
      </w:r>
      <w:r>
        <w:rPr>
          <w:spacing w:val="-6"/>
          <w:w w:val="105"/>
        </w:rPr>
        <w:t> </w:t>
      </w:r>
      <w:r>
        <w:rPr>
          <w:w w:val="105"/>
        </w:rPr>
        <w:t>In</w:t>
      </w:r>
      <w:r>
        <w:rPr>
          <w:spacing w:val="-5"/>
          <w:w w:val="105"/>
        </w:rPr>
        <w:t> </w:t>
      </w:r>
      <w:r>
        <w:rPr>
          <w:i/>
          <w:w w:val="105"/>
        </w:rPr>
        <w:t>Vitalaire</w:t>
      </w:r>
      <w:r>
        <w:rPr>
          <w:i/>
          <w:spacing w:val="-6"/>
          <w:w w:val="105"/>
        </w:rPr>
        <w:t> </w:t>
      </w:r>
      <w:r>
        <w:rPr>
          <w:i/>
          <w:w w:val="105"/>
        </w:rPr>
        <w:t>v.</w:t>
      </w:r>
      <w:r>
        <w:rPr>
          <w:i/>
          <w:spacing w:val="-5"/>
          <w:w w:val="105"/>
        </w:rPr>
        <w:t> </w:t>
      </w:r>
      <w:r>
        <w:rPr>
          <w:i/>
          <w:w w:val="105"/>
        </w:rPr>
        <w:t>Bank</w:t>
      </w:r>
      <w:r>
        <w:rPr>
          <w:i/>
          <w:spacing w:val="-6"/>
          <w:w w:val="105"/>
        </w:rPr>
        <w:t> </w:t>
      </w:r>
      <w:r>
        <w:rPr>
          <w:i/>
          <w:w w:val="105"/>
        </w:rPr>
        <w:t>of</w:t>
      </w:r>
      <w:r>
        <w:rPr>
          <w:i/>
          <w:spacing w:val="-6"/>
          <w:w w:val="105"/>
        </w:rPr>
        <w:t> </w:t>
      </w:r>
      <w:r>
        <w:rPr>
          <w:i/>
          <w:w w:val="105"/>
        </w:rPr>
        <w:t>Nova</w:t>
      </w:r>
      <w:r>
        <w:rPr>
          <w:i/>
          <w:spacing w:val="-6"/>
          <w:w w:val="105"/>
        </w:rPr>
        <w:t> </w:t>
      </w:r>
      <w:r>
        <w:rPr>
          <w:i/>
          <w:w w:val="105"/>
        </w:rPr>
        <w:t>Scotia</w:t>
      </w:r>
      <w:r>
        <w:rPr>
          <w:w w:val="105"/>
        </w:rPr>
        <w:t>,</w:t>
      </w:r>
      <w:r>
        <w:rPr>
          <w:spacing w:val="-6"/>
          <w:w w:val="105"/>
        </w:rPr>
        <w:t> </w:t>
      </w:r>
      <w:r>
        <w:rPr>
          <w:w w:val="105"/>
        </w:rPr>
        <w:t>the Superior Court of Ontario allowed a constructive knowledge</w:t>
      </w:r>
      <w:r>
        <w:rPr>
          <w:spacing w:val="-1"/>
          <w:w w:val="105"/>
        </w:rPr>
        <w:t> </w:t>
      </w:r>
      <w:r>
        <w:rPr>
          <w:w w:val="105"/>
        </w:rPr>
        <w:t>claim against</w:t>
      </w:r>
      <w:r>
        <w:rPr>
          <w:spacing w:val="-7"/>
          <w:w w:val="105"/>
        </w:rPr>
        <w:t> </w:t>
      </w:r>
      <w:r>
        <w:rPr>
          <w:w w:val="105"/>
        </w:rPr>
        <w:t>a</w:t>
      </w:r>
      <w:r>
        <w:rPr>
          <w:spacing w:val="-7"/>
          <w:w w:val="105"/>
        </w:rPr>
        <w:t> </w:t>
      </w:r>
      <w:r>
        <w:rPr>
          <w:w w:val="105"/>
        </w:rPr>
        <w:t>bank</w:t>
      </w:r>
      <w:r>
        <w:rPr>
          <w:spacing w:val="-6"/>
          <w:w w:val="105"/>
        </w:rPr>
        <w:t> </w:t>
      </w:r>
      <w:r>
        <w:rPr>
          <w:w w:val="105"/>
        </w:rPr>
        <w:t>by</w:t>
      </w:r>
      <w:r>
        <w:rPr>
          <w:spacing w:val="-6"/>
          <w:w w:val="105"/>
        </w:rPr>
        <w:t> </w:t>
      </w:r>
      <w:r>
        <w:rPr>
          <w:w w:val="105"/>
        </w:rPr>
        <w:t>a</w:t>
      </w:r>
      <w:r>
        <w:rPr>
          <w:spacing w:val="-6"/>
          <w:w w:val="105"/>
        </w:rPr>
        <w:t> </w:t>
      </w:r>
      <w:r>
        <w:rPr>
          <w:w w:val="105"/>
        </w:rPr>
        <w:t>non-customer</w:t>
      </w:r>
      <w:r>
        <w:rPr>
          <w:spacing w:val="-6"/>
          <w:w w:val="105"/>
        </w:rPr>
        <w:t> </w:t>
      </w:r>
      <w:r>
        <w:rPr>
          <w:w w:val="105"/>
        </w:rPr>
        <w:t>plaintiff</w:t>
      </w:r>
      <w:r>
        <w:rPr>
          <w:spacing w:val="-7"/>
          <w:w w:val="105"/>
        </w:rPr>
        <w:t> </w:t>
      </w:r>
      <w:r>
        <w:rPr>
          <w:w w:val="105"/>
        </w:rPr>
        <w:t>to</w:t>
      </w:r>
      <w:r>
        <w:rPr>
          <w:spacing w:val="-8"/>
          <w:w w:val="105"/>
        </w:rPr>
        <w:t> </w:t>
      </w:r>
      <w:r>
        <w:rPr>
          <w:w w:val="105"/>
        </w:rPr>
        <w:t>proceed,</w:t>
      </w:r>
      <w:r>
        <w:rPr>
          <w:spacing w:val="-6"/>
          <w:w w:val="105"/>
        </w:rPr>
        <w:t> </w:t>
      </w:r>
      <w:r>
        <w:rPr>
          <w:w w:val="105"/>
        </w:rPr>
        <w:t>stating</w:t>
      </w:r>
      <w:r>
        <w:rPr>
          <w:spacing w:val="-7"/>
          <w:w w:val="105"/>
        </w:rPr>
        <w:t> </w:t>
      </w:r>
      <w:r>
        <w:rPr>
          <w:w w:val="105"/>
        </w:rPr>
        <w:t>it</w:t>
      </w:r>
      <w:r>
        <w:rPr>
          <w:spacing w:val="-6"/>
          <w:w w:val="105"/>
        </w:rPr>
        <w:t> </w:t>
      </w:r>
      <w:r>
        <w:rPr>
          <w:spacing w:val="-5"/>
          <w:w w:val="105"/>
        </w:rPr>
        <w:t>was</w:t>
      </w:r>
    </w:p>
    <w:p>
      <w:pPr>
        <w:pStyle w:val="BodyText"/>
        <w:spacing w:before="9"/>
        <w:ind w:left="0"/>
        <w:jc w:val="left"/>
        <w:rPr>
          <w:sz w:val="6"/>
        </w:rPr>
      </w:pPr>
      <w:r>
        <w:rPr>
          <w:sz w:val="6"/>
        </w:rPr>
        <mc:AlternateContent>
          <mc:Choice Requires="wps">
            <w:drawing>
              <wp:anchor distT="0" distB="0" distL="0" distR="0" allowOverlap="1" layoutInCell="1" locked="0" behindDoc="1" simplePos="0" relativeHeight="487592960">
                <wp:simplePos x="0" y="0"/>
                <wp:positionH relativeFrom="page">
                  <wp:posOffset>1897913</wp:posOffset>
                </wp:positionH>
                <wp:positionV relativeFrom="paragraph">
                  <wp:posOffset>65321</wp:posOffset>
                </wp:positionV>
                <wp:extent cx="549910" cy="889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49910" cy="8890"/>
                        </a:xfrm>
                        <a:custGeom>
                          <a:avLst/>
                          <a:gdLst/>
                          <a:ahLst/>
                          <a:cxnLst/>
                          <a:rect l="l" t="t" r="r" b="b"/>
                          <a:pathLst>
                            <a:path w="549910" h="8890">
                              <a:moveTo>
                                <a:pt x="549529" y="0"/>
                              </a:moveTo>
                              <a:lnTo>
                                <a:pt x="0" y="0"/>
                              </a:lnTo>
                              <a:lnTo>
                                <a:pt x="0" y="5080"/>
                              </a:lnTo>
                              <a:lnTo>
                                <a:pt x="0" y="7620"/>
                              </a:lnTo>
                              <a:lnTo>
                                <a:pt x="0" y="8890"/>
                              </a:lnTo>
                              <a:lnTo>
                                <a:pt x="544220" y="8890"/>
                              </a:lnTo>
                              <a:lnTo>
                                <a:pt x="544220" y="7620"/>
                              </a:lnTo>
                              <a:lnTo>
                                <a:pt x="547204" y="7620"/>
                              </a:lnTo>
                              <a:lnTo>
                                <a:pt x="547204" y="5080"/>
                              </a:lnTo>
                              <a:lnTo>
                                <a:pt x="549529" y="5080"/>
                              </a:lnTo>
                              <a:lnTo>
                                <a:pt x="5495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5.143397pt;width:43.3pt;height:.7pt;mso-position-horizontal-relative:page;mso-position-vertical-relative:paragraph;z-index:-15723520;mso-wrap-distance-left:0;mso-wrap-distance-right:0" id="docshape15" coordorigin="2989,103" coordsize="866,14" path="m3854,103l2989,103,2989,111,2989,115,2989,117,3846,117,3846,115,3851,115,3851,111,3854,111,3854,103xe" filled="true" fillcolor="#000000" stroked="false">
                <v:path arrowok="t"/>
                <v:fill type="solid"/>
                <w10:wrap type="topAndBottom"/>
              </v:shape>
            </w:pict>
          </mc:Fallback>
        </mc:AlternateContent>
      </w:r>
    </w:p>
    <w:p>
      <w:pPr>
        <w:pStyle w:val="ListParagraph"/>
        <w:numPr>
          <w:ilvl w:val="0"/>
          <w:numId w:val="4"/>
        </w:numPr>
        <w:tabs>
          <w:tab w:pos="1555" w:val="left" w:leader="none"/>
        </w:tabs>
        <w:spacing w:line="203" w:lineRule="exact" w:before="17" w:after="0"/>
        <w:ind w:left="1555" w:right="0" w:hanging="367"/>
        <w:jc w:val="left"/>
        <w:rPr>
          <w:i/>
          <w:sz w:val="18"/>
        </w:rPr>
      </w:pPr>
      <w:r>
        <w:rPr>
          <w:i/>
          <w:w w:val="105"/>
          <w:sz w:val="18"/>
        </w:rPr>
        <w:t>Dynasty</w:t>
      </w:r>
      <w:r>
        <w:rPr>
          <w:i/>
          <w:spacing w:val="10"/>
          <w:w w:val="105"/>
          <w:sz w:val="18"/>
        </w:rPr>
        <w:t> </w:t>
      </w:r>
      <w:r>
        <w:rPr>
          <w:i/>
          <w:w w:val="105"/>
          <w:sz w:val="18"/>
        </w:rPr>
        <w:t>Furniture</w:t>
      </w:r>
      <w:r>
        <w:rPr>
          <w:i/>
          <w:spacing w:val="11"/>
          <w:w w:val="105"/>
          <w:sz w:val="18"/>
        </w:rPr>
        <w:t> </w:t>
      </w:r>
      <w:r>
        <w:rPr>
          <w:w w:val="105"/>
          <w:sz w:val="18"/>
        </w:rPr>
        <w:t>SC,</w:t>
      </w:r>
      <w:r>
        <w:rPr>
          <w:spacing w:val="11"/>
          <w:w w:val="105"/>
          <w:sz w:val="18"/>
        </w:rPr>
        <w:t> </w:t>
      </w:r>
      <w:r>
        <w:rPr>
          <w:i/>
          <w:w w:val="105"/>
          <w:sz w:val="18"/>
        </w:rPr>
        <w:t>supra</w:t>
      </w:r>
      <w:r>
        <w:rPr>
          <w:i/>
          <w:spacing w:val="11"/>
          <w:w w:val="105"/>
          <w:sz w:val="18"/>
        </w:rPr>
        <w:t> </w:t>
      </w:r>
      <w:r>
        <w:rPr>
          <w:w w:val="105"/>
          <w:sz w:val="18"/>
        </w:rPr>
        <w:t>note</w:t>
      </w:r>
      <w:r>
        <w:rPr>
          <w:spacing w:val="10"/>
          <w:w w:val="105"/>
          <w:sz w:val="18"/>
        </w:rPr>
        <w:t> </w:t>
      </w:r>
      <w:r>
        <w:rPr>
          <w:w w:val="105"/>
          <w:sz w:val="18"/>
        </w:rPr>
        <w:t>8,</w:t>
      </w:r>
      <w:r>
        <w:rPr>
          <w:spacing w:val="10"/>
          <w:w w:val="105"/>
          <w:sz w:val="18"/>
        </w:rPr>
        <w:t> </w:t>
      </w:r>
      <w:r>
        <w:rPr>
          <w:w w:val="105"/>
          <w:sz w:val="18"/>
        </w:rPr>
        <w:t>affirmed</w:t>
      </w:r>
      <w:r>
        <w:rPr>
          <w:spacing w:val="12"/>
          <w:w w:val="105"/>
          <w:sz w:val="18"/>
        </w:rPr>
        <w:t> </w:t>
      </w:r>
      <w:r>
        <w:rPr>
          <w:i/>
          <w:w w:val="105"/>
          <w:sz w:val="18"/>
        </w:rPr>
        <w:t>Dynasty</w:t>
      </w:r>
      <w:r>
        <w:rPr>
          <w:i/>
          <w:spacing w:val="10"/>
          <w:w w:val="105"/>
          <w:sz w:val="18"/>
        </w:rPr>
        <w:t> </w:t>
      </w:r>
      <w:r>
        <w:rPr>
          <w:i/>
          <w:w w:val="105"/>
          <w:sz w:val="18"/>
        </w:rPr>
        <w:t>Furniture</w:t>
      </w:r>
      <w:r>
        <w:rPr>
          <w:i/>
          <w:spacing w:val="11"/>
          <w:w w:val="105"/>
          <w:sz w:val="18"/>
        </w:rPr>
        <w:t> </w:t>
      </w:r>
      <w:r>
        <w:rPr>
          <w:w w:val="105"/>
          <w:sz w:val="18"/>
        </w:rPr>
        <w:t>CA,</w:t>
      </w:r>
      <w:r>
        <w:rPr>
          <w:spacing w:val="11"/>
          <w:w w:val="105"/>
          <w:sz w:val="18"/>
        </w:rPr>
        <w:t> </w:t>
      </w:r>
      <w:r>
        <w:rPr>
          <w:i/>
          <w:spacing w:val="-2"/>
          <w:w w:val="105"/>
          <w:sz w:val="18"/>
        </w:rPr>
        <w:t>supra</w:t>
      </w:r>
    </w:p>
    <w:p>
      <w:pPr>
        <w:spacing w:line="200" w:lineRule="exact" w:before="0"/>
        <w:ind w:left="1557" w:right="0" w:firstLine="0"/>
        <w:jc w:val="left"/>
        <w:rPr>
          <w:sz w:val="18"/>
        </w:rPr>
      </w:pPr>
      <w:r>
        <w:rPr>
          <w:w w:val="105"/>
          <w:sz w:val="18"/>
        </w:rPr>
        <w:t>note</w:t>
      </w:r>
      <w:r>
        <w:rPr>
          <w:spacing w:val="21"/>
          <w:w w:val="105"/>
          <w:sz w:val="18"/>
        </w:rPr>
        <w:t> </w:t>
      </w:r>
      <w:r>
        <w:rPr>
          <w:spacing w:val="-5"/>
          <w:w w:val="105"/>
          <w:sz w:val="18"/>
        </w:rPr>
        <w:t>31.</w:t>
      </w:r>
    </w:p>
    <w:p>
      <w:pPr>
        <w:pStyle w:val="ListParagraph"/>
        <w:numPr>
          <w:ilvl w:val="0"/>
          <w:numId w:val="4"/>
        </w:numPr>
        <w:tabs>
          <w:tab w:pos="1555" w:val="left" w:leader="none"/>
        </w:tabs>
        <w:spacing w:line="199" w:lineRule="exact" w:before="0" w:after="0"/>
        <w:ind w:left="1555" w:right="0" w:hanging="367"/>
        <w:jc w:val="left"/>
        <w:rPr>
          <w:sz w:val="18"/>
        </w:rPr>
      </w:pPr>
      <w:r>
        <w:rPr>
          <w:i/>
          <w:w w:val="105"/>
          <w:sz w:val="18"/>
        </w:rPr>
        <w:t>Dynasty</w:t>
      </w:r>
      <w:r>
        <w:rPr>
          <w:i/>
          <w:spacing w:val="9"/>
          <w:w w:val="105"/>
          <w:sz w:val="18"/>
        </w:rPr>
        <w:t> </w:t>
      </w:r>
      <w:r>
        <w:rPr>
          <w:i/>
          <w:w w:val="105"/>
          <w:sz w:val="18"/>
        </w:rPr>
        <w:t>Furniture</w:t>
      </w:r>
      <w:r>
        <w:rPr>
          <w:i/>
          <w:spacing w:val="11"/>
          <w:w w:val="105"/>
          <w:sz w:val="18"/>
        </w:rPr>
        <w:t> </w:t>
      </w:r>
      <w:r>
        <w:rPr>
          <w:w w:val="105"/>
          <w:sz w:val="18"/>
        </w:rPr>
        <w:t>SC,</w:t>
      </w:r>
      <w:r>
        <w:rPr>
          <w:spacing w:val="10"/>
          <w:w w:val="105"/>
          <w:sz w:val="18"/>
        </w:rPr>
        <w:t> </w:t>
      </w:r>
      <w:r>
        <w:rPr>
          <w:i/>
          <w:w w:val="105"/>
          <w:sz w:val="18"/>
        </w:rPr>
        <w:t>supra</w:t>
      </w:r>
      <w:r>
        <w:rPr>
          <w:i/>
          <w:spacing w:val="10"/>
          <w:w w:val="105"/>
          <w:sz w:val="18"/>
        </w:rPr>
        <w:t> </w:t>
      </w:r>
      <w:r>
        <w:rPr>
          <w:w w:val="105"/>
          <w:sz w:val="18"/>
        </w:rPr>
        <w:t>note</w:t>
      </w:r>
      <w:r>
        <w:rPr>
          <w:spacing w:val="9"/>
          <w:w w:val="105"/>
          <w:sz w:val="18"/>
        </w:rPr>
        <w:t> </w:t>
      </w:r>
      <w:r>
        <w:rPr>
          <w:w w:val="105"/>
          <w:sz w:val="18"/>
        </w:rPr>
        <w:t>8</w:t>
      </w:r>
      <w:r>
        <w:rPr>
          <w:spacing w:val="10"/>
          <w:w w:val="105"/>
          <w:sz w:val="18"/>
        </w:rPr>
        <w:t> </w:t>
      </w:r>
      <w:r>
        <w:rPr>
          <w:w w:val="105"/>
          <w:sz w:val="18"/>
        </w:rPr>
        <w:t>at</w:t>
      </w:r>
      <w:r>
        <w:rPr>
          <w:spacing w:val="9"/>
          <w:w w:val="105"/>
          <w:sz w:val="18"/>
        </w:rPr>
        <w:t> </w:t>
      </w:r>
      <w:r>
        <w:rPr>
          <w:w w:val="105"/>
          <w:sz w:val="18"/>
        </w:rPr>
        <w:t>para</w:t>
      </w:r>
      <w:r>
        <w:rPr>
          <w:spacing w:val="9"/>
          <w:w w:val="105"/>
          <w:sz w:val="18"/>
        </w:rPr>
        <w:t> </w:t>
      </w:r>
      <w:r>
        <w:rPr>
          <w:spacing w:val="-5"/>
          <w:w w:val="105"/>
          <w:sz w:val="18"/>
        </w:rPr>
        <w:t>17.</w:t>
      </w:r>
    </w:p>
    <w:p>
      <w:pPr>
        <w:pStyle w:val="ListParagraph"/>
        <w:numPr>
          <w:ilvl w:val="0"/>
          <w:numId w:val="4"/>
        </w:numPr>
        <w:tabs>
          <w:tab w:pos="1555" w:val="left" w:leader="none"/>
        </w:tabs>
        <w:spacing w:line="199" w:lineRule="exact" w:before="0" w:after="0"/>
        <w:ind w:left="1555" w:right="0" w:hanging="367"/>
        <w:jc w:val="left"/>
        <w:rPr>
          <w:sz w:val="18"/>
        </w:rPr>
      </w:pPr>
      <w:r>
        <w:rPr>
          <w:i/>
          <w:sz w:val="18"/>
        </w:rPr>
        <w:t>Semac</w:t>
      </w:r>
      <w:r>
        <w:rPr>
          <w:i/>
          <w:spacing w:val="16"/>
          <w:sz w:val="18"/>
        </w:rPr>
        <w:t> </w:t>
      </w:r>
      <w:r>
        <w:rPr>
          <w:i/>
          <w:sz w:val="18"/>
        </w:rPr>
        <w:t>Industries</w:t>
      </w:r>
      <w:r>
        <w:rPr>
          <w:i/>
          <w:spacing w:val="17"/>
          <w:sz w:val="18"/>
        </w:rPr>
        <w:t> </w:t>
      </w:r>
      <w:r>
        <w:rPr>
          <w:i/>
          <w:sz w:val="18"/>
        </w:rPr>
        <w:t>Ltd.</w:t>
      </w:r>
      <w:r>
        <w:rPr>
          <w:i/>
          <w:spacing w:val="16"/>
          <w:sz w:val="18"/>
        </w:rPr>
        <w:t> </w:t>
      </w:r>
      <w:r>
        <w:rPr>
          <w:i/>
          <w:sz w:val="18"/>
        </w:rPr>
        <w:t>v.</w:t>
      </w:r>
      <w:r>
        <w:rPr>
          <w:i/>
          <w:spacing w:val="16"/>
          <w:sz w:val="18"/>
        </w:rPr>
        <w:t> </w:t>
      </w:r>
      <w:r>
        <w:rPr>
          <w:i/>
          <w:sz w:val="18"/>
        </w:rPr>
        <w:t>1131426</w:t>
      </w:r>
      <w:r>
        <w:rPr>
          <w:i/>
          <w:spacing w:val="17"/>
          <w:sz w:val="18"/>
        </w:rPr>
        <w:t> </w:t>
      </w:r>
      <w:r>
        <w:rPr>
          <w:i/>
          <w:sz w:val="18"/>
        </w:rPr>
        <w:t>Ontario</w:t>
      </w:r>
      <w:r>
        <w:rPr>
          <w:i/>
          <w:spacing w:val="18"/>
          <w:sz w:val="18"/>
        </w:rPr>
        <w:t> </w:t>
      </w:r>
      <w:r>
        <w:rPr>
          <w:i/>
          <w:sz w:val="18"/>
        </w:rPr>
        <w:t>Ltd.</w:t>
      </w:r>
      <w:r>
        <w:rPr>
          <w:i/>
          <w:spacing w:val="20"/>
          <w:sz w:val="18"/>
        </w:rPr>
        <w:t> </w:t>
      </w:r>
      <w:r>
        <w:rPr>
          <w:sz w:val="18"/>
        </w:rPr>
        <w:t>(2001),</w:t>
      </w:r>
      <w:r>
        <w:rPr>
          <w:spacing w:val="17"/>
          <w:sz w:val="18"/>
        </w:rPr>
        <w:t> </w:t>
      </w:r>
      <w:r>
        <w:rPr>
          <w:sz w:val="18"/>
        </w:rPr>
        <w:t>16</w:t>
      </w:r>
      <w:r>
        <w:rPr>
          <w:spacing w:val="16"/>
          <w:sz w:val="18"/>
        </w:rPr>
        <w:t> </w:t>
      </w:r>
      <w:r>
        <w:rPr>
          <w:sz w:val="18"/>
        </w:rPr>
        <w:t>B.L.R.</w:t>
      </w:r>
      <w:r>
        <w:rPr>
          <w:spacing w:val="16"/>
          <w:sz w:val="18"/>
        </w:rPr>
        <w:t> </w:t>
      </w:r>
      <w:r>
        <w:rPr>
          <w:sz w:val="18"/>
        </w:rPr>
        <w:t>(3d)</w:t>
      </w:r>
      <w:r>
        <w:rPr>
          <w:spacing w:val="17"/>
          <w:sz w:val="18"/>
        </w:rPr>
        <w:t> </w:t>
      </w:r>
      <w:r>
        <w:rPr>
          <w:sz w:val="18"/>
        </w:rPr>
        <w:t>88,</w:t>
      </w:r>
      <w:r>
        <w:rPr>
          <w:spacing w:val="19"/>
          <w:sz w:val="18"/>
        </w:rPr>
        <w:t> </w:t>
      </w:r>
      <w:r>
        <w:rPr>
          <w:spacing w:val="-5"/>
          <w:sz w:val="18"/>
        </w:rPr>
        <w:t>107</w:t>
      </w:r>
    </w:p>
    <w:p>
      <w:pPr>
        <w:spacing w:line="230" w:lineRule="auto" w:before="3"/>
        <w:ind w:left="1557" w:right="1233" w:firstLine="0"/>
        <w:jc w:val="left"/>
        <w:rPr>
          <w:sz w:val="18"/>
        </w:rPr>
      </w:pPr>
      <w:r>
        <w:rPr>
          <w:w w:val="105"/>
          <w:sz w:val="18"/>
        </w:rPr>
        <w:t>A.C.W.S.</w:t>
      </w:r>
      <w:r>
        <w:rPr>
          <w:spacing w:val="-9"/>
          <w:w w:val="105"/>
          <w:sz w:val="18"/>
        </w:rPr>
        <w:t> </w:t>
      </w:r>
      <w:r>
        <w:rPr>
          <w:w w:val="105"/>
          <w:sz w:val="18"/>
        </w:rPr>
        <w:t>(3d)</w:t>
      </w:r>
      <w:r>
        <w:rPr>
          <w:spacing w:val="-8"/>
          <w:w w:val="105"/>
          <w:sz w:val="18"/>
        </w:rPr>
        <w:t> </w:t>
      </w:r>
      <w:r>
        <w:rPr>
          <w:w w:val="105"/>
          <w:sz w:val="18"/>
        </w:rPr>
        <w:t>833,</w:t>
      </w:r>
      <w:r>
        <w:rPr>
          <w:spacing w:val="-8"/>
          <w:w w:val="105"/>
          <w:sz w:val="18"/>
        </w:rPr>
        <w:t> </w:t>
      </w:r>
      <w:r>
        <w:rPr>
          <w:w w:val="105"/>
          <w:sz w:val="18"/>
        </w:rPr>
        <w:t>[2001]</w:t>
      </w:r>
      <w:r>
        <w:rPr>
          <w:spacing w:val="-8"/>
          <w:w w:val="105"/>
          <w:sz w:val="18"/>
        </w:rPr>
        <w:t> </w:t>
      </w:r>
      <w:r>
        <w:rPr>
          <w:w w:val="105"/>
          <w:sz w:val="18"/>
        </w:rPr>
        <w:t>O.T.C.</w:t>
      </w:r>
      <w:r>
        <w:rPr>
          <w:spacing w:val="-9"/>
          <w:w w:val="105"/>
          <w:sz w:val="18"/>
        </w:rPr>
        <w:t> </w:t>
      </w:r>
      <w:r>
        <w:rPr>
          <w:w w:val="105"/>
          <w:sz w:val="18"/>
        </w:rPr>
        <w:t>649</w:t>
      </w:r>
      <w:r>
        <w:rPr>
          <w:spacing w:val="-8"/>
          <w:w w:val="105"/>
          <w:sz w:val="18"/>
        </w:rPr>
        <w:t> </w:t>
      </w:r>
      <w:r>
        <w:rPr>
          <w:w w:val="105"/>
          <w:sz w:val="18"/>
        </w:rPr>
        <w:t>(Ont.</w:t>
      </w:r>
      <w:r>
        <w:rPr>
          <w:spacing w:val="-7"/>
          <w:w w:val="105"/>
          <w:sz w:val="18"/>
        </w:rPr>
        <w:t> </w:t>
      </w:r>
      <w:r>
        <w:rPr>
          <w:w w:val="105"/>
          <w:sz w:val="18"/>
        </w:rPr>
        <w:t>S.C.J.),</w:t>
      </w:r>
      <w:r>
        <w:rPr>
          <w:spacing w:val="-8"/>
          <w:w w:val="105"/>
          <w:sz w:val="18"/>
        </w:rPr>
        <w:t> </w:t>
      </w:r>
      <w:r>
        <w:rPr>
          <w:w w:val="105"/>
          <w:sz w:val="18"/>
        </w:rPr>
        <w:t>affirmed</w:t>
      </w:r>
      <w:r>
        <w:rPr>
          <w:spacing w:val="-9"/>
          <w:w w:val="105"/>
          <w:sz w:val="18"/>
        </w:rPr>
        <w:t> </w:t>
      </w:r>
      <w:r>
        <w:rPr>
          <w:w w:val="105"/>
          <w:sz w:val="18"/>
        </w:rPr>
        <w:t>on</w:t>
      </w:r>
      <w:r>
        <w:rPr>
          <w:spacing w:val="-8"/>
          <w:w w:val="105"/>
          <w:sz w:val="18"/>
        </w:rPr>
        <w:t> </w:t>
      </w:r>
      <w:r>
        <w:rPr>
          <w:w w:val="105"/>
          <w:sz w:val="18"/>
        </w:rPr>
        <w:t>reconsidera- tion</w:t>
      </w:r>
      <w:r>
        <w:rPr>
          <w:spacing w:val="1"/>
          <w:w w:val="105"/>
          <w:sz w:val="18"/>
        </w:rPr>
        <w:t> </w:t>
      </w:r>
      <w:r>
        <w:rPr>
          <w:w w:val="105"/>
          <w:sz w:val="18"/>
        </w:rPr>
        <w:t>(2002),</w:t>
      </w:r>
      <w:r>
        <w:rPr>
          <w:spacing w:val="2"/>
          <w:w w:val="105"/>
          <w:sz w:val="18"/>
        </w:rPr>
        <w:t> </w:t>
      </w:r>
      <w:r>
        <w:rPr>
          <w:w w:val="105"/>
          <w:sz w:val="18"/>
        </w:rPr>
        <w:t>115</w:t>
      </w:r>
      <w:r>
        <w:rPr>
          <w:spacing w:val="3"/>
          <w:w w:val="105"/>
          <w:sz w:val="18"/>
        </w:rPr>
        <w:t> </w:t>
      </w:r>
      <w:r>
        <w:rPr>
          <w:w w:val="105"/>
          <w:sz w:val="18"/>
        </w:rPr>
        <w:t>A.C.W.S.</w:t>
      </w:r>
      <w:r>
        <w:rPr>
          <w:spacing w:val="2"/>
          <w:w w:val="105"/>
          <w:sz w:val="18"/>
        </w:rPr>
        <w:t> </w:t>
      </w:r>
      <w:r>
        <w:rPr>
          <w:w w:val="105"/>
          <w:sz w:val="18"/>
        </w:rPr>
        <w:t>(3d)</w:t>
      </w:r>
      <w:r>
        <w:rPr>
          <w:spacing w:val="2"/>
          <w:w w:val="105"/>
          <w:sz w:val="18"/>
        </w:rPr>
        <w:t> </w:t>
      </w:r>
      <w:r>
        <w:rPr>
          <w:w w:val="105"/>
          <w:sz w:val="18"/>
        </w:rPr>
        <w:t>177,</w:t>
      </w:r>
      <w:r>
        <w:rPr>
          <w:spacing w:val="2"/>
          <w:w w:val="105"/>
          <w:sz w:val="18"/>
        </w:rPr>
        <w:t> </w:t>
      </w:r>
      <w:r>
        <w:rPr>
          <w:w w:val="105"/>
          <w:sz w:val="18"/>
        </w:rPr>
        <w:t>2002</w:t>
      </w:r>
      <w:r>
        <w:rPr>
          <w:spacing w:val="1"/>
          <w:w w:val="105"/>
          <w:sz w:val="18"/>
        </w:rPr>
        <w:t> </w:t>
      </w:r>
      <w:r>
        <w:rPr>
          <w:w w:val="105"/>
          <w:sz w:val="18"/>
        </w:rPr>
        <w:t>CarswellOnt</w:t>
      </w:r>
      <w:r>
        <w:rPr>
          <w:spacing w:val="3"/>
          <w:w w:val="105"/>
          <w:sz w:val="18"/>
        </w:rPr>
        <w:t> </w:t>
      </w:r>
      <w:r>
        <w:rPr>
          <w:w w:val="105"/>
          <w:sz w:val="18"/>
        </w:rPr>
        <w:t>2190</w:t>
      </w:r>
      <w:r>
        <w:rPr>
          <w:spacing w:val="1"/>
          <w:w w:val="105"/>
          <w:sz w:val="18"/>
        </w:rPr>
        <w:t> </w:t>
      </w:r>
      <w:r>
        <w:rPr>
          <w:w w:val="105"/>
          <w:sz w:val="18"/>
        </w:rPr>
        <w:t>(Ont.</w:t>
      </w:r>
      <w:r>
        <w:rPr>
          <w:spacing w:val="3"/>
          <w:w w:val="105"/>
          <w:sz w:val="18"/>
        </w:rPr>
        <w:t> </w:t>
      </w:r>
      <w:r>
        <w:rPr>
          <w:w w:val="105"/>
          <w:sz w:val="18"/>
        </w:rPr>
        <w:t>S.C.J.)</w:t>
      </w:r>
      <w:r>
        <w:rPr>
          <w:spacing w:val="2"/>
          <w:w w:val="105"/>
          <w:sz w:val="18"/>
        </w:rPr>
        <w:t> </w:t>
      </w:r>
      <w:r>
        <w:rPr>
          <w:spacing w:val="-5"/>
          <w:w w:val="105"/>
          <w:sz w:val="18"/>
        </w:rPr>
        <w:t>a</w:t>
      </w:r>
      <w:r>
        <w:rPr>
          <w:spacing w:val="-5"/>
          <w:w w:val="105"/>
          <w:sz w:val="18"/>
        </w:rPr>
        <w:t>t</w:t>
      </w:r>
    </w:p>
    <w:p>
      <w:pPr>
        <w:spacing w:line="198" w:lineRule="exact" w:before="0"/>
        <w:ind w:left="1557" w:right="0" w:firstLine="0"/>
        <w:jc w:val="left"/>
        <w:rPr>
          <w:sz w:val="18"/>
        </w:rPr>
      </w:pPr>
      <w:r>
        <w:rPr>
          <w:sz w:val="18"/>
        </w:rPr>
        <w:t>para</w:t>
      </w:r>
      <w:r>
        <w:rPr>
          <w:spacing w:val="31"/>
          <w:sz w:val="18"/>
        </w:rPr>
        <w:t> </w:t>
      </w:r>
      <w:r>
        <w:rPr>
          <w:sz w:val="18"/>
        </w:rPr>
        <w:t>68</w:t>
      </w:r>
      <w:r>
        <w:rPr>
          <w:spacing w:val="32"/>
          <w:sz w:val="18"/>
        </w:rPr>
        <w:t> </w:t>
      </w:r>
      <w:r>
        <w:rPr>
          <w:spacing w:val="-2"/>
          <w:sz w:val="18"/>
        </w:rPr>
        <w:t>[</w:t>
      </w:r>
      <w:r>
        <w:rPr>
          <w:i/>
          <w:spacing w:val="-2"/>
          <w:sz w:val="18"/>
        </w:rPr>
        <w:t>Semac</w:t>
      </w:r>
      <w:r>
        <w:rPr>
          <w:spacing w:val="-2"/>
          <w:sz w:val="18"/>
        </w:rPr>
        <w:t>].</w:t>
      </w:r>
    </w:p>
    <w:p>
      <w:pPr>
        <w:pStyle w:val="ListParagraph"/>
        <w:numPr>
          <w:ilvl w:val="0"/>
          <w:numId w:val="4"/>
        </w:numPr>
        <w:tabs>
          <w:tab w:pos="1555" w:val="left" w:leader="none"/>
        </w:tabs>
        <w:spacing w:line="199" w:lineRule="exact" w:before="0" w:after="0"/>
        <w:ind w:left="1555" w:right="0" w:hanging="367"/>
        <w:jc w:val="left"/>
        <w:rPr>
          <w:sz w:val="18"/>
        </w:rPr>
      </w:pPr>
      <w:r>
        <w:rPr>
          <w:i/>
          <w:sz w:val="18"/>
        </w:rPr>
        <w:t>Ibid</w:t>
      </w:r>
      <w:r>
        <w:rPr>
          <w:i/>
          <w:spacing w:val="11"/>
          <w:sz w:val="18"/>
        </w:rPr>
        <w:t> </w:t>
      </w:r>
      <w:r>
        <w:rPr>
          <w:sz w:val="18"/>
        </w:rPr>
        <w:t>[emphasis</w:t>
      </w:r>
      <w:r>
        <w:rPr>
          <w:spacing w:val="11"/>
          <w:sz w:val="18"/>
        </w:rPr>
        <w:t> </w:t>
      </w:r>
      <w:r>
        <w:rPr>
          <w:spacing w:val="-2"/>
          <w:sz w:val="18"/>
        </w:rPr>
        <w:t>added].</w:t>
      </w:r>
    </w:p>
    <w:p>
      <w:pPr>
        <w:pStyle w:val="ListParagraph"/>
        <w:numPr>
          <w:ilvl w:val="0"/>
          <w:numId w:val="4"/>
        </w:numPr>
        <w:tabs>
          <w:tab w:pos="1555" w:val="left" w:leader="none"/>
        </w:tabs>
        <w:spacing w:line="200" w:lineRule="exact" w:before="0" w:after="0"/>
        <w:ind w:left="1555" w:right="0" w:hanging="367"/>
        <w:jc w:val="left"/>
        <w:rPr>
          <w:sz w:val="18"/>
        </w:rPr>
      </w:pPr>
      <w:r>
        <w:rPr>
          <w:i/>
          <w:spacing w:val="-2"/>
          <w:w w:val="105"/>
          <w:sz w:val="18"/>
        </w:rPr>
        <w:t>Ibid</w:t>
      </w:r>
      <w:r>
        <w:rPr>
          <w:spacing w:val="-2"/>
          <w:w w:val="105"/>
          <w:sz w:val="18"/>
        </w:rPr>
        <w:t>.</w:t>
      </w:r>
    </w:p>
    <w:p>
      <w:pPr>
        <w:pStyle w:val="ListParagraph"/>
        <w:numPr>
          <w:ilvl w:val="0"/>
          <w:numId w:val="4"/>
        </w:numPr>
        <w:tabs>
          <w:tab w:pos="1555" w:val="left" w:leader="none"/>
        </w:tabs>
        <w:spacing w:line="203" w:lineRule="exact" w:before="0" w:after="0"/>
        <w:ind w:left="1555" w:right="0" w:hanging="367"/>
        <w:jc w:val="left"/>
        <w:rPr>
          <w:sz w:val="18"/>
        </w:rPr>
      </w:pPr>
      <w:r>
        <w:rPr>
          <w:i/>
          <w:w w:val="110"/>
          <w:sz w:val="18"/>
        </w:rPr>
        <w:t>Ibid</w:t>
      </w:r>
      <w:r>
        <w:rPr>
          <w:i/>
          <w:spacing w:val="6"/>
          <w:w w:val="110"/>
          <w:sz w:val="18"/>
        </w:rPr>
        <w:t> </w:t>
      </w:r>
      <w:r>
        <w:rPr>
          <w:w w:val="110"/>
          <w:sz w:val="18"/>
        </w:rPr>
        <w:t>at</w:t>
      </w:r>
      <w:r>
        <w:rPr>
          <w:spacing w:val="6"/>
          <w:w w:val="110"/>
          <w:sz w:val="18"/>
        </w:rPr>
        <w:t> </w:t>
      </w:r>
      <w:r>
        <w:rPr>
          <w:w w:val="110"/>
          <w:sz w:val="18"/>
        </w:rPr>
        <w:t>para</w:t>
      </w:r>
      <w:r>
        <w:rPr>
          <w:spacing w:val="5"/>
          <w:w w:val="110"/>
          <w:sz w:val="18"/>
        </w:rPr>
        <w:t> </w:t>
      </w:r>
      <w:r>
        <w:rPr>
          <w:spacing w:val="-5"/>
          <w:w w:val="110"/>
          <w:sz w:val="18"/>
        </w:rPr>
        <w:t>54.</w:t>
      </w:r>
    </w:p>
    <w:p>
      <w:pPr>
        <w:pStyle w:val="ListParagraph"/>
        <w:spacing w:after="0" w:line="203" w:lineRule="exact"/>
        <w:jc w:val="left"/>
        <w:rPr>
          <w:sz w:val="18"/>
        </w:rPr>
        <w:sectPr>
          <w:pgSz w:w="12240" w:h="15840"/>
          <w:pgMar w:header="2242" w:footer="0" w:top="2480" w:bottom="280" w:left="1800" w:right="1800"/>
        </w:sectPr>
      </w:pPr>
    </w:p>
    <w:p>
      <w:pPr>
        <w:pStyle w:val="BodyText"/>
        <w:spacing w:before="58"/>
        <w:ind w:left="0"/>
        <w:jc w:val="left"/>
      </w:pPr>
    </w:p>
    <w:p>
      <w:pPr>
        <w:pStyle w:val="BodyText"/>
        <w:spacing w:line="225" w:lineRule="auto" w:before="1"/>
        <w:ind w:right="1232"/>
      </w:pPr>
      <w:r>
        <w:rPr>
          <w:w w:val="105"/>
        </w:rPr>
        <w:t>not</w:t>
      </w:r>
      <w:r>
        <w:rPr>
          <w:spacing w:val="-2"/>
          <w:w w:val="105"/>
        </w:rPr>
        <w:t> </w:t>
      </w:r>
      <w:r>
        <w:rPr>
          <w:w w:val="105"/>
        </w:rPr>
        <w:t>plain</w:t>
      </w:r>
      <w:r>
        <w:rPr>
          <w:spacing w:val="-2"/>
          <w:w w:val="105"/>
        </w:rPr>
        <w:t> </w:t>
      </w:r>
      <w:r>
        <w:rPr>
          <w:w w:val="105"/>
        </w:rPr>
        <w:t>and</w:t>
      </w:r>
      <w:r>
        <w:rPr>
          <w:spacing w:val="-1"/>
          <w:w w:val="105"/>
        </w:rPr>
        <w:t> </w:t>
      </w:r>
      <w:r>
        <w:rPr>
          <w:w w:val="105"/>
        </w:rPr>
        <w:t>obvious</w:t>
      </w:r>
      <w:r>
        <w:rPr>
          <w:spacing w:val="-2"/>
          <w:w w:val="105"/>
        </w:rPr>
        <w:t> </w:t>
      </w:r>
      <w:r>
        <w:rPr>
          <w:w w:val="105"/>
        </w:rPr>
        <w:t>that</w:t>
      </w:r>
      <w:r>
        <w:rPr>
          <w:spacing w:val="-2"/>
          <w:w w:val="105"/>
        </w:rPr>
        <w:t> </w:t>
      </w:r>
      <w:r>
        <w:rPr>
          <w:w w:val="105"/>
        </w:rPr>
        <w:t>the</w:t>
      </w:r>
      <w:r>
        <w:rPr>
          <w:spacing w:val="-1"/>
          <w:w w:val="105"/>
        </w:rPr>
        <w:t> </w:t>
      </w:r>
      <w:r>
        <w:rPr>
          <w:w w:val="105"/>
        </w:rPr>
        <w:t>claim</w:t>
      </w:r>
      <w:r>
        <w:rPr>
          <w:spacing w:val="-1"/>
          <w:w w:val="105"/>
        </w:rPr>
        <w:t> </w:t>
      </w:r>
      <w:r>
        <w:rPr>
          <w:w w:val="105"/>
        </w:rPr>
        <w:t>could</w:t>
      </w:r>
      <w:r>
        <w:rPr>
          <w:spacing w:val="-2"/>
          <w:w w:val="105"/>
        </w:rPr>
        <w:t> </w:t>
      </w:r>
      <w:r>
        <w:rPr>
          <w:w w:val="105"/>
        </w:rPr>
        <w:t>not</w:t>
      </w:r>
      <w:r>
        <w:rPr>
          <w:spacing w:val="-2"/>
          <w:w w:val="105"/>
        </w:rPr>
        <w:t> </w:t>
      </w:r>
      <w:r>
        <w:rPr>
          <w:w w:val="105"/>
        </w:rPr>
        <w:t>succeed.</w:t>
      </w:r>
      <w:r>
        <w:rPr>
          <w:w w:val="105"/>
          <w:vertAlign w:val="superscript"/>
        </w:rPr>
        <w:t>40</w:t>
      </w:r>
      <w:r>
        <w:rPr>
          <w:spacing w:val="-2"/>
          <w:w w:val="105"/>
          <w:vertAlign w:val="baseline"/>
        </w:rPr>
        <w:t> </w:t>
      </w:r>
      <w:r>
        <w:rPr>
          <w:w w:val="105"/>
          <w:vertAlign w:val="baseline"/>
        </w:rPr>
        <w:t>However, the Court cautioned that the factual distinctions between </w:t>
      </w:r>
      <w:r>
        <w:rPr>
          <w:i/>
          <w:w w:val="105"/>
          <w:vertAlign w:val="baseline"/>
        </w:rPr>
        <w:t>Vitalaire</w:t>
      </w:r>
      <w:r>
        <w:rPr>
          <w:i/>
          <w:w w:val="105"/>
          <w:vertAlign w:val="baseline"/>
        </w:rPr>
        <w:t> </w:t>
      </w:r>
      <w:r>
        <w:rPr>
          <w:spacing w:val="-2"/>
          <w:w w:val="105"/>
          <w:vertAlign w:val="baseline"/>
        </w:rPr>
        <w:t>and</w:t>
      </w:r>
      <w:r>
        <w:rPr>
          <w:spacing w:val="-6"/>
          <w:w w:val="105"/>
          <w:vertAlign w:val="baseline"/>
        </w:rPr>
        <w:t> </w:t>
      </w:r>
      <w:r>
        <w:rPr>
          <w:i/>
          <w:spacing w:val="-2"/>
          <w:w w:val="105"/>
          <w:vertAlign w:val="baseline"/>
        </w:rPr>
        <w:t>Semac</w:t>
      </w:r>
      <w:r>
        <w:rPr>
          <w:i/>
          <w:spacing w:val="-6"/>
          <w:w w:val="105"/>
          <w:vertAlign w:val="baseline"/>
        </w:rPr>
        <w:t> </w:t>
      </w:r>
      <w:r>
        <w:rPr>
          <w:spacing w:val="-2"/>
          <w:w w:val="105"/>
          <w:vertAlign w:val="baseline"/>
        </w:rPr>
        <w:t>might</w:t>
      </w:r>
      <w:r>
        <w:rPr>
          <w:spacing w:val="-8"/>
          <w:w w:val="105"/>
          <w:vertAlign w:val="baseline"/>
        </w:rPr>
        <w:t> </w:t>
      </w:r>
      <w:r>
        <w:rPr>
          <w:spacing w:val="-2"/>
          <w:w w:val="105"/>
          <w:vertAlign w:val="baseline"/>
        </w:rPr>
        <w:t>ultimately</w:t>
      </w:r>
      <w:r>
        <w:rPr>
          <w:spacing w:val="-8"/>
          <w:w w:val="105"/>
          <w:vertAlign w:val="baseline"/>
        </w:rPr>
        <w:t> </w:t>
      </w:r>
      <w:r>
        <w:rPr>
          <w:spacing w:val="-2"/>
          <w:w w:val="105"/>
          <w:vertAlign w:val="baseline"/>
        </w:rPr>
        <w:t>limit</w:t>
      </w:r>
      <w:r>
        <w:rPr>
          <w:spacing w:val="-8"/>
          <w:w w:val="105"/>
          <w:vertAlign w:val="baseline"/>
        </w:rPr>
        <w:t> </w:t>
      </w:r>
      <w:r>
        <w:rPr>
          <w:spacing w:val="-2"/>
          <w:w w:val="105"/>
          <w:vertAlign w:val="baseline"/>
        </w:rPr>
        <w:t>reliance</w:t>
      </w:r>
      <w:r>
        <w:rPr>
          <w:spacing w:val="-6"/>
          <w:w w:val="105"/>
          <w:vertAlign w:val="baseline"/>
        </w:rPr>
        <w:t> </w:t>
      </w:r>
      <w:r>
        <w:rPr>
          <w:spacing w:val="-2"/>
          <w:w w:val="105"/>
          <w:vertAlign w:val="baseline"/>
        </w:rPr>
        <w:t>on </w:t>
      </w:r>
      <w:r>
        <w:rPr>
          <w:i/>
          <w:spacing w:val="-2"/>
          <w:w w:val="105"/>
          <w:vertAlign w:val="baseline"/>
        </w:rPr>
        <w:t>Semac</w:t>
      </w:r>
      <w:r>
        <w:rPr>
          <w:i/>
          <w:spacing w:val="-6"/>
          <w:w w:val="105"/>
          <w:vertAlign w:val="baseline"/>
        </w:rPr>
        <w:t> </w:t>
      </w:r>
      <w:r>
        <w:rPr>
          <w:spacing w:val="-2"/>
          <w:w w:val="105"/>
          <w:vertAlign w:val="baseline"/>
        </w:rPr>
        <w:t>at</w:t>
      </w:r>
      <w:r>
        <w:rPr>
          <w:spacing w:val="-6"/>
          <w:w w:val="105"/>
          <w:vertAlign w:val="baseline"/>
        </w:rPr>
        <w:t> </w:t>
      </w:r>
      <w:r>
        <w:rPr>
          <w:spacing w:val="-2"/>
          <w:w w:val="105"/>
          <w:vertAlign w:val="baseline"/>
        </w:rPr>
        <w:t>trial.</w:t>
      </w:r>
      <w:r>
        <w:rPr>
          <w:spacing w:val="-8"/>
          <w:w w:val="105"/>
          <w:vertAlign w:val="baseline"/>
        </w:rPr>
        <w:t> </w:t>
      </w:r>
      <w:r>
        <w:rPr>
          <w:spacing w:val="-2"/>
          <w:w w:val="105"/>
          <w:vertAlign w:val="baseline"/>
        </w:rPr>
        <w:t>Echoing </w:t>
      </w:r>
      <w:r>
        <w:rPr>
          <w:w w:val="105"/>
          <w:vertAlign w:val="baseline"/>
        </w:rPr>
        <w:t>the caution in </w:t>
      </w:r>
      <w:r>
        <w:rPr>
          <w:i/>
          <w:w w:val="105"/>
          <w:vertAlign w:val="baseline"/>
        </w:rPr>
        <w:t>Semac</w:t>
      </w:r>
      <w:r>
        <w:rPr>
          <w:w w:val="105"/>
          <w:vertAlign w:val="baseline"/>
        </w:rPr>
        <w:t>, the Court warned against imposing liability that</w:t>
      </w:r>
      <w:r>
        <w:rPr>
          <w:spacing w:val="-15"/>
          <w:w w:val="105"/>
          <w:vertAlign w:val="baseline"/>
        </w:rPr>
        <w:t> </w:t>
      </w:r>
      <w:r>
        <w:rPr>
          <w:w w:val="105"/>
          <w:vertAlign w:val="baseline"/>
        </w:rPr>
        <w:t>would</w:t>
      </w:r>
      <w:r>
        <w:rPr>
          <w:spacing w:val="-14"/>
          <w:w w:val="105"/>
          <w:vertAlign w:val="baseline"/>
        </w:rPr>
        <w:t> </w:t>
      </w:r>
      <w:r>
        <w:rPr>
          <w:w w:val="105"/>
          <w:vertAlign w:val="baseline"/>
        </w:rPr>
        <w:t>effectively</w:t>
      </w:r>
      <w:r>
        <w:rPr>
          <w:spacing w:val="-15"/>
          <w:w w:val="105"/>
          <w:vertAlign w:val="baseline"/>
        </w:rPr>
        <w:t> </w:t>
      </w:r>
      <w:r>
        <w:rPr>
          <w:w w:val="105"/>
          <w:vertAlign w:val="baseline"/>
        </w:rPr>
        <w:t>make</w:t>
      </w:r>
      <w:r>
        <w:rPr>
          <w:spacing w:val="-14"/>
          <w:w w:val="105"/>
          <w:vertAlign w:val="baseline"/>
        </w:rPr>
        <w:t> </w:t>
      </w:r>
      <w:r>
        <w:rPr>
          <w:w w:val="105"/>
          <w:vertAlign w:val="baseline"/>
        </w:rPr>
        <w:t>banks</w:t>
      </w:r>
      <w:r>
        <w:rPr>
          <w:spacing w:val="-15"/>
          <w:w w:val="105"/>
          <w:vertAlign w:val="baseline"/>
        </w:rPr>
        <w:t> </w:t>
      </w:r>
      <w:r>
        <w:rPr>
          <w:w w:val="105"/>
          <w:vertAlign w:val="baseline"/>
        </w:rPr>
        <w:t>insurers</w:t>
      </w:r>
      <w:r>
        <w:rPr>
          <w:spacing w:val="-14"/>
          <w:w w:val="105"/>
          <w:vertAlign w:val="baseline"/>
        </w:rPr>
        <w:t> </w:t>
      </w:r>
      <w:r>
        <w:rPr>
          <w:w w:val="105"/>
          <w:vertAlign w:val="baseline"/>
        </w:rPr>
        <w:t>or</w:t>
      </w:r>
      <w:r>
        <w:rPr>
          <w:spacing w:val="-15"/>
          <w:w w:val="105"/>
          <w:vertAlign w:val="baseline"/>
        </w:rPr>
        <w:t> </w:t>
      </w:r>
      <w:r>
        <w:rPr>
          <w:w w:val="105"/>
          <w:vertAlign w:val="baseline"/>
        </w:rPr>
        <w:t>deep</w:t>
      </w:r>
      <w:r>
        <w:rPr>
          <w:spacing w:val="-14"/>
          <w:w w:val="105"/>
          <w:vertAlign w:val="baseline"/>
        </w:rPr>
        <w:t> </w:t>
      </w:r>
      <w:r>
        <w:rPr>
          <w:w w:val="105"/>
          <w:vertAlign w:val="baseline"/>
        </w:rPr>
        <w:t>pockets</w:t>
      </w:r>
      <w:r>
        <w:rPr>
          <w:spacing w:val="-14"/>
          <w:w w:val="105"/>
          <w:vertAlign w:val="baseline"/>
        </w:rPr>
        <w:t> </w:t>
      </w:r>
      <w:r>
        <w:rPr>
          <w:w w:val="105"/>
          <w:vertAlign w:val="baseline"/>
        </w:rPr>
        <w:t>for</w:t>
      </w:r>
      <w:r>
        <w:rPr>
          <w:spacing w:val="-15"/>
          <w:w w:val="105"/>
          <w:vertAlign w:val="baseline"/>
        </w:rPr>
        <w:t> </w:t>
      </w:r>
      <w:r>
        <w:rPr>
          <w:w w:val="105"/>
          <w:vertAlign w:val="baseline"/>
        </w:rPr>
        <w:t>fraud </w:t>
      </w:r>
      <w:r>
        <w:rPr>
          <w:spacing w:val="-2"/>
          <w:w w:val="105"/>
          <w:vertAlign w:val="baseline"/>
        </w:rPr>
        <w:t>losses.</w:t>
      </w:r>
      <w:r>
        <w:rPr>
          <w:spacing w:val="-2"/>
          <w:w w:val="105"/>
          <w:vertAlign w:val="superscript"/>
        </w:rPr>
        <w:t>41</w:t>
      </w:r>
    </w:p>
    <w:p>
      <w:pPr>
        <w:pStyle w:val="BodyText"/>
        <w:spacing w:line="228" w:lineRule="auto" w:before="5"/>
        <w:ind w:right="1232" w:firstLine="239"/>
      </w:pPr>
      <w:r>
        <w:rPr>
          <w:w w:val="105"/>
        </w:rPr>
        <w:t>Similarly,</w:t>
      </w:r>
      <w:r>
        <w:rPr>
          <w:spacing w:val="-6"/>
          <w:w w:val="105"/>
        </w:rPr>
        <w:t> </w:t>
      </w:r>
      <w:r>
        <w:rPr>
          <w:w w:val="105"/>
        </w:rPr>
        <w:t>in</w:t>
      </w:r>
      <w:r>
        <w:rPr>
          <w:spacing w:val="-3"/>
          <w:w w:val="105"/>
        </w:rPr>
        <w:t> </w:t>
      </w:r>
      <w:r>
        <w:rPr>
          <w:i/>
          <w:w w:val="105"/>
        </w:rPr>
        <w:t>Dupont</w:t>
      </w:r>
      <w:r>
        <w:rPr>
          <w:i/>
          <w:spacing w:val="-5"/>
          <w:w w:val="105"/>
        </w:rPr>
        <w:t> </w:t>
      </w:r>
      <w:r>
        <w:rPr>
          <w:i/>
          <w:w w:val="105"/>
        </w:rPr>
        <w:t>Heating</w:t>
      </w:r>
      <w:r>
        <w:rPr>
          <w:i/>
          <w:spacing w:val="-6"/>
          <w:w w:val="105"/>
        </w:rPr>
        <w:t> </w:t>
      </w:r>
      <w:r>
        <w:rPr>
          <w:i/>
          <w:w w:val="105"/>
        </w:rPr>
        <w:t>&amp;</w:t>
      </w:r>
      <w:r>
        <w:rPr>
          <w:i/>
          <w:spacing w:val="-4"/>
          <w:w w:val="105"/>
        </w:rPr>
        <w:t> </w:t>
      </w:r>
      <w:r>
        <w:rPr>
          <w:i/>
          <w:w w:val="105"/>
        </w:rPr>
        <w:t>Air</w:t>
      </w:r>
      <w:r>
        <w:rPr>
          <w:i/>
          <w:spacing w:val="-5"/>
          <w:w w:val="105"/>
        </w:rPr>
        <w:t> </w:t>
      </w:r>
      <w:r>
        <w:rPr>
          <w:i/>
          <w:w w:val="105"/>
        </w:rPr>
        <w:t>Conditioning</w:t>
      </w:r>
      <w:r>
        <w:rPr>
          <w:i/>
          <w:spacing w:val="-6"/>
          <w:w w:val="105"/>
        </w:rPr>
        <w:t> </w:t>
      </w:r>
      <w:r>
        <w:rPr>
          <w:i/>
          <w:w w:val="105"/>
        </w:rPr>
        <w:t>Ltd.</w:t>
      </w:r>
      <w:r>
        <w:rPr>
          <w:i/>
          <w:spacing w:val="-4"/>
          <w:w w:val="105"/>
        </w:rPr>
        <w:t> </w:t>
      </w:r>
      <w:r>
        <w:rPr>
          <w:i/>
          <w:w w:val="105"/>
        </w:rPr>
        <w:t>v.</w:t>
      </w:r>
      <w:r>
        <w:rPr>
          <w:i/>
          <w:spacing w:val="-5"/>
          <w:w w:val="105"/>
        </w:rPr>
        <w:t> </w:t>
      </w:r>
      <w:r>
        <w:rPr>
          <w:i/>
          <w:w w:val="105"/>
        </w:rPr>
        <w:t>Bank</w:t>
      </w:r>
      <w:r>
        <w:rPr>
          <w:i/>
          <w:spacing w:val="-5"/>
          <w:w w:val="105"/>
        </w:rPr>
        <w:t> </w:t>
      </w:r>
      <w:r>
        <w:rPr>
          <w:i/>
          <w:w w:val="105"/>
        </w:rPr>
        <w:t>of</w:t>
      </w:r>
      <w:r>
        <w:rPr>
          <w:i/>
          <w:w w:val="105"/>
        </w:rPr>
        <w:t> Montreal</w:t>
      </w:r>
      <w:r>
        <w:rPr>
          <w:w w:val="105"/>
        </w:rPr>
        <w:t>, the Ontario Superior Court acknowledged that “a bank may,</w:t>
      </w:r>
      <w:r>
        <w:rPr>
          <w:spacing w:val="-4"/>
          <w:w w:val="105"/>
        </w:rPr>
        <w:t> </w:t>
      </w:r>
      <w:r>
        <w:rPr>
          <w:w w:val="105"/>
        </w:rPr>
        <w:t>in</w:t>
      </w:r>
      <w:r>
        <w:rPr>
          <w:spacing w:val="-4"/>
          <w:w w:val="105"/>
        </w:rPr>
        <w:t> </w:t>
      </w:r>
      <w:r>
        <w:rPr>
          <w:w w:val="105"/>
        </w:rPr>
        <w:t>certain</w:t>
      </w:r>
      <w:r>
        <w:rPr>
          <w:spacing w:val="-4"/>
          <w:w w:val="105"/>
        </w:rPr>
        <w:t> </w:t>
      </w:r>
      <w:r>
        <w:rPr>
          <w:w w:val="105"/>
        </w:rPr>
        <w:t>circumstances,</w:t>
      </w:r>
      <w:r>
        <w:rPr>
          <w:spacing w:val="-6"/>
          <w:w w:val="105"/>
        </w:rPr>
        <w:t> </w:t>
      </w:r>
      <w:r>
        <w:rPr>
          <w:w w:val="105"/>
        </w:rPr>
        <w:t>owe</w:t>
      </w:r>
      <w:r>
        <w:rPr>
          <w:spacing w:val="-4"/>
          <w:w w:val="105"/>
        </w:rPr>
        <w:t> </w:t>
      </w:r>
      <w:r>
        <w:rPr>
          <w:w w:val="105"/>
        </w:rPr>
        <w:t>a</w:t>
      </w:r>
      <w:r>
        <w:rPr>
          <w:spacing w:val="-3"/>
          <w:w w:val="105"/>
        </w:rPr>
        <w:t> </w:t>
      </w:r>
      <w:r>
        <w:rPr>
          <w:w w:val="105"/>
        </w:rPr>
        <w:t>duty</w:t>
      </w:r>
      <w:r>
        <w:rPr>
          <w:spacing w:val="-3"/>
          <w:w w:val="105"/>
        </w:rPr>
        <w:t> </w:t>
      </w:r>
      <w:r>
        <w:rPr>
          <w:w w:val="105"/>
        </w:rPr>
        <w:t>of</w:t>
      </w:r>
      <w:r>
        <w:rPr>
          <w:spacing w:val="-4"/>
          <w:w w:val="105"/>
        </w:rPr>
        <w:t> </w:t>
      </w:r>
      <w:r>
        <w:rPr>
          <w:w w:val="105"/>
        </w:rPr>
        <w:t>care</w:t>
      </w:r>
      <w:r>
        <w:rPr>
          <w:spacing w:val="-3"/>
          <w:w w:val="105"/>
        </w:rPr>
        <w:t> </w:t>
      </w:r>
      <w:r>
        <w:rPr>
          <w:w w:val="105"/>
        </w:rPr>
        <w:t>to</w:t>
      </w:r>
      <w:r>
        <w:rPr>
          <w:spacing w:val="-4"/>
          <w:w w:val="105"/>
        </w:rPr>
        <w:t> </w:t>
      </w:r>
      <w:r>
        <w:rPr>
          <w:w w:val="105"/>
        </w:rPr>
        <w:t>a</w:t>
      </w:r>
      <w:r>
        <w:rPr>
          <w:spacing w:val="-3"/>
          <w:w w:val="105"/>
        </w:rPr>
        <w:t> </w:t>
      </w:r>
      <w:r>
        <w:rPr>
          <w:w w:val="105"/>
        </w:rPr>
        <w:t>third</w:t>
      </w:r>
      <w:r>
        <w:rPr>
          <w:spacing w:val="-4"/>
          <w:w w:val="105"/>
        </w:rPr>
        <w:t> </w:t>
      </w:r>
      <w:r>
        <w:rPr>
          <w:w w:val="105"/>
        </w:rPr>
        <w:t>party</w:t>
      </w:r>
      <w:r>
        <w:rPr>
          <w:spacing w:val="-4"/>
          <w:w w:val="105"/>
        </w:rPr>
        <w:t> </w:t>
      </w:r>
      <w:r>
        <w:rPr>
          <w:w w:val="105"/>
        </w:rPr>
        <w:t>to detect</w:t>
      </w:r>
      <w:r>
        <w:rPr>
          <w:w w:val="105"/>
        </w:rPr>
        <w:t> indications</w:t>
      </w:r>
      <w:r>
        <w:rPr>
          <w:w w:val="105"/>
        </w:rPr>
        <w:t> of</w:t>
      </w:r>
      <w:r>
        <w:rPr>
          <w:w w:val="105"/>
        </w:rPr>
        <w:t> fraud</w:t>
      </w:r>
      <w:r>
        <w:rPr>
          <w:w w:val="105"/>
        </w:rPr>
        <w:t> in</w:t>
      </w:r>
      <w:r>
        <w:rPr>
          <w:w w:val="105"/>
        </w:rPr>
        <w:t> its</w:t>
      </w:r>
      <w:r>
        <w:rPr>
          <w:w w:val="105"/>
        </w:rPr>
        <w:t> own</w:t>
      </w:r>
      <w:r>
        <w:rPr>
          <w:w w:val="105"/>
        </w:rPr>
        <w:t> customer’s</w:t>
      </w:r>
      <w:r>
        <w:rPr>
          <w:w w:val="105"/>
        </w:rPr>
        <w:t> account”</w:t>
      </w:r>
      <w:r>
        <w:rPr>
          <w:w w:val="105"/>
        </w:rPr>
        <w:t> and declined</w:t>
      </w:r>
      <w:r>
        <w:rPr>
          <w:spacing w:val="-6"/>
          <w:w w:val="105"/>
        </w:rPr>
        <w:t> </w:t>
      </w:r>
      <w:r>
        <w:rPr>
          <w:w w:val="105"/>
        </w:rPr>
        <w:t>to</w:t>
      </w:r>
      <w:r>
        <w:rPr>
          <w:spacing w:val="-6"/>
          <w:w w:val="105"/>
        </w:rPr>
        <w:t> </w:t>
      </w:r>
      <w:r>
        <w:rPr>
          <w:w w:val="105"/>
        </w:rPr>
        <w:t>grant</w:t>
      </w:r>
      <w:r>
        <w:rPr>
          <w:spacing w:val="-5"/>
          <w:w w:val="105"/>
        </w:rPr>
        <w:t> </w:t>
      </w:r>
      <w:r>
        <w:rPr>
          <w:w w:val="105"/>
        </w:rPr>
        <w:t>summary</w:t>
      </w:r>
      <w:r>
        <w:rPr>
          <w:spacing w:val="-8"/>
          <w:w w:val="105"/>
        </w:rPr>
        <w:t> </w:t>
      </w:r>
      <w:r>
        <w:rPr>
          <w:w w:val="105"/>
        </w:rPr>
        <w:t>judgment</w:t>
      </w:r>
      <w:r>
        <w:rPr>
          <w:spacing w:val="-8"/>
          <w:w w:val="105"/>
        </w:rPr>
        <w:t> </w:t>
      </w:r>
      <w:r>
        <w:rPr>
          <w:w w:val="105"/>
        </w:rPr>
        <w:t>in</w:t>
      </w:r>
      <w:r>
        <w:rPr>
          <w:spacing w:val="-5"/>
          <w:w w:val="105"/>
        </w:rPr>
        <w:t> </w:t>
      </w:r>
      <w:r>
        <w:rPr>
          <w:w w:val="105"/>
        </w:rPr>
        <w:t>favour</w:t>
      </w:r>
      <w:r>
        <w:rPr>
          <w:spacing w:val="-5"/>
          <w:w w:val="105"/>
        </w:rPr>
        <w:t> </w:t>
      </w:r>
      <w:r>
        <w:rPr>
          <w:w w:val="105"/>
        </w:rPr>
        <w:t>of</w:t>
      </w:r>
      <w:r>
        <w:rPr>
          <w:spacing w:val="-6"/>
          <w:w w:val="105"/>
        </w:rPr>
        <w:t> </w:t>
      </w:r>
      <w:r>
        <w:rPr>
          <w:w w:val="105"/>
        </w:rPr>
        <w:t>the</w:t>
      </w:r>
      <w:r>
        <w:rPr>
          <w:spacing w:val="-6"/>
          <w:w w:val="105"/>
        </w:rPr>
        <w:t> </w:t>
      </w:r>
      <w:r>
        <w:rPr>
          <w:w w:val="105"/>
        </w:rPr>
        <w:t>bank.</w:t>
      </w:r>
      <w:r>
        <w:rPr>
          <w:w w:val="105"/>
          <w:vertAlign w:val="superscript"/>
        </w:rPr>
        <w:t>42</w:t>
      </w:r>
      <w:r>
        <w:rPr>
          <w:spacing w:val="-5"/>
          <w:w w:val="105"/>
          <w:vertAlign w:val="baseline"/>
        </w:rPr>
        <w:t> </w:t>
      </w:r>
      <w:r>
        <w:rPr>
          <w:w w:val="105"/>
          <w:vertAlign w:val="baseline"/>
        </w:rPr>
        <w:t>In</w:t>
      </w:r>
      <w:r>
        <w:rPr>
          <w:spacing w:val="-6"/>
          <w:w w:val="105"/>
          <w:vertAlign w:val="baseline"/>
        </w:rPr>
        <w:t> </w:t>
      </w:r>
      <w:r>
        <w:rPr>
          <w:w w:val="105"/>
          <w:vertAlign w:val="baseline"/>
        </w:rPr>
        <w:t>this case,</w:t>
      </w:r>
      <w:r>
        <w:rPr>
          <w:spacing w:val="-6"/>
          <w:w w:val="105"/>
          <w:vertAlign w:val="baseline"/>
        </w:rPr>
        <w:t> </w:t>
      </w:r>
      <w:r>
        <w:rPr>
          <w:w w:val="105"/>
          <w:vertAlign w:val="baseline"/>
        </w:rPr>
        <w:t>an</w:t>
      </w:r>
      <w:r>
        <w:rPr>
          <w:spacing w:val="-7"/>
          <w:w w:val="105"/>
          <w:vertAlign w:val="baseline"/>
        </w:rPr>
        <w:t> </w:t>
      </w:r>
      <w:r>
        <w:rPr>
          <w:w w:val="105"/>
          <w:vertAlign w:val="baseline"/>
        </w:rPr>
        <w:t>office</w:t>
      </w:r>
      <w:r>
        <w:rPr>
          <w:spacing w:val="-7"/>
          <w:w w:val="105"/>
          <w:vertAlign w:val="baseline"/>
        </w:rPr>
        <w:t> </w:t>
      </w:r>
      <w:r>
        <w:rPr>
          <w:w w:val="105"/>
          <w:vertAlign w:val="baseline"/>
        </w:rPr>
        <w:t>manager</w:t>
      </w:r>
      <w:r>
        <w:rPr>
          <w:spacing w:val="-8"/>
          <w:w w:val="105"/>
          <w:vertAlign w:val="baseline"/>
        </w:rPr>
        <w:t> </w:t>
      </w:r>
      <w:r>
        <w:rPr>
          <w:w w:val="105"/>
          <w:vertAlign w:val="baseline"/>
        </w:rPr>
        <w:t>and</w:t>
      </w:r>
      <w:r>
        <w:rPr>
          <w:spacing w:val="-6"/>
          <w:w w:val="105"/>
          <w:vertAlign w:val="baseline"/>
        </w:rPr>
        <w:t> </w:t>
      </w:r>
      <w:r>
        <w:rPr>
          <w:w w:val="105"/>
          <w:vertAlign w:val="baseline"/>
        </w:rPr>
        <w:t>bookkeeper</w:t>
      </w:r>
      <w:r>
        <w:rPr>
          <w:spacing w:val="-6"/>
          <w:w w:val="105"/>
          <w:vertAlign w:val="baseline"/>
        </w:rPr>
        <w:t> </w:t>
      </w:r>
      <w:r>
        <w:rPr>
          <w:w w:val="105"/>
          <w:vertAlign w:val="baseline"/>
        </w:rPr>
        <w:t>defrauded</w:t>
      </w:r>
      <w:r>
        <w:rPr>
          <w:spacing w:val="-7"/>
          <w:w w:val="105"/>
          <w:vertAlign w:val="baseline"/>
        </w:rPr>
        <w:t> </w:t>
      </w:r>
      <w:r>
        <w:rPr>
          <w:w w:val="105"/>
          <w:vertAlign w:val="baseline"/>
        </w:rPr>
        <w:t>his</w:t>
      </w:r>
      <w:r>
        <w:rPr>
          <w:spacing w:val="-6"/>
          <w:w w:val="105"/>
          <w:vertAlign w:val="baseline"/>
        </w:rPr>
        <w:t> </w:t>
      </w:r>
      <w:r>
        <w:rPr>
          <w:w w:val="105"/>
          <w:vertAlign w:val="baseline"/>
        </w:rPr>
        <w:t>employer</w:t>
      </w:r>
      <w:r>
        <w:rPr>
          <w:spacing w:val="-7"/>
          <w:w w:val="105"/>
          <w:vertAlign w:val="baseline"/>
        </w:rPr>
        <w:t> </w:t>
      </w:r>
      <w:r>
        <w:rPr>
          <w:w w:val="105"/>
          <w:vertAlign w:val="baseline"/>
        </w:rPr>
        <w:t>by </w:t>
      </w:r>
      <w:r>
        <w:rPr>
          <w:vertAlign w:val="baseline"/>
        </w:rPr>
        <w:t>forging cheques payable to himself. The employer subsequently sued </w:t>
      </w:r>
      <w:r>
        <w:rPr>
          <w:w w:val="105"/>
          <w:vertAlign w:val="baseline"/>
        </w:rPr>
        <w:t>the Bank of Montreal, arguing that the bank should have detected the</w:t>
      </w:r>
      <w:r>
        <w:rPr>
          <w:spacing w:val="-9"/>
          <w:w w:val="105"/>
          <w:vertAlign w:val="baseline"/>
        </w:rPr>
        <w:t> </w:t>
      </w:r>
      <w:r>
        <w:rPr>
          <w:w w:val="105"/>
          <w:vertAlign w:val="baseline"/>
        </w:rPr>
        <w:t>fraud</w:t>
      </w:r>
      <w:r>
        <w:rPr>
          <w:spacing w:val="-12"/>
          <w:w w:val="105"/>
          <w:vertAlign w:val="baseline"/>
        </w:rPr>
        <w:t> </w:t>
      </w:r>
      <w:r>
        <w:rPr>
          <w:w w:val="105"/>
          <w:vertAlign w:val="baseline"/>
        </w:rPr>
        <w:t>and</w:t>
      </w:r>
      <w:r>
        <w:rPr>
          <w:spacing w:val="-10"/>
          <w:w w:val="105"/>
          <w:vertAlign w:val="baseline"/>
        </w:rPr>
        <w:t> </w:t>
      </w:r>
      <w:r>
        <w:rPr>
          <w:w w:val="105"/>
          <w:vertAlign w:val="baseline"/>
        </w:rPr>
        <w:t>that</w:t>
      </w:r>
      <w:r>
        <w:rPr>
          <w:spacing w:val="-9"/>
          <w:w w:val="105"/>
          <w:vertAlign w:val="baseline"/>
        </w:rPr>
        <w:t> </w:t>
      </w:r>
      <w:r>
        <w:rPr>
          <w:w w:val="105"/>
          <w:vertAlign w:val="baseline"/>
        </w:rPr>
        <w:t>new</w:t>
      </w:r>
      <w:r>
        <w:rPr>
          <w:spacing w:val="-10"/>
          <w:w w:val="105"/>
          <w:vertAlign w:val="baseline"/>
        </w:rPr>
        <w:t> </w:t>
      </w:r>
      <w:r>
        <w:rPr>
          <w:w w:val="105"/>
          <w:vertAlign w:val="baseline"/>
        </w:rPr>
        <w:t>anti-money-laundering</w:t>
      </w:r>
      <w:r>
        <w:rPr>
          <w:spacing w:val="-10"/>
          <w:w w:val="105"/>
          <w:vertAlign w:val="baseline"/>
        </w:rPr>
        <w:t> </w:t>
      </w:r>
      <w:r>
        <w:rPr>
          <w:w w:val="105"/>
          <w:vertAlign w:val="baseline"/>
        </w:rPr>
        <w:t>legislation</w:t>
      </w:r>
      <w:r>
        <w:rPr>
          <w:spacing w:val="-12"/>
          <w:w w:val="105"/>
          <w:vertAlign w:val="baseline"/>
        </w:rPr>
        <w:t> </w:t>
      </w:r>
      <w:r>
        <w:rPr>
          <w:w w:val="105"/>
          <w:vertAlign w:val="baseline"/>
        </w:rPr>
        <w:t>imposed</w:t>
      </w:r>
      <w:r>
        <w:rPr>
          <w:spacing w:val="-12"/>
          <w:w w:val="105"/>
          <w:vertAlign w:val="baseline"/>
        </w:rPr>
        <w:t> </w:t>
      </w:r>
      <w:r>
        <w:rPr>
          <w:w w:val="105"/>
          <w:vertAlign w:val="baseline"/>
        </w:rPr>
        <w:t>a heavy</w:t>
      </w:r>
      <w:r>
        <w:rPr>
          <w:w w:val="105"/>
          <w:vertAlign w:val="baseline"/>
        </w:rPr>
        <w:t> onus</w:t>
      </w:r>
      <w:r>
        <w:rPr>
          <w:w w:val="105"/>
          <w:vertAlign w:val="baseline"/>
        </w:rPr>
        <w:t> the</w:t>
      </w:r>
      <w:r>
        <w:rPr>
          <w:w w:val="105"/>
          <w:vertAlign w:val="baseline"/>
        </w:rPr>
        <w:t> bank</w:t>
      </w:r>
      <w:r>
        <w:rPr>
          <w:w w:val="105"/>
          <w:vertAlign w:val="baseline"/>
        </w:rPr>
        <w:t> to</w:t>
      </w:r>
      <w:r>
        <w:rPr>
          <w:w w:val="105"/>
          <w:vertAlign w:val="baseline"/>
        </w:rPr>
        <w:t> identify</w:t>
      </w:r>
      <w:r>
        <w:rPr>
          <w:w w:val="105"/>
          <w:vertAlign w:val="baseline"/>
        </w:rPr>
        <w:t> suspicious</w:t>
      </w:r>
      <w:r>
        <w:rPr>
          <w:w w:val="105"/>
          <w:vertAlign w:val="baseline"/>
        </w:rPr>
        <w:t> transactions</w:t>
      </w:r>
      <w:r>
        <w:rPr>
          <w:w w:val="105"/>
          <w:vertAlign w:val="baseline"/>
        </w:rPr>
        <w:t> by</w:t>
      </w:r>
      <w:r>
        <w:rPr>
          <w:w w:val="105"/>
          <w:vertAlign w:val="baseline"/>
        </w:rPr>
        <w:t> its </w:t>
      </w:r>
      <w:r>
        <w:rPr>
          <w:spacing w:val="-2"/>
          <w:w w:val="105"/>
          <w:vertAlign w:val="baseline"/>
        </w:rPr>
        <w:t>customers.</w:t>
      </w:r>
    </w:p>
    <w:p>
      <w:pPr>
        <w:pStyle w:val="BodyText"/>
        <w:spacing w:line="225" w:lineRule="auto"/>
        <w:ind w:right="1235" w:firstLine="239"/>
      </w:pPr>
      <w:r>
        <w:rPr>
          <w:spacing w:val="-2"/>
          <w:w w:val="105"/>
        </w:rPr>
        <w:t>In</w:t>
      </w:r>
      <w:r>
        <w:rPr>
          <w:spacing w:val="-9"/>
          <w:w w:val="105"/>
        </w:rPr>
        <w:t> </w:t>
      </w:r>
      <w:r>
        <w:rPr>
          <w:spacing w:val="-2"/>
          <w:w w:val="105"/>
        </w:rPr>
        <w:t>dismissing</w:t>
      </w:r>
      <w:r>
        <w:rPr>
          <w:spacing w:val="-9"/>
          <w:w w:val="105"/>
        </w:rPr>
        <w:t> </w:t>
      </w:r>
      <w:r>
        <w:rPr>
          <w:spacing w:val="-2"/>
          <w:w w:val="105"/>
        </w:rPr>
        <w:t>the</w:t>
      </w:r>
      <w:r>
        <w:rPr>
          <w:spacing w:val="-9"/>
          <w:w w:val="105"/>
        </w:rPr>
        <w:t> </w:t>
      </w:r>
      <w:r>
        <w:rPr>
          <w:spacing w:val="-2"/>
          <w:w w:val="105"/>
        </w:rPr>
        <w:t>bank’s</w:t>
      </w:r>
      <w:r>
        <w:rPr>
          <w:spacing w:val="-7"/>
          <w:w w:val="105"/>
        </w:rPr>
        <w:t> </w:t>
      </w:r>
      <w:r>
        <w:rPr>
          <w:spacing w:val="-2"/>
          <w:w w:val="105"/>
        </w:rPr>
        <w:t>motion</w:t>
      </w:r>
      <w:r>
        <w:rPr>
          <w:spacing w:val="-10"/>
          <w:w w:val="105"/>
        </w:rPr>
        <w:t> </w:t>
      </w:r>
      <w:r>
        <w:rPr>
          <w:spacing w:val="-2"/>
          <w:w w:val="105"/>
        </w:rPr>
        <w:t>for</w:t>
      </w:r>
      <w:r>
        <w:rPr>
          <w:spacing w:val="-9"/>
          <w:w w:val="105"/>
        </w:rPr>
        <w:t> </w:t>
      </w:r>
      <w:r>
        <w:rPr>
          <w:spacing w:val="-2"/>
          <w:w w:val="105"/>
        </w:rPr>
        <w:t>summary</w:t>
      </w:r>
      <w:r>
        <w:rPr>
          <w:spacing w:val="-9"/>
          <w:w w:val="105"/>
        </w:rPr>
        <w:t> </w:t>
      </w:r>
      <w:r>
        <w:rPr>
          <w:spacing w:val="-2"/>
          <w:w w:val="105"/>
        </w:rPr>
        <w:t>judgment,</w:t>
      </w:r>
      <w:r>
        <w:rPr>
          <w:spacing w:val="-9"/>
          <w:w w:val="105"/>
        </w:rPr>
        <w:t> </w:t>
      </w:r>
      <w:r>
        <w:rPr>
          <w:spacing w:val="-2"/>
          <w:w w:val="105"/>
        </w:rPr>
        <w:t>the</w:t>
      </w:r>
      <w:r>
        <w:rPr>
          <w:spacing w:val="-9"/>
          <w:w w:val="105"/>
        </w:rPr>
        <w:t> </w:t>
      </w:r>
      <w:r>
        <w:rPr>
          <w:spacing w:val="-2"/>
          <w:w w:val="105"/>
        </w:rPr>
        <w:t>Court </w:t>
      </w:r>
      <w:r>
        <w:rPr>
          <w:w w:val="105"/>
        </w:rPr>
        <w:t>emphasized</w:t>
      </w:r>
      <w:r>
        <w:rPr>
          <w:spacing w:val="-3"/>
          <w:w w:val="105"/>
        </w:rPr>
        <w:t> </w:t>
      </w:r>
      <w:r>
        <w:rPr>
          <w:w w:val="105"/>
        </w:rPr>
        <w:t>that</w:t>
      </w:r>
      <w:r>
        <w:rPr>
          <w:spacing w:val="-2"/>
          <w:w w:val="105"/>
        </w:rPr>
        <w:t> </w:t>
      </w:r>
      <w:r>
        <w:rPr>
          <w:w w:val="105"/>
        </w:rPr>
        <w:t>the</w:t>
      </w:r>
      <w:r>
        <w:rPr>
          <w:spacing w:val="-2"/>
          <w:w w:val="105"/>
        </w:rPr>
        <w:t> </w:t>
      </w:r>
      <w:r>
        <w:rPr>
          <w:w w:val="105"/>
        </w:rPr>
        <w:t>existence,</w:t>
      </w:r>
      <w:r>
        <w:rPr>
          <w:spacing w:val="-3"/>
          <w:w w:val="105"/>
        </w:rPr>
        <w:t> </w:t>
      </w:r>
      <w:r>
        <w:rPr>
          <w:w w:val="105"/>
        </w:rPr>
        <w:t>scope,</w:t>
      </w:r>
      <w:r>
        <w:rPr>
          <w:spacing w:val="-1"/>
          <w:w w:val="105"/>
        </w:rPr>
        <w:t> </w:t>
      </w:r>
      <w:r>
        <w:rPr>
          <w:w w:val="105"/>
        </w:rPr>
        <w:t>and</w:t>
      </w:r>
      <w:r>
        <w:rPr>
          <w:spacing w:val="-2"/>
          <w:w w:val="105"/>
        </w:rPr>
        <w:t> </w:t>
      </w:r>
      <w:r>
        <w:rPr>
          <w:w w:val="105"/>
        </w:rPr>
        <w:t>content</w:t>
      </w:r>
      <w:r>
        <w:rPr>
          <w:spacing w:val="-2"/>
          <w:w w:val="105"/>
        </w:rPr>
        <w:t> </w:t>
      </w:r>
      <w:r>
        <w:rPr>
          <w:w w:val="105"/>
        </w:rPr>
        <w:t>of</w:t>
      </w:r>
      <w:r>
        <w:rPr>
          <w:spacing w:val="-1"/>
          <w:w w:val="105"/>
        </w:rPr>
        <w:t> </w:t>
      </w:r>
      <w:r>
        <w:rPr>
          <w:w w:val="105"/>
        </w:rPr>
        <w:t>such</w:t>
      </w:r>
      <w:r>
        <w:rPr>
          <w:spacing w:val="-2"/>
          <w:w w:val="105"/>
        </w:rPr>
        <w:t> </w:t>
      </w:r>
      <w:r>
        <w:rPr>
          <w:w w:val="105"/>
        </w:rPr>
        <w:t>a</w:t>
      </w:r>
      <w:r>
        <w:rPr>
          <w:spacing w:val="-2"/>
          <w:w w:val="105"/>
        </w:rPr>
        <w:t> </w:t>
      </w:r>
      <w:r>
        <w:rPr>
          <w:w w:val="105"/>
        </w:rPr>
        <w:t>duty</w:t>
      </w:r>
      <w:r>
        <w:rPr>
          <w:spacing w:val="-2"/>
          <w:w w:val="105"/>
        </w:rPr>
        <w:t> </w:t>
      </w:r>
      <w:r>
        <w:rPr>
          <w:w w:val="105"/>
        </w:rPr>
        <w:t>of care</w:t>
      </w:r>
      <w:r>
        <w:rPr>
          <w:w w:val="105"/>
        </w:rPr>
        <w:t> are</w:t>
      </w:r>
      <w:r>
        <w:rPr>
          <w:w w:val="105"/>
        </w:rPr>
        <w:t> “matters</w:t>
      </w:r>
      <w:r>
        <w:rPr>
          <w:w w:val="105"/>
        </w:rPr>
        <w:t> of</w:t>
      </w:r>
      <w:r>
        <w:rPr>
          <w:w w:val="105"/>
        </w:rPr>
        <w:t> considerable</w:t>
      </w:r>
      <w:r>
        <w:rPr>
          <w:w w:val="105"/>
        </w:rPr>
        <w:t> importance</w:t>
      </w:r>
      <w:r>
        <w:rPr>
          <w:w w:val="105"/>
        </w:rPr>
        <w:t> to</w:t>
      </w:r>
      <w:r>
        <w:rPr>
          <w:w w:val="105"/>
        </w:rPr>
        <w:t> the</w:t>
      </w:r>
      <w:r>
        <w:rPr>
          <w:w w:val="105"/>
        </w:rPr>
        <w:t> banking industry and to the public”.</w:t>
      </w:r>
      <w:r>
        <w:rPr>
          <w:w w:val="105"/>
          <w:vertAlign w:val="superscript"/>
        </w:rPr>
        <w:t>43</w:t>
      </w:r>
      <w:r>
        <w:rPr>
          <w:w w:val="105"/>
          <w:vertAlign w:val="baseline"/>
        </w:rPr>
        <w:t> It also noted that the impact of the anti-money-laundering legislation</w:t>
      </w:r>
      <w:r>
        <w:rPr>
          <w:spacing w:val="-2"/>
          <w:w w:val="105"/>
          <w:vertAlign w:val="baseline"/>
        </w:rPr>
        <w:t> </w:t>
      </w:r>
      <w:r>
        <w:rPr>
          <w:w w:val="105"/>
          <w:vertAlign w:val="baseline"/>
        </w:rPr>
        <w:t>on the bank’s</w:t>
      </w:r>
      <w:r>
        <w:rPr>
          <w:spacing w:val="-2"/>
          <w:w w:val="105"/>
          <w:vertAlign w:val="baseline"/>
        </w:rPr>
        <w:t> </w:t>
      </w:r>
      <w:r>
        <w:rPr>
          <w:w w:val="105"/>
          <w:vertAlign w:val="baseline"/>
        </w:rPr>
        <w:t>duty of care was</w:t>
      </w:r>
      <w:r>
        <w:rPr>
          <w:spacing w:val="-1"/>
          <w:w w:val="105"/>
          <w:vertAlign w:val="baseline"/>
        </w:rPr>
        <w:t> </w:t>
      </w:r>
      <w:r>
        <w:rPr>
          <w:w w:val="105"/>
          <w:vertAlign w:val="baseline"/>
        </w:rPr>
        <w:t>a novel issue that warranted further exploration with the benefit of a full evidentiary record.</w:t>
      </w:r>
      <w:r>
        <w:rPr>
          <w:w w:val="105"/>
          <w:vertAlign w:val="superscript"/>
        </w:rPr>
        <w:t>44</w:t>
      </w:r>
    </w:p>
    <w:p>
      <w:pPr>
        <w:pStyle w:val="BodyText"/>
        <w:spacing w:line="225" w:lineRule="auto"/>
        <w:ind w:right="1231" w:firstLine="239"/>
      </w:pPr>
      <w:r>
        <w:rPr>
          <w:w w:val="105"/>
        </w:rPr>
        <w:t>This</w:t>
      </w:r>
      <w:r>
        <w:rPr>
          <w:w w:val="105"/>
        </w:rPr>
        <w:t> growing</w:t>
      </w:r>
      <w:r>
        <w:rPr>
          <w:w w:val="105"/>
        </w:rPr>
        <w:t> judicial</w:t>
      </w:r>
      <w:r>
        <w:rPr>
          <w:w w:val="105"/>
        </w:rPr>
        <w:t> tendency</w:t>
      </w:r>
      <w:r>
        <w:rPr>
          <w:w w:val="105"/>
        </w:rPr>
        <w:t> to</w:t>
      </w:r>
      <w:r>
        <w:rPr>
          <w:w w:val="105"/>
        </w:rPr>
        <w:t> permit</w:t>
      </w:r>
      <w:r>
        <w:rPr>
          <w:w w:val="105"/>
        </w:rPr>
        <w:t> plaintiffs</w:t>
      </w:r>
      <w:r>
        <w:rPr>
          <w:w w:val="105"/>
        </w:rPr>
        <w:t> to</w:t>
      </w:r>
      <w:r>
        <w:rPr>
          <w:w w:val="105"/>
        </w:rPr>
        <w:t> test constructive knowledge claims in court persisted until 2009, when </w:t>
      </w:r>
      <w:r>
        <w:rPr/>
        <w:t>two key</w:t>
      </w:r>
      <w:r>
        <w:rPr>
          <w:spacing w:val="-1"/>
        </w:rPr>
        <w:t> </w:t>
      </w:r>
      <w:r>
        <w:rPr/>
        <w:t>decisions</w:t>
      </w:r>
      <w:r>
        <w:rPr>
          <w:spacing w:val="-1"/>
        </w:rPr>
        <w:t> </w:t>
      </w:r>
      <w:r>
        <w:rPr/>
        <w:t>— </w:t>
      </w:r>
      <w:r>
        <w:rPr>
          <w:i/>
        </w:rPr>
        <w:t>Ramias v. Johnson</w:t>
      </w:r>
      <w:r>
        <w:rPr>
          <w:vertAlign w:val="superscript"/>
        </w:rPr>
        <w:t>45</w:t>
      </w:r>
      <w:r>
        <w:rPr>
          <w:vertAlign w:val="baseline"/>
        </w:rPr>
        <w:t> and </w:t>
      </w:r>
      <w:r>
        <w:rPr>
          <w:i/>
          <w:vertAlign w:val="baseline"/>
        </w:rPr>
        <w:t>Dynasty</w:t>
      </w:r>
      <w:r>
        <w:rPr>
          <w:i/>
          <w:spacing w:val="-1"/>
          <w:vertAlign w:val="baseline"/>
        </w:rPr>
        <w:t> </w:t>
      </w:r>
      <w:r>
        <w:rPr>
          <w:i/>
          <w:vertAlign w:val="baseline"/>
        </w:rPr>
        <w:t>Furniture</w:t>
      </w:r>
      <w:r>
        <w:rPr>
          <w:vertAlign w:val="superscript"/>
        </w:rPr>
        <w:t>46</w:t>
      </w:r>
      <w:r>
        <w:rPr>
          <w:vertAlign w:val="baseline"/>
        </w:rPr>
        <w:t> </w:t>
      </w:r>
      <w:r>
        <w:rPr>
          <w:vertAlign w:val="baseline"/>
        </w:rPr>
        <w:t>— marked a shift toward a more restrictive approach. In these cases, the </w:t>
      </w:r>
      <w:r>
        <w:rPr>
          <w:w w:val="105"/>
          <w:vertAlign w:val="baseline"/>
        </w:rPr>
        <w:t>Alberta</w:t>
      </w:r>
      <w:r>
        <w:rPr>
          <w:w w:val="105"/>
          <w:vertAlign w:val="baseline"/>
        </w:rPr>
        <w:t> and</w:t>
      </w:r>
      <w:r>
        <w:rPr>
          <w:w w:val="105"/>
          <w:vertAlign w:val="baseline"/>
        </w:rPr>
        <w:t> Ontario</w:t>
      </w:r>
      <w:r>
        <w:rPr>
          <w:w w:val="105"/>
          <w:vertAlign w:val="baseline"/>
        </w:rPr>
        <w:t> courts</w:t>
      </w:r>
      <w:r>
        <w:rPr>
          <w:w w:val="105"/>
          <w:vertAlign w:val="baseline"/>
        </w:rPr>
        <w:t> decisively</w:t>
      </w:r>
      <w:r>
        <w:rPr>
          <w:w w:val="105"/>
          <w:vertAlign w:val="baseline"/>
        </w:rPr>
        <w:t> ruled</w:t>
      </w:r>
      <w:r>
        <w:rPr>
          <w:w w:val="105"/>
          <w:vertAlign w:val="baseline"/>
        </w:rPr>
        <w:t> that</w:t>
      </w:r>
      <w:r>
        <w:rPr>
          <w:w w:val="105"/>
          <w:vertAlign w:val="baseline"/>
        </w:rPr>
        <w:t> constructive knowledge alone is insufficient to impose liability on banks.</w:t>
      </w:r>
    </w:p>
    <w:p>
      <w:pPr>
        <w:pStyle w:val="BodyText"/>
        <w:spacing w:before="223"/>
        <w:ind w:left="0"/>
        <w:jc w:val="left"/>
        <w:rPr>
          <w:sz w:val="20"/>
        </w:rPr>
      </w:pPr>
      <w:r>
        <w:rPr>
          <w:sz w:val="20"/>
        </w:rPr>
        <mc:AlternateContent>
          <mc:Choice Requires="wps">
            <w:drawing>
              <wp:anchor distT="0" distB="0" distL="0" distR="0" allowOverlap="1" layoutInCell="1" locked="0" behindDoc="1" simplePos="0" relativeHeight="487593472">
                <wp:simplePos x="0" y="0"/>
                <wp:positionH relativeFrom="page">
                  <wp:posOffset>1897913</wp:posOffset>
                </wp:positionH>
                <wp:positionV relativeFrom="paragraph">
                  <wp:posOffset>303091</wp:posOffset>
                </wp:positionV>
                <wp:extent cx="549910" cy="889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49910" cy="8890"/>
                        </a:xfrm>
                        <a:custGeom>
                          <a:avLst/>
                          <a:gdLst/>
                          <a:ahLst/>
                          <a:cxnLst/>
                          <a:rect l="l" t="t" r="r" b="b"/>
                          <a:pathLst>
                            <a:path w="549910" h="8890">
                              <a:moveTo>
                                <a:pt x="549605" y="0"/>
                              </a:moveTo>
                              <a:lnTo>
                                <a:pt x="0" y="0"/>
                              </a:lnTo>
                              <a:lnTo>
                                <a:pt x="0" y="5080"/>
                              </a:lnTo>
                              <a:lnTo>
                                <a:pt x="0" y="7620"/>
                              </a:lnTo>
                              <a:lnTo>
                                <a:pt x="0" y="8890"/>
                              </a:lnTo>
                              <a:lnTo>
                                <a:pt x="545299" y="8890"/>
                              </a:lnTo>
                              <a:lnTo>
                                <a:pt x="545299" y="7620"/>
                              </a:lnTo>
                              <a:lnTo>
                                <a:pt x="547497" y="7620"/>
                              </a:lnTo>
                              <a:lnTo>
                                <a:pt x="547497" y="5080"/>
                              </a:lnTo>
                              <a:lnTo>
                                <a:pt x="549605" y="5080"/>
                              </a:lnTo>
                              <a:lnTo>
                                <a:pt x="5496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23.865494pt;width:43.3pt;height:.7pt;mso-position-horizontal-relative:page;mso-position-vertical-relative:paragraph;z-index:-15723008;mso-wrap-distance-left:0;mso-wrap-distance-right:0" id="docshape16" coordorigin="2989,477" coordsize="866,14" path="m3854,477l2989,477,2989,485,2989,489,2989,491,3848,491,3848,489,3851,489,3851,485,3854,485,3854,477xe" filled="true" fillcolor="#000000" stroked="false">
                <v:path arrowok="t"/>
                <v:fill type="solid"/>
                <w10:wrap type="topAndBottom"/>
              </v:shape>
            </w:pict>
          </mc:Fallback>
        </mc:AlternateContent>
      </w:r>
    </w:p>
    <w:p>
      <w:pPr>
        <w:pStyle w:val="ListParagraph"/>
        <w:numPr>
          <w:ilvl w:val="0"/>
          <w:numId w:val="4"/>
        </w:numPr>
        <w:tabs>
          <w:tab w:pos="1555" w:val="left" w:leader="none"/>
          <w:tab w:pos="1557" w:val="left" w:leader="none"/>
        </w:tabs>
        <w:spacing w:line="230" w:lineRule="auto" w:before="25" w:after="0"/>
        <w:ind w:left="1557" w:right="1233" w:hanging="369"/>
        <w:jc w:val="left"/>
        <w:rPr>
          <w:sz w:val="18"/>
        </w:rPr>
      </w:pPr>
      <w:r>
        <w:rPr>
          <w:i/>
          <w:sz w:val="18"/>
        </w:rPr>
        <w:t>Vitalaire</w:t>
      </w:r>
      <w:r>
        <w:rPr>
          <w:i/>
          <w:spacing w:val="30"/>
          <w:sz w:val="18"/>
        </w:rPr>
        <w:t> </w:t>
      </w:r>
      <w:r>
        <w:rPr>
          <w:i/>
          <w:sz w:val="18"/>
        </w:rPr>
        <w:t>General</w:t>
      </w:r>
      <w:r>
        <w:rPr>
          <w:i/>
          <w:spacing w:val="30"/>
          <w:sz w:val="18"/>
        </w:rPr>
        <w:t> </w:t>
      </w:r>
      <w:r>
        <w:rPr>
          <w:i/>
          <w:sz w:val="18"/>
        </w:rPr>
        <w:t>Partnership</w:t>
      </w:r>
      <w:r>
        <w:rPr>
          <w:i/>
          <w:spacing w:val="30"/>
          <w:sz w:val="18"/>
        </w:rPr>
        <w:t> </w:t>
      </w:r>
      <w:r>
        <w:rPr>
          <w:i/>
          <w:sz w:val="18"/>
        </w:rPr>
        <w:t>v.</w:t>
      </w:r>
      <w:r>
        <w:rPr>
          <w:i/>
          <w:spacing w:val="30"/>
          <w:sz w:val="18"/>
        </w:rPr>
        <w:t> </w:t>
      </w:r>
      <w:r>
        <w:rPr>
          <w:i/>
          <w:sz w:val="18"/>
        </w:rPr>
        <w:t>Bank</w:t>
      </w:r>
      <w:r>
        <w:rPr>
          <w:i/>
          <w:spacing w:val="31"/>
          <w:sz w:val="18"/>
        </w:rPr>
        <w:t> </w:t>
      </w:r>
      <w:r>
        <w:rPr>
          <w:i/>
          <w:sz w:val="18"/>
        </w:rPr>
        <w:t>of</w:t>
      </w:r>
      <w:r>
        <w:rPr>
          <w:i/>
          <w:spacing w:val="31"/>
          <w:sz w:val="18"/>
        </w:rPr>
        <w:t> </w:t>
      </w:r>
      <w:r>
        <w:rPr>
          <w:i/>
          <w:sz w:val="18"/>
        </w:rPr>
        <w:t>Nova</w:t>
      </w:r>
      <w:r>
        <w:rPr>
          <w:i/>
          <w:spacing w:val="30"/>
          <w:sz w:val="18"/>
        </w:rPr>
        <w:t> </w:t>
      </w:r>
      <w:r>
        <w:rPr>
          <w:i/>
          <w:sz w:val="18"/>
        </w:rPr>
        <w:t>Scotia</w:t>
      </w:r>
      <w:r>
        <w:rPr>
          <w:i/>
          <w:spacing w:val="34"/>
          <w:sz w:val="18"/>
        </w:rPr>
        <w:t> </w:t>
      </w:r>
      <w:r>
        <w:rPr>
          <w:sz w:val="18"/>
        </w:rPr>
        <w:t>(2002),</w:t>
      </w:r>
      <w:r>
        <w:rPr>
          <w:spacing w:val="31"/>
          <w:sz w:val="18"/>
        </w:rPr>
        <w:t> </w:t>
      </w:r>
      <w:r>
        <w:rPr>
          <w:sz w:val="18"/>
        </w:rPr>
        <w:t>118</w:t>
      </w:r>
      <w:r>
        <w:rPr>
          <w:spacing w:val="30"/>
          <w:sz w:val="18"/>
        </w:rPr>
        <w:t> </w:t>
      </w:r>
      <w:r>
        <w:rPr>
          <w:sz w:val="18"/>
        </w:rPr>
        <w:t>A.C.W.S. (3d) 924, 2002 CarswellOnt 4347 (Ont. S.C.J.), additional reasons (2003), 119</w:t>
      </w:r>
    </w:p>
    <w:p>
      <w:pPr>
        <w:spacing w:line="197" w:lineRule="exact" w:before="0"/>
        <w:ind w:left="1557" w:right="0" w:firstLine="0"/>
        <w:jc w:val="left"/>
        <w:rPr>
          <w:sz w:val="18"/>
        </w:rPr>
      </w:pPr>
      <w:r>
        <w:rPr>
          <w:w w:val="105"/>
          <w:sz w:val="18"/>
        </w:rPr>
        <w:t>A.C.W.S.</w:t>
      </w:r>
      <w:r>
        <w:rPr>
          <w:spacing w:val="3"/>
          <w:w w:val="105"/>
          <w:sz w:val="18"/>
        </w:rPr>
        <w:t> </w:t>
      </w:r>
      <w:r>
        <w:rPr>
          <w:w w:val="105"/>
          <w:sz w:val="18"/>
        </w:rPr>
        <w:t>(3d)</w:t>
      </w:r>
      <w:r>
        <w:rPr>
          <w:spacing w:val="5"/>
          <w:w w:val="105"/>
          <w:sz w:val="18"/>
        </w:rPr>
        <w:t> </w:t>
      </w:r>
      <w:r>
        <w:rPr>
          <w:w w:val="105"/>
          <w:sz w:val="18"/>
        </w:rPr>
        <w:t>531,</w:t>
      </w:r>
      <w:r>
        <w:rPr>
          <w:spacing w:val="4"/>
          <w:w w:val="105"/>
          <w:sz w:val="18"/>
        </w:rPr>
        <w:t> </w:t>
      </w:r>
      <w:r>
        <w:rPr>
          <w:w w:val="105"/>
          <w:sz w:val="18"/>
        </w:rPr>
        <w:t>2003</w:t>
      </w:r>
      <w:r>
        <w:rPr>
          <w:spacing w:val="3"/>
          <w:w w:val="105"/>
          <w:sz w:val="18"/>
        </w:rPr>
        <w:t> </w:t>
      </w:r>
      <w:r>
        <w:rPr>
          <w:w w:val="105"/>
          <w:sz w:val="18"/>
        </w:rPr>
        <w:t>CarswellOnt</w:t>
      </w:r>
      <w:r>
        <w:rPr>
          <w:spacing w:val="4"/>
          <w:w w:val="105"/>
          <w:sz w:val="18"/>
        </w:rPr>
        <w:t> </w:t>
      </w:r>
      <w:r>
        <w:rPr>
          <w:w w:val="105"/>
          <w:sz w:val="18"/>
        </w:rPr>
        <w:t>108</w:t>
      </w:r>
      <w:r>
        <w:rPr>
          <w:spacing w:val="4"/>
          <w:w w:val="105"/>
          <w:sz w:val="18"/>
        </w:rPr>
        <w:t> </w:t>
      </w:r>
      <w:r>
        <w:rPr>
          <w:w w:val="105"/>
          <w:sz w:val="18"/>
        </w:rPr>
        <w:t>(Ont.</w:t>
      </w:r>
      <w:r>
        <w:rPr>
          <w:spacing w:val="4"/>
          <w:w w:val="105"/>
          <w:sz w:val="18"/>
        </w:rPr>
        <w:t> </w:t>
      </w:r>
      <w:r>
        <w:rPr>
          <w:spacing w:val="-2"/>
          <w:w w:val="105"/>
          <w:sz w:val="18"/>
        </w:rPr>
        <w:t>S.C.J.).</w:t>
      </w:r>
    </w:p>
    <w:p>
      <w:pPr>
        <w:pStyle w:val="ListParagraph"/>
        <w:numPr>
          <w:ilvl w:val="0"/>
          <w:numId w:val="4"/>
        </w:numPr>
        <w:tabs>
          <w:tab w:pos="1555" w:val="left" w:leader="none"/>
        </w:tabs>
        <w:spacing w:line="200" w:lineRule="exact" w:before="0" w:after="0"/>
        <w:ind w:left="1555" w:right="0" w:hanging="367"/>
        <w:jc w:val="left"/>
        <w:rPr>
          <w:sz w:val="18"/>
        </w:rPr>
      </w:pPr>
      <w:r>
        <w:rPr>
          <w:i/>
          <w:w w:val="110"/>
          <w:sz w:val="18"/>
        </w:rPr>
        <w:t>Ibid</w:t>
      </w:r>
      <w:r>
        <w:rPr>
          <w:i/>
          <w:spacing w:val="6"/>
          <w:w w:val="110"/>
          <w:sz w:val="18"/>
        </w:rPr>
        <w:t> </w:t>
      </w:r>
      <w:r>
        <w:rPr>
          <w:w w:val="110"/>
          <w:sz w:val="18"/>
        </w:rPr>
        <w:t>at</w:t>
      </w:r>
      <w:r>
        <w:rPr>
          <w:spacing w:val="6"/>
          <w:w w:val="110"/>
          <w:sz w:val="18"/>
        </w:rPr>
        <w:t> </w:t>
      </w:r>
      <w:r>
        <w:rPr>
          <w:w w:val="110"/>
          <w:sz w:val="18"/>
        </w:rPr>
        <w:t>para</w:t>
      </w:r>
      <w:r>
        <w:rPr>
          <w:spacing w:val="5"/>
          <w:w w:val="110"/>
          <w:sz w:val="18"/>
        </w:rPr>
        <w:t> </w:t>
      </w:r>
      <w:r>
        <w:rPr>
          <w:spacing w:val="-5"/>
          <w:w w:val="110"/>
          <w:sz w:val="18"/>
        </w:rPr>
        <w:t>26.</w:t>
      </w:r>
    </w:p>
    <w:p>
      <w:pPr>
        <w:pStyle w:val="ListParagraph"/>
        <w:numPr>
          <w:ilvl w:val="0"/>
          <w:numId w:val="4"/>
        </w:numPr>
        <w:tabs>
          <w:tab w:pos="1555" w:val="left" w:leader="none"/>
        </w:tabs>
        <w:spacing w:line="200" w:lineRule="exact" w:before="0" w:after="0"/>
        <w:ind w:left="1555" w:right="0" w:hanging="367"/>
        <w:jc w:val="left"/>
        <w:rPr>
          <w:sz w:val="18"/>
        </w:rPr>
      </w:pPr>
      <w:r>
        <w:rPr>
          <w:i/>
          <w:sz w:val="18"/>
        </w:rPr>
        <w:t>Dupont</w:t>
      </w:r>
      <w:r>
        <w:rPr>
          <w:i/>
          <w:spacing w:val="45"/>
          <w:sz w:val="18"/>
        </w:rPr>
        <w:t> </w:t>
      </w:r>
      <w:r>
        <w:rPr>
          <w:i/>
          <w:sz w:val="18"/>
        </w:rPr>
        <w:t>Heating</w:t>
      </w:r>
      <w:r>
        <w:rPr>
          <w:i/>
          <w:spacing w:val="46"/>
          <w:sz w:val="18"/>
        </w:rPr>
        <w:t> </w:t>
      </w:r>
      <w:r>
        <w:rPr>
          <w:i/>
          <w:sz w:val="18"/>
        </w:rPr>
        <w:t>&amp;</w:t>
      </w:r>
      <w:r>
        <w:rPr>
          <w:i/>
          <w:spacing w:val="46"/>
          <w:sz w:val="18"/>
        </w:rPr>
        <w:t> </w:t>
      </w:r>
      <w:r>
        <w:rPr>
          <w:i/>
          <w:sz w:val="18"/>
        </w:rPr>
        <w:t>Air</w:t>
      </w:r>
      <w:r>
        <w:rPr>
          <w:i/>
          <w:spacing w:val="44"/>
          <w:sz w:val="18"/>
        </w:rPr>
        <w:t> </w:t>
      </w:r>
      <w:r>
        <w:rPr>
          <w:i/>
          <w:sz w:val="18"/>
        </w:rPr>
        <w:t>Conditioning</w:t>
      </w:r>
      <w:r>
        <w:rPr>
          <w:i/>
          <w:spacing w:val="45"/>
          <w:sz w:val="18"/>
        </w:rPr>
        <w:t> </w:t>
      </w:r>
      <w:r>
        <w:rPr>
          <w:i/>
          <w:sz w:val="18"/>
        </w:rPr>
        <w:t>Ltd.</w:t>
      </w:r>
      <w:r>
        <w:rPr>
          <w:i/>
          <w:spacing w:val="46"/>
          <w:sz w:val="18"/>
        </w:rPr>
        <w:t> </w:t>
      </w:r>
      <w:r>
        <w:rPr>
          <w:i/>
          <w:sz w:val="18"/>
        </w:rPr>
        <w:t>v.</w:t>
      </w:r>
      <w:r>
        <w:rPr>
          <w:i/>
          <w:spacing w:val="46"/>
          <w:sz w:val="18"/>
        </w:rPr>
        <w:t> </w:t>
      </w:r>
      <w:r>
        <w:rPr>
          <w:i/>
          <w:sz w:val="18"/>
        </w:rPr>
        <w:t>Bank</w:t>
      </w:r>
      <w:r>
        <w:rPr>
          <w:i/>
          <w:spacing w:val="45"/>
          <w:sz w:val="18"/>
        </w:rPr>
        <w:t> </w:t>
      </w:r>
      <w:r>
        <w:rPr>
          <w:i/>
          <w:sz w:val="18"/>
        </w:rPr>
        <w:t>of</w:t>
      </w:r>
      <w:r>
        <w:rPr>
          <w:i/>
          <w:spacing w:val="46"/>
          <w:sz w:val="18"/>
        </w:rPr>
        <w:t> </w:t>
      </w:r>
      <w:r>
        <w:rPr>
          <w:i/>
          <w:sz w:val="18"/>
        </w:rPr>
        <w:t>Montreal</w:t>
      </w:r>
      <w:r>
        <w:rPr>
          <w:i/>
          <w:spacing w:val="50"/>
          <w:sz w:val="18"/>
        </w:rPr>
        <w:t> </w:t>
      </w:r>
      <w:r>
        <w:rPr>
          <w:sz w:val="18"/>
        </w:rPr>
        <w:t>(2009),</w:t>
      </w:r>
      <w:r>
        <w:rPr>
          <w:spacing w:val="45"/>
          <w:sz w:val="18"/>
        </w:rPr>
        <w:t> </w:t>
      </w:r>
      <w:r>
        <w:rPr>
          <w:spacing w:val="-5"/>
          <w:sz w:val="18"/>
        </w:rPr>
        <w:t>174</w:t>
      </w:r>
    </w:p>
    <w:p>
      <w:pPr>
        <w:spacing w:line="230" w:lineRule="auto" w:before="3"/>
        <w:ind w:left="1557" w:right="1233" w:firstLine="0"/>
        <w:jc w:val="left"/>
        <w:rPr>
          <w:sz w:val="18"/>
        </w:rPr>
      </w:pPr>
      <w:r>
        <w:rPr>
          <w:w w:val="105"/>
          <w:sz w:val="18"/>
        </w:rPr>
        <w:t>A.C.W.S. (3d) 1017, 2009 CarswellOnt 451 (Ont. S.C.J.), additional </w:t>
      </w:r>
      <w:r>
        <w:rPr>
          <w:w w:val="105"/>
          <w:sz w:val="18"/>
        </w:rPr>
        <w:t>reasons</w:t>
      </w:r>
      <w:r>
        <w:rPr>
          <w:w w:val="105"/>
          <w:sz w:val="18"/>
        </w:rPr>
        <w:t> (2009),</w:t>
      </w:r>
      <w:r>
        <w:rPr>
          <w:spacing w:val="-11"/>
          <w:w w:val="105"/>
          <w:sz w:val="18"/>
        </w:rPr>
        <w:t> </w:t>
      </w:r>
      <w:r>
        <w:rPr>
          <w:w w:val="105"/>
          <w:sz w:val="18"/>
        </w:rPr>
        <w:t>177</w:t>
      </w:r>
      <w:r>
        <w:rPr>
          <w:spacing w:val="-10"/>
          <w:w w:val="105"/>
          <w:sz w:val="18"/>
        </w:rPr>
        <w:t> </w:t>
      </w:r>
      <w:r>
        <w:rPr>
          <w:w w:val="105"/>
          <w:sz w:val="18"/>
        </w:rPr>
        <w:t>A.C.W.S.</w:t>
      </w:r>
      <w:r>
        <w:rPr>
          <w:spacing w:val="-11"/>
          <w:w w:val="105"/>
          <w:sz w:val="18"/>
        </w:rPr>
        <w:t> </w:t>
      </w:r>
      <w:r>
        <w:rPr>
          <w:w w:val="105"/>
          <w:sz w:val="18"/>
        </w:rPr>
        <w:t>(3d)</w:t>
      </w:r>
      <w:r>
        <w:rPr>
          <w:spacing w:val="-10"/>
          <w:w w:val="105"/>
          <w:sz w:val="18"/>
        </w:rPr>
        <w:t> </w:t>
      </w:r>
      <w:r>
        <w:rPr>
          <w:w w:val="105"/>
          <w:sz w:val="18"/>
        </w:rPr>
        <w:t>57,</w:t>
      </w:r>
      <w:r>
        <w:rPr>
          <w:spacing w:val="-10"/>
          <w:w w:val="105"/>
          <w:sz w:val="18"/>
        </w:rPr>
        <w:t> </w:t>
      </w:r>
      <w:r>
        <w:rPr>
          <w:w w:val="105"/>
          <w:sz w:val="18"/>
        </w:rPr>
        <w:t>2009</w:t>
      </w:r>
      <w:r>
        <w:rPr>
          <w:spacing w:val="-11"/>
          <w:w w:val="105"/>
          <w:sz w:val="18"/>
        </w:rPr>
        <w:t> </w:t>
      </w:r>
      <w:r>
        <w:rPr>
          <w:w w:val="105"/>
          <w:sz w:val="18"/>
        </w:rPr>
        <w:t>CarswellOnt</w:t>
      </w:r>
      <w:r>
        <w:rPr>
          <w:spacing w:val="-11"/>
          <w:w w:val="105"/>
          <w:sz w:val="18"/>
        </w:rPr>
        <w:t> </w:t>
      </w:r>
      <w:r>
        <w:rPr>
          <w:w w:val="105"/>
          <w:sz w:val="18"/>
        </w:rPr>
        <w:t>1621</w:t>
      </w:r>
      <w:r>
        <w:rPr>
          <w:spacing w:val="-10"/>
          <w:w w:val="105"/>
          <w:sz w:val="18"/>
        </w:rPr>
        <w:t> </w:t>
      </w:r>
      <w:r>
        <w:rPr>
          <w:w w:val="105"/>
          <w:sz w:val="18"/>
        </w:rPr>
        <w:t>(Ont.</w:t>
      </w:r>
      <w:r>
        <w:rPr>
          <w:spacing w:val="-11"/>
          <w:w w:val="105"/>
          <w:sz w:val="18"/>
        </w:rPr>
        <w:t> </w:t>
      </w:r>
      <w:r>
        <w:rPr>
          <w:w w:val="105"/>
          <w:sz w:val="18"/>
        </w:rPr>
        <w:t>S.C.J.)</w:t>
      </w:r>
      <w:r>
        <w:rPr>
          <w:spacing w:val="-11"/>
          <w:w w:val="105"/>
          <w:sz w:val="18"/>
        </w:rPr>
        <w:t> </w:t>
      </w:r>
      <w:r>
        <w:rPr>
          <w:w w:val="105"/>
          <w:sz w:val="18"/>
        </w:rPr>
        <w:t>at</w:t>
      </w:r>
      <w:r>
        <w:rPr>
          <w:spacing w:val="-10"/>
          <w:w w:val="105"/>
          <w:sz w:val="18"/>
        </w:rPr>
        <w:t> </w:t>
      </w:r>
      <w:r>
        <w:rPr>
          <w:w w:val="105"/>
          <w:sz w:val="18"/>
        </w:rPr>
        <w:t>para</w:t>
      </w:r>
      <w:r>
        <w:rPr>
          <w:spacing w:val="-10"/>
          <w:w w:val="105"/>
          <w:sz w:val="18"/>
        </w:rPr>
        <w:t> </w:t>
      </w:r>
      <w:r>
        <w:rPr>
          <w:spacing w:val="-5"/>
          <w:w w:val="105"/>
          <w:sz w:val="18"/>
        </w:rPr>
        <w:t>4</w:t>
      </w:r>
      <w:r>
        <w:rPr>
          <w:spacing w:val="-5"/>
          <w:w w:val="105"/>
          <w:sz w:val="18"/>
        </w:rPr>
        <w:t>6</w:t>
      </w:r>
    </w:p>
    <w:p>
      <w:pPr>
        <w:spacing w:line="197" w:lineRule="exact" w:before="0"/>
        <w:ind w:left="1557" w:right="0" w:firstLine="0"/>
        <w:jc w:val="left"/>
        <w:rPr>
          <w:sz w:val="18"/>
        </w:rPr>
      </w:pPr>
      <w:r>
        <w:rPr>
          <w:sz w:val="18"/>
        </w:rPr>
        <w:t>[</w:t>
      </w:r>
      <w:r>
        <w:rPr>
          <w:i/>
          <w:sz w:val="18"/>
        </w:rPr>
        <w:t>Dupont</w:t>
      </w:r>
      <w:r>
        <w:rPr>
          <w:i/>
          <w:spacing w:val="18"/>
          <w:sz w:val="18"/>
        </w:rPr>
        <w:t> </w:t>
      </w:r>
      <w:r>
        <w:rPr>
          <w:i/>
          <w:spacing w:val="-2"/>
          <w:sz w:val="18"/>
        </w:rPr>
        <w:t>Heating</w:t>
      </w:r>
      <w:r>
        <w:rPr>
          <w:spacing w:val="-2"/>
          <w:sz w:val="18"/>
        </w:rPr>
        <w:t>].</w:t>
      </w:r>
    </w:p>
    <w:p>
      <w:pPr>
        <w:pStyle w:val="ListParagraph"/>
        <w:numPr>
          <w:ilvl w:val="0"/>
          <w:numId w:val="4"/>
        </w:numPr>
        <w:tabs>
          <w:tab w:pos="1555" w:val="left" w:leader="none"/>
        </w:tabs>
        <w:spacing w:line="200" w:lineRule="exact" w:before="0" w:after="0"/>
        <w:ind w:left="1555" w:right="0" w:hanging="367"/>
        <w:jc w:val="left"/>
        <w:rPr>
          <w:sz w:val="18"/>
        </w:rPr>
      </w:pPr>
      <w:r>
        <w:rPr>
          <w:i/>
          <w:w w:val="110"/>
          <w:sz w:val="18"/>
        </w:rPr>
        <w:t>Ibid</w:t>
      </w:r>
      <w:r>
        <w:rPr>
          <w:i/>
          <w:spacing w:val="6"/>
          <w:w w:val="110"/>
          <w:sz w:val="18"/>
        </w:rPr>
        <w:t> </w:t>
      </w:r>
      <w:r>
        <w:rPr>
          <w:w w:val="110"/>
          <w:sz w:val="18"/>
        </w:rPr>
        <w:t>at</w:t>
      </w:r>
      <w:r>
        <w:rPr>
          <w:spacing w:val="6"/>
          <w:w w:val="110"/>
          <w:sz w:val="18"/>
        </w:rPr>
        <w:t> </w:t>
      </w:r>
      <w:r>
        <w:rPr>
          <w:w w:val="110"/>
          <w:sz w:val="18"/>
        </w:rPr>
        <w:t>para</w:t>
      </w:r>
      <w:r>
        <w:rPr>
          <w:spacing w:val="5"/>
          <w:w w:val="110"/>
          <w:sz w:val="18"/>
        </w:rPr>
        <w:t> </w:t>
      </w:r>
      <w:r>
        <w:rPr>
          <w:spacing w:val="-5"/>
          <w:w w:val="110"/>
          <w:sz w:val="18"/>
        </w:rPr>
        <w:t>46.</w:t>
      </w:r>
    </w:p>
    <w:p>
      <w:pPr>
        <w:pStyle w:val="ListParagraph"/>
        <w:numPr>
          <w:ilvl w:val="0"/>
          <w:numId w:val="4"/>
        </w:numPr>
        <w:tabs>
          <w:tab w:pos="1555" w:val="left" w:leader="none"/>
        </w:tabs>
        <w:spacing w:line="199" w:lineRule="exact" w:before="0" w:after="0"/>
        <w:ind w:left="1555" w:right="0" w:hanging="367"/>
        <w:jc w:val="left"/>
        <w:rPr>
          <w:sz w:val="18"/>
        </w:rPr>
      </w:pPr>
      <w:r>
        <w:rPr>
          <w:i/>
          <w:w w:val="110"/>
          <w:sz w:val="18"/>
        </w:rPr>
        <w:t>Ibid</w:t>
      </w:r>
      <w:r>
        <w:rPr>
          <w:i/>
          <w:spacing w:val="6"/>
          <w:w w:val="110"/>
          <w:sz w:val="18"/>
        </w:rPr>
        <w:t> </w:t>
      </w:r>
      <w:r>
        <w:rPr>
          <w:w w:val="110"/>
          <w:sz w:val="18"/>
        </w:rPr>
        <w:t>at</w:t>
      </w:r>
      <w:r>
        <w:rPr>
          <w:spacing w:val="6"/>
          <w:w w:val="110"/>
          <w:sz w:val="18"/>
        </w:rPr>
        <w:t> </w:t>
      </w:r>
      <w:r>
        <w:rPr>
          <w:w w:val="110"/>
          <w:sz w:val="18"/>
        </w:rPr>
        <w:t>para</w:t>
      </w:r>
      <w:r>
        <w:rPr>
          <w:spacing w:val="5"/>
          <w:w w:val="110"/>
          <w:sz w:val="18"/>
        </w:rPr>
        <w:t> </w:t>
      </w:r>
      <w:r>
        <w:rPr>
          <w:spacing w:val="-5"/>
          <w:w w:val="110"/>
          <w:sz w:val="18"/>
        </w:rPr>
        <w:t>45.</w:t>
      </w:r>
    </w:p>
    <w:p>
      <w:pPr>
        <w:pStyle w:val="ListParagraph"/>
        <w:numPr>
          <w:ilvl w:val="0"/>
          <w:numId w:val="4"/>
        </w:numPr>
        <w:tabs>
          <w:tab w:pos="1555" w:val="left" w:leader="none"/>
        </w:tabs>
        <w:spacing w:line="199" w:lineRule="exact" w:before="0" w:after="0"/>
        <w:ind w:left="1555" w:right="0" w:hanging="367"/>
        <w:jc w:val="left"/>
        <w:rPr>
          <w:sz w:val="18"/>
        </w:rPr>
      </w:pPr>
      <w:r>
        <w:rPr>
          <w:w w:val="105"/>
          <w:sz w:val="18"/>
        </w:rPr>
        <w:t>2009</w:t>
      </w:r>
      <w:r>
        <w:rPr>
          <w:spacing w:val="6"/>
          <w:w w:val="105"/>
          <w:sz w:val="18"/>
        </w:rPr>
        <w:t> </w:t>
      </w:r>
      <w:r>
        <w:rPr>
          <w:w w:val="105"/>
          <w:sz w:val="18"/>
        </w:rPr>
        <w:t>ABQB</w:t>
      </w:r>
      <w:r>
        <w:rPr>
          <w:spacing w:val="7"/>
          <w:w w:val="105"/>
          <w:sz w:val="18"/>
        </w:rPr>
        <w:t> </w:t>
      </w:r>
      <w:r>
        <w:rPr>
          <w:w w:val="105"/>
          <w:sz w:val="18"/>
        </w:rPr>
        <w:t>386,</w:t>
      </w:r>
      <w:r>
        <w:rPr>
          <w:spacing w:val="6"/>
          <w:w w:val="105"/>
          <w:sz w:val="18"/>
        </w:rPr>
        <w:t> </w:t>
      </w:r>
      <w:r>
        <w:rPr>
          <w:w w:val="105"/>
          <w:sz w:val="18"/>
        </w:rPr>
        <w:t>10</w:t>
      </w:r>
      <w:r>
        <w:rPr>
          <w:spacing w:val="7"/>
          <w:w w:val="105"/>
          <w:sz w:val="18"/>
        </w:rPr>
        <w:t> </w:t>
      </w:r>
      <w:r>
        <w:rPr>
          <w:w w:val="105"/>
          <w:sz w:val="18"/>
        </w:rPr>
        <w:t>Alta.</w:t>
      </w:r>
      <w:r>
        <w:rPr>
          <w:spacing w:val="6"/>
          <w:w w:val="105"/>
          <w:sz w:val="18"/>
        </w:rPr>
        <w:t> </w:t>
      </w:r>
      <w:r>
        <w:rPr>
          <w:w w:val="105"/>
          <w:sz w:val="18"/>
        </w:rPr>
        <w:t>L.R.</w:t>
      </w:r>
      <w:r>
        <w:rPr>
          <w:spacing w:val="8"/>
          <w:w w:val="105"/>
          <w:sz w:val="18"/>
        </w:rPr>
        <w:t> </w:t>
      </w:r>
      <w:r>
        <w:rPr>
          <w:w w:val="105"/>
          <w:sz w:val="18"/>
        </w:rPr>
        <w:t>(5th)</w:t>
      </w:r>
      <w:r>
        <w:rPr>
          <w:spacing w:val="6"/>
          <w:w w:val="105"/>
          <w:sz w:val="18"/>
        </w:rPr>
        <w:t> </w:t>
      </w:r>
      <w:r>
        <w:rPr>
          <w:w w:val="105"/>
          <w:sz w:val="18"/>
        </w:rPr>
        <w:t>100,</w:t>
      </w:r>
      <w:r>
        <w:rPr>
          <w:spacing w:val="6"/>
          <w:w w:val="105"/>
          <w:sz w:val="18"/>
        </w:rPr>
        <w:t> </w:t>
      </w:r>
      <w:r>
        <w:rPr>
          <w:w w:val="105"/>
          <w:sz w:val="18"/>
        </w:rPr>
        <w:t>475</w:t>
      </w:r>
      <w:r>
        <w:rPr>
          <w:spacing w:val="6"/>
          <w:w w:val="105"/>
          <w:sz w:val="18"/>
        </w:rPr>
        <w:t> </w:t>
      </w:r>
      <w:r>
        <w:rPr>
          <w:w w:val="105"/>
          <w:sz w:val="18"/>
        </w:rPr>
        <w:t>A.R.</w:t>
      </w:r>
      <w:r>
        <w:rPr>
          <w:spacing w:val="7"/>
          <w:w w:val="105"/>
          <w:sz w:val="18"/>
        </w:rPr>
        <w:t> </w:t>
      </w:r>
      <w:r>
        <w:rPr>
          <w:w w:val="105"/>
          <w:sz w:val="18"/>
        </w:rPr>
        <w:t>387</w:t>
      </w:r>
      <w:r>
        <w:rPr>
          <w:spacing w:val="6"/>
          <w:w w:val="105"/>
          <w:sz w:val="18"/>
        </w:rPr>
        <w:t> </w:t>
      </w:r>
      <w:r>
        <w:rPr>
          <w:w w:val="105"/>
          <w:sz w:val="18"/>
        </w:rPr>
        <w:t>(Alta.</w:t>
      </w:r>
      <w:r>
        <w:rPr>
          <w:spacing w:val="7"/>
          <w:w w:val="105"/>
          <w:sz w:val="18"/>
        </w:rPr>
        <w:t> </w:t>
      </w:r>
      <w:r>
        <w:rPr>
          <w:spacing w:val="-2"/>
          <w:w w:val="105"/>
          <w:sz w:val="18"/>
        </w:rPr>
        <w:t>Q.B.).</w:t>
      </w:r>
    </w:p>
    <w:p>
      <w:pPr>
        <w:pStyle w:val="ListParagraph"/>
        <w:numPr>
          <w:ilvl w:val="0"/>
          <w:numId w:val="4"/>
        </w:numPr>
        <w:tabs>
          <w:tab w:pos="1555" w:val="left" w:leader="none"/>
          <w:tab w:pos="1557" w:val="left" w:leader="none"/>
        </w:tabs>
        <w:spacing w:line="230" w:lineRule="auto" w:before="3" w:after="0"/>
        <w:ind w:left="1557" w:right="1233" w:hanging="369"/>
        <w:jc w:val="left"/>
        <w:rPr>
          <w:sz w:val="18"/>
        </w:rPr>
      </w:pPr>
      <w:r>
        <w:rPr>
          <w:i/>
          <w:sz w:val="18"/>
        </w:rPr>
        <w:t>Dynasty Furniture </w:t>
      </w:r>
      <w:r>
        <w:rPr>
          <w:sz w:val="18"/>
        </w:rPr>
        <w:t>SC, </w:t>
      </w:r>
      <w:r>
        <w:rPr>
          <w:i/>
          <w:sz w:val="18"/>
        </w:rPr>
        <w:t>supra </w:t>
      </w:r>
      <w:r>
        <w:rPr>
          <w:sz w:val="18"/>
        </w:rPr>
        <w:t>note 8, aff’d </w:t>
      </w:r>
      <w:r>
        <w:rPr>
          <w:i/>
          <w:sz w:val="18"/>
        </w:rPr>
        <w:t>Dynasty Furniture </w:t>
      </w:r>
      <w:r>
        <w:rPr>
          <w:sz w:val="18"/>
        </w:rPr>
        <w:t>CA, </w:t>
      </w:r>
      <w:r>
        <w:rPr>
          <w:i/>
          <w:sz w:val="18"/>
        </w:rPr>
        <w:t>supra </w:t>
      </w:r>
      <w:r>
        <w:rPr>
          <w:sz w:val="18"/>
        </w:rPr>
        <w:t>note</w:t>
      </w:r>
      <w:r>
        <w:rPr>
          <w:spacing w:val="80"/>
          <w:sz w:val="18"/>
        </w:rPr>
        <w:t> </w:t>
      </w:r>
      <w:r>
        <w:rPr>
          <w:spacing w:val="-4"/>
          <w:sz w:val="18"/>
        </w:rPr>
        <w:t>31.</w:t>
      </w:r>
    </w:p>
    <w:p>
      <w:pPr>
        <w:pStyle w:val="ListParagraph"/>
        <w:spacing w:after="0" w:line="230" w:lineRule="auto"/>
        <w:jc w:val="left"/>
        <w:rPr>
          <w:sz w:val="18"/>
        </w:rPr>
        <w:sectPr>
          <w:pgSz w:w="12240" w:h="15840"/>
          <w:pgMar w:header="2242" w:footer="0" w:top="2480" w:bottom="280" w:left="1800" w:right="1800"/>
        </w:sectPr>
      </w:pPr>
    </w:p>
    <w:p>
      <w:pPr>
        <w:pStyle w:val="BodyText"/>
        <w:spacing w:before="38"/>
        <w:ind w:left="0"/>
        <w:jc w:val="left"/>
        <w:rPr>
          <w:sz w:val="24"/>
        </w:rPr>
      </w:pPr>
    </w:p>
    <w:p>
      <w:pPr>
        <w:pStyle w:val="Heading1"/>
        <w:spacing w:line="225" w:lineRule="auto"/>
        <w:ind w:right="1312"/>
      </w:pPr>
      <w:r>
        <w:rPr/>
        <w:t>The Judicial Rejection of Constructive Knowledge as a </w:t>
      </w:r>
      <w:r>
        <w:rPr/>
        <w:t>Basis for Liability</w:t>
      </w:r>
    </w:p>
    <w:p>
      <w:pPr>
        <w:pStyle w:val="BodyText"/>
        <w:spacing w:line="228" w:lineRule="auto" w:before="120"/>
        <w:ind w:right="1232" w:firstLine="239"/>
      </w:pPr>
      <w:r>
        <w:rPr>
          <w:i/>
          <w:w w:val="105"/>
        </w:rPr>
        <w:t>Ramias</w:t>
      </w:r>
      <w:r>
        <w:rPr>
          <w:i/>
          <w:w w:val="105"/>
        </w:rPr>
        <w:t> v.</w:t>
      </w:r>
      <w:r>
        <w:rPr>
          <w:i/>
          <w:w w:val="105"/>
        </w:rPr>
        <w:t> Johnson</w:t>
      </w:r>
      <w:r>
        <w:rPr>
          <w:i/>
          <w:w w:val="105"/>
        </w:rPr>
        <w:t> </w:t>
      </w:r>
      <w:r>
        <w:rPr>
          <w:w w:val="105"/>
        </w:rPr>
        <w:t>underscores the</w:t>
      </w:r>
      <w:r>
        <w:rPr>
          <w:w w:val="105"/>
        </w:rPr>
        <w:t> firm</w:t>
      </w:r>
      <w:r>
        <w:rPr>
          <w:w w:val="105"/>
        </w:rPr>
        <w:t> judicial</w:t>
      </w:r>
      <w:r>
        <w:rPr>
          <w:w w:val="105"/>
        </w:rPr>
        <w:t> stance</w:t>
      </w:r>
      <w:r>
        <w:rPr>
          <w:w w:val="105"/>
        </w:rPr>
        <w:t> against extending</w:t>
      </w:r>
      <w:r>
        <w:rPr>
          <w:w w:val="105"/>
        </w:rPr>
        <w:t> liability</w:t>
      </w:r>
      <w:r>
        <w:rPr>
          <w:w w:val="105"/>
        </w:rPr>
        <w:t> in</w:t>
      </w:r>
      <w:r>
        <w:rPr>
          <w:w w:val="105"/>
        </w:rPr>
        <w:t> third</w:t>
      </w:r>
      <w:r>
        <w:rPr>
          <w:w w:val="105"/>
        </w:rPr>
        <w:t> party</w:t>
      </w:r>
      <w:r>
        <w:rPr>
          <w:w w:val="105"/>
        </w:rPr>
        <w:t> cases</w:t>
      </w:r>
      <w:r>
        <w:rPr>
          <w:w w:val="105"/>
        </w:rPr>
        <w:t> based</w:t>
      </w:r>
      <w:r>
        <w:rPr>
          <w:w w:val="105"/>
        </w:rPr>
        <w:t> on</w:t>
      </w:r>
      <w:r>
        <w:rPr>
          <w:w w:val="105"/>
        </w:rPr>
        <w:t> constructive knowledge. The Alberta Court of Queen’s Bench recognized that </w:t>
      </w:r>
      <w:r>
        <w:rPr/>
        <w:t>banks may be liable to third parties when they have actual knowledge </w:t>
      </w:r>
      <w:r>
        <w:rPr>
          <w:w w:val="105"/>
        </w:rPr>
        <w:t>of customers’</w:t>
      </w:r>
      <w:r>
        <w:rPr>
          <w:w w:val="105"/>
        </w:rPr>
        <w:t> illegal activities. However, the</w:t>
      </w:r>
      <w:r>
        <w:rPr>
          <w:w w:val="105"/>
        </w:rPr>
        <w:t> Court</w:t>
      </w:r>
      <w:r>
        <w:rPr>
          <w:w w:val="105"/>
        </w:rPr>
        <w:t> dismissed the negligence</w:t>
      </w:r>
      <w:r>
        <w:rPr>
          <w:spacing w:val="-15"/>
          <w:w w:val="105"/>
        </w:rPr>
        <w:t> </w:t>
      </w:r>
      <w:r>
        <w:rPr>
          <w:w w:val="105"/>
        </w:rPr>
        <w:t>claim</w:t>
      </w:r>
      <w:r>
        <w:rPr>
          <w:spacing w:val="-14"/>
          <w:w w:val="105"/>
        </w:rPr>
        <w:t> </w:t>
      </w:r>
      <w:r>
        <w:rPr>
          <w:w w:val="105"/>
        </w:rPr>
        <w:t>which</w:t>
      </w:r>
      <w:r>
        <w:rPr>
          <w:spacing w:val="-15"/>
          <w:w w:val="105"/>
        </w:rPr>
        <w:t> </w:t>
      </w:r>
      <w:r>
        <w:rPr>
          <w:w w:val="105"/>
        </w:rPr>
        <w:t>was</w:t>
      </w:r>
      <w:r>
        <w:rPr>
          <w:spacing w:val="-14"/>
          <w:w w:val="105"/>
        </w:rPr>
        <w:t> </w:t>
      </w:r>
      <w:r>
        <w:rPr>
          <w:w w:val="105"/>
        </w:rPr>
        <w:t>premised</w:t>
      </w:r>
      <w:r>
        <w:rPr>
          <w:spacing w:val="-15"/>
          <w:w w:val="105"/>
        </w:rPr>
        <w:t> </w:t>
      </w:r>
      <w:r>
        <w:rPr>
          <w:w w:val="105"/>
        </w:rPr>
        <w:t>on</w:t>
      </w:r>
      <w:r>
        <w:rPr>
          <w:spacing w:val="-14"/>
          <w:w w:val="105"/>
        </w:rPr>
        <w:t> </w:t>
      </w:r>
      <w:r>
        <w:rPr>
          <w:w w:val="105"/>
        </w:rPr>
        <w:t>the</w:t>
      </w:r>
      <w:r>
        <w:rPr>
          <w:spacing w:val="-15"/>
          <w:w w:val="105"/>
        </w:rPr>
        <w:t> </w:t>
      </w:r>
      <w:r>
        <w:rPr>
          <w:w w:val="105"/>
        </w:rPr>
        <w:t>argument</w:t>
      </w:r>
      <w:r>
        <w:rPr>
          <w:spacing w:val="-14"/>
          <w:w w:val="105"/>
        </w:rPr>
        <w:t> </w:t>
      </w:r>
      <w:r>
        <w:rPr>
          <w:w w:val="105"/>
        </w:rPr>
        <w:t>that</w:t>
      </w:r>
      <w:r>
        <w:rPr>
          <w:spacing w:val="-14"/>
          <w:w w:val="105"/>
        </w:rPr>
        <w:t> </w:t>
      </w:r>
      <w:r>
        <w:rPr>
          <w:w w:val="105"/>
        </w:rPr>
        <w:t>the</w:t>
      </w:r>
      <w:r>
        <w:rPr>
          <w:spacing w:val="-15"/>
          <w:w w:val="105"/>
        </w:rPr>
        <w:t> </w:t>
      </w:r>
      <w:r>
        <w:rPr>
          <w:w w:val="105"/>
        </w:rPr>
        <w:t>bank “ought to have known” about its customer’s fraudulent activities, stating</w:t>
      </w:r>
      <w:r>
        <w:rPr>
          <w:spacing w:val="-2"/>
          <w:w w:val="105"/>
        </w:rPr>
        <w:t> </w:t>
      </w:r>
      <w:r>
        <w:rPr>
          <w:w w:val="105"/>
        </w:rPr>
        <w:t>that</w:t>
      </w:r>
      <w:r>
        <w:rPr>
          <w:spacing w:val="-2"/>
          <w:w w:val="105"/>
        </w:rPr>
        <w:t> </w:t>
      </w:r>
      <w:r>
        <w:rPr>
          <w:w w:val="105"/>
        </w:rPr>
        <w:t>“the</w:t>
      </w:r>
      <w:r>
        <w:rPr>
          <w:spacing w:val="-2"/>
          <w:w w:val="105"/>
        </w:rPr>
        <w:t> </w:t>
      </w:r>
      <w:r>
        <w:rPr>
          <w:w w:val="105"/>
        </w:rPr>
        <w:t>claim</w:t>
      </w:r>
      <w:r>
        <w:rPr>
          <w:spacing w:val="-2"/>
          <w:w w:val="105"/>
        </w:rPr>
        <w:t> </w:t>
      </w:r>
      <w:r>
        <w:rPr>
          <w:w w:val="105"/>
        </w:rPr>
        <w:t>that</w:t>
      </w:r>
      <w:r>
        <w:rPr>
          <w:spacing w:val="-1"/>
          <w:w w:val="105"/>
        </w:rPr>
        <w:t> </w:t>
      </w:r>
      <w:r>
        <w:rPr>
          <w:w w:val="105"/>
        </w:rPr>
        <w:t>financial</w:t>
      </w:r>
      <w:r>
        <w:rPr>
          <w:spacing w:val="-3"/>
          <w:w w:val="105"/>
        </w:rPr>
        <w:t> </w:t>
      </w:r>
      <w:r>
        <w:rPr>
          <w:w w:val="105"/>
        </w:rPr>
        <w:t>institutions</w:t>
      </w:r>
      <w:r>
        <w:rPr>
          <w:spacing w:val="-2"/>
          <w:w w:val="105"/>
        </w:rPr>
        <w:t> </w:t>
      </w:r>
      <w:r>
        <w:rPr>
          <w:w w:val="105"/>
        </w:rPr>
        <w:t>owe</w:t>
      </w:r>
      <w:r>
        <w:rPr>
          <w:spacing w:val="-2"/>
          <w:w w:val="105"/>
        </w:rPr>
        <w:t> </w:t>
      </w:r>
      <w:r>
        <w:rPr>
          <w:w w:val="105"/>
        </w:rPr>
        <w:t>a</w:t>
      </w:r>
      <w:r>
        <w:rPr>
          <w:spacing w:val="-1"/>
          <w:w w:val="105"/>
        </w:rPr>
        <w:t> </w:t>
      </w:r>
      <w:r>
        <w:rPr>
          <w:w w:val="105"/>
        </w:rPr>
        <w:t>general</w:t>
      </w:r>
      <w:r>
        <w:rPr>
          <w:spacing w:val="-2"/>
          <w:w w:val="105"/>
        </w:rPr>
        <w:t> </w:t>
      </w:r>
      <w:r>
        <w:rPr>
          <w:w w:val="105"/>
        </w:rPr>
        <w:t>duty of care to third party</w:t>
      </w:r>
      <w:r>
        <w:rPr>
          <w:spacing w:val="-1"/>
          <w:w w:val="105"/>
        </w:rPr>
        <w:t> </w:t>
      </w:r>
      <w:r>
        <w:rPr>
          <w:w w:val="105"/>
        </w:rPr>
        <w:t>investors of their clients</w:t>
      </w:r>
      <w:r>
        <w:rPr>
          <w:spacing w:val="-1"/>
          <w:w w:val="105"/>
        </w:rPr>
        <w:t> </w:t>
      </w:r>
      <w:r>
        <w:rPr>
          <w:w w:val="105"/>
        </w:rPr>
        <w:t>is impossible”.</w:t>
      </w:r>
      <w:r>
        <w:rPr>
          <w:w w:val="105"/>
          <w:vertAlign w:val="superscript"/>
        </w:rPr>
        <w:t>47</w:t>
      </w:r>
      <w:r>
        <w:rPr>
          <w:w w:val="105"/>
          <w:vertAlign w:val="baseline"/>
        </w:rPr>
        <w:t> </w:t>
      </w:r>
      <w:r>
        <w:rPr>
          <w:w w:val="105"/>
          <w:vertAlign w:val="baseline"/>
        </w:rPr>
        <w:t>The plaintiffs also attempted to rely on the </w:t>
      </w:r>
      <w:r>
        <w:rPr>
          <w:i/>
          <w:w w:val="105"/>
          <w:vertAlign w:val="baseline"/>
        </w:rPr>
        <w:t>Proceeds of Crime (Money</w:t>
      </w:r>
      <w:r>
        <w:rPr>
          <w:i/>
          <w:w w:val="105"/>
          <w:vertAlign w:val="baseline"/>
        </w:rPr>
        <w:t> Laundering</w:t>
      </w:r>
      <w:r>
        <w:rPr>
          <w:i/>
          <w:spacing w:val="-13"/>
          <w:w w:val="105"/>
          <w:vertAlign w:val="baseline"/>
        </w:rPr>
        <w:t> </w:t>
      </w:r>
      <w:r>
        <w:rPr>
          <w:i/>
          <w:w w:val="105"/>
          <w:vertAlign w:val="baseline"/>
        </w:rPr>
        <w:t>Act)</w:t>
      </w:r>
      <w:r>
        <w:rPr>
          <w:i/>
          <w:spacing w:val="-13"/>
          <w:w w:val="105"/>
          <w:vertAlign w:val="baseline"/>
        </w:rPr>
        <w:t> </w:t>
      </w:r>
      <w:r>
        <w:rPr>
          <w:i/>
          <w:w w:val="105"/>
          <w:vertAlign w:val="baseline"/>
        </w:rPr>
        <w:t>and</w:t>
      </w:r>
      <w:r>
        <w:rPr>
          <w:i/>
          <w:spacing w:val="-13"/>
          <w:w w:val="105"/>
          <w:vertAlign w:val="baseline"/>
        </w:rPr>
        <w:t> </w:t>
      </w:r>
      <w:r>
        <w:rPr>
          <w:i/>
          <w:w w:val="105"/>
          <w:vertAlign w:val="baseline"/>
        </w:rPr>
        <w:t>Terrorist</w:t>
      </w:r>
      <w:r>
        <w:rPr>
          <w:i/>
          <w:spacing w:val="-13"/>
          <w:w w:val="105"/>
          <w:vertAlign w:val="baseline"/>
        </w:rPr>
        <w:t> </w:t>
      </w:r>
      <w:r>
        <w:rPr>
          <w:i/>
          <w:w w:val="105"/>
          <w:vertAlign w:val="baseline"/>
        </w:rPr>
        <w:t>Financing</w:t>
      </w:r>
      <w:r>
        <w:rPr>
          <w:i/>
          <w:spacing w:val="-13"/>
          <w:w w:val="105"/>
          <w:vertAlign w:val="baseline"/>
        </w:rPr>
        <w:t> </w:t>
      </w:r>
      <w:r>
        <w:rPr>
          <w:i/>
          <w:w w:val="105"/>
          <w:vertAlign w:val="baseline"/>
        </w:rPr>
        <w:t>Act</w:t>
      </w:r>
      <w:r>
        <w:rPr>
          <w:i/>
          <w:spacing w:val="-9"/>
          <w:w w:val="105"/>
          <w:vertAlign w:val="baseline"/>
        </w:rPr>
        <w:t> </w:t>
      </w:r>
      <w:r>
        <w:rPr>
          <w:w w:val="105"/>
          <w:vertAlign w:val="baseline"/>
        </w:rPr>
        <w:t>to</w:t>
      </w:r>
      <w:r>
        <w:rPr>
          <w:spacing w:val="-13"/>
          <w:w w:val="105"/>
          <w:vertAlign w:val="baseline"/>
        </w:rPr>
        <w:t> </w:t>
      </w:r>
      <w:r>
        <w:rPr>
          <w:w w:val="105"/>
          <w:vertAlign w:val="baseline"/>
        </w:rPr>
        <w:t>support</w:t>
      </w:r>
      <w:r>
        <w:rPr>
          <w:spacing w:val="-13"/>
          <w:w w:val="105"/>
          <w:vertAlign w:val="baseline"/>
        </w:rPr>
        <w:t> </w:t>
      </w:r>
      <w:r>
        <w:rPr>
          <w:w w:val="105"/>
          <w:vertAlign w:val="baseline"/>
        </w:rPr>
        <w:t>their</w:t>
      </w:r>
      <w:r>
        <w:rPr>
          <w:spacing w:val="-12"/>
          <w:w w:val="105"/>
          <w:vertAlign w:val="baseline"/>
        </w:rPr>
        <w:t> </w:t>
      </w:r>
      <w:r>
        <w:rPr>
          <w:w w:val="105"/>
          <w:vertAlign w:val="baseline"/>
        </w:rPr>
        <w:t>claim, but</w:t>
      </w:r>
      <w:r>
        <w:rPr>
          <w:spacing w:val="-15"/>
          <w:w w:val="105"/>
          <w:vertAlign w:val="baseline"/>
        </w:rPr>
        <w:t> </w:t>
      </w:r>
      <w:r>
        <w:rPr>
          <w:w w:val="105"/>
          <w:vertAlign w:val="baseline"/>
        </w:rPr>
        <w:t>the</w:t>
      </w:r>
      <w:r>
        <w:rPr>
          <w:spacing w:val="-14"/>
          <w:w w:val="105"/>
          <w:vertAlign w:val="baseline"/>
        </w:rPr>
        <w:t> </w:t>
      </w:r>
      <w:r>
        <w:rPr>
          <w:w w:val="105"/>
          <w:vertAlign w:val="baseline"/>
        </w:rPr>
        <w:t>Court</w:t>
      </w:r>
      <w:r>
        <w:rPr>
          <w:spacing w:val="-15"/>
          <w:w w:val="105"/>
          <w:vertAlign w:val="baseline"/>
        </w:rPr>
        <w:t> </w:t>
      </w:r>
      <w:r>
        <w:rPr>
          <w:w w:val="105"/>
          <w:vertAlign w:val="baseline"/>
        </w:rPr>
        <w:t>rejected</w:t>
      </w:r>
      <w:r>
        <w:rPr>
          <w:spacing w:val="-14"/>
          <w:w w:val="105"/>
          <w:vertAlign w:val="baseline"/>
        </w:rPr>
        <w:t> </w:t>
      </w:r>
      <w:r>
        <w:rPr>
          <w:w w:val="105"/>
          <w:vertAlign w:val="baseline"/>
        </w:rPr>
        <w:t>this</w:t>
      </w:r>
      <w:r>
        <w:rPr>
          <w:spacing w:val="-15"/>
          <w:w w:val="105"/>
          <w:vertAlign w:val="baseline"/>
        </w:rPr>
        <w:t> </w:t>
      </w:r>
      <w:r>
        <w:rPr>
          <w:w w:val="105"/>
          <w:vertAlign w:val="baseline"/>
        </w:rPr>
        <w:t>argument,</w:t>
      </w:r>
      <w:r>
        <w:rPr>
          <w:spacing w:val="-14"/>
          <w:w w:val="105"/>
          <w:vertAlign w:val="baseline"/>
        </w:rPr>
        <w:t> </w:t>
      </w:r>
      <w:r>
        <w:rPr>
          <w:w w:val="105"/>
          <w:vertAlign w:val="baseline"/>
        </w:rPr>
        <w:t>finding</w:t>
      </w:r>
      <w:r>
        <w:rPr>
          <w:spacing w:val="-15"/>
          <w:w w:val="105"/>
          <w:vertAlign w:val="baseline"/>
        </w:rPr>
        <w:t> </w:t>
      </w:r>
      <w:r>
        <w:rPr>
          <w:w w:val="105"/>
          <w:vertAlign w:val="baseline"/>
        </w:rPr>
        <w:t>that</w:t>
      </w:r>
      <w:r>
        <w:rPr>
          <w:spacing w:val="-14"/>
          <w:w w:val="105"/>
          <w:vertAlign w:val="baseline"/>
        </w:rPr>
        <w:t> </w:t>
      </w:r>
      <w:r>
        <w:rPr>
          <w:w w:val="105"/>
          <w:vertAlign w:val="baseline"/>
        </w:rPr>
        <w:t>the</w:t>
      </w:r>
      <w:r>
        <w:rPr>
          <w:spacing w:val="-14"/>
          <w:w w:val="105"/>
          <w:vertAlign w:val="baseline"/>
        </w:rPr>
        <w:t> </w:t>
      </w:r>
      <w:r>
        <w:rPr>
          <w:w w:val="105"/>
          <w:vertAlign w:val="baseline"/>
        </w:rPr>
        <w:t>Plaintiffs</w:t>
      </w:r>
      <w:r>
        <w:rPr>
          <w:spacing w:val="-15"/>
          <w:w w:val="105"/>
          <w:vertAlign w:val="baseline"/>
        </w:rPr>
        <w:t> </w:t>
      </w:r>
      <w:r>
        <w:rPr>
          <w:w w:val="105"/>
          <w:vertAlign w:val="baseline"/>
        </w:rPr>
        <w:t>failed to</w:t>
      </w:r>
      <w:r>
        <w:rPr>
          <w:spacing w:val="-15"/>
          <w:w w:val="105"/>
          <w:vertAlign w:val="baseline"/>
        </w:rPr>
        <w:t> </w:t>
      </w:r>
      <w:r>
        <w:rPr>
          <w:w w:val="105"/>
          <w:vertAlign w:val="baseline"/>
        </w:rPr>
        <w:t>explain</w:t>
      </w:r>
      <w:r>
        <w:rPr>
          <w:spacing w:val="-14"/>
          <w:w w:val="105"/>
          <w:vertAlign w:val="baseline"/>
        </w:rPr>
        <w:t> </w:t>
      </w:r>
      <w:r>
        <w:rPr>
          <w:w w:val="105"/>
          <w:vertAlign w:val="baseline"/>
        </w:rPr>
        <w:t>how</w:t>
      </w:r>
      <w:r>
        <w:rPr>
          <w:spacing w:val="-15"/>
          <w:w w:val="105"/>
          <w:vertAlign w:val="baseline"/>
        </w:rPr>
        <w:t> </w:t>
      </w:r>
      <w:r>
        <w:rPr>
          <w:w w:val="105"/>
          <w:vertAlign w:val="baseline"/>
        </w:rPr>
        <w:t>the</w:t>
      </w:r>
      <w:r>
        <w:rPr>
          <w:spacing w:val="-14"/>
          <w:w w:val="105"/>
          <w:vertAlign w:val="baseline"/>
        </w:rPr>
        <w:t> </w:t>
      </w:r>
      <w:r>
        <w:rPr>
          <w:w w:val="105"/>
          <w:vertAlign w:val="baseline"/>
        </w:rPr>
        <w:t>legislation</w:t>
      </w:r>
      <w:r>
        <w:rPr>
          <w:spacing w:val="-15"/>
          <w:w w:val="105"/>
          <w:vertAlign w:val="baseline"/>
        </w:rPr>
        <w:t> </w:t>
      </w:r>
      <w:r>
        <w:rPr>
          <w:w w:val="105"/>
          <w:vertAlign w:val="baseline"/>
        </w:rPr>
        <w:t>established</w:t>
      </w:r>
      <w:r>
        <w:rPr>
          <w:spacing w:val="-14"/>
          <w:w w:val="105"/>
          <w:vertAlign w:val="baseline"/>
        </w:rPr>
        <w:t> </w:t>
      </w:r>
      <w:r>
        <w:rPr>
          <w:w w:val="105"/>
          <w:vertAlign w:val="baseline"/>
        </w:rPr>
        <w:t>a</w:t>
      </w:r>
      <w:r>
        <w:rPr>
          <w:spacing w:val="-15"/>
          <w:w w:val="105"/>
          <w:vertAlign w:val="baseline"/>
        </w:rPr>
        <w:t> </w:t>
      </w:r>
      <w:r>
        <w:rPr>
          <w:w w:val="105"/>
          <w:vertAlign w:val="baseline"/>
        </w:rPr>
        <w:t>duty</w:t>
      </w:r>
      <w:r>
        <w:rPr>
          <w:spacing w:val="-14"/>
          <w:w w:val="105"/>
          <w:vertAlign w:val="baseline"/>
        </w:rPr>
        <w:t> </w:t>
      </w:r>
      <w:r>
        <w:rPr>
          <w:w w:val="105"/>
          <w:vertAlign w:val="baseline"/>
        </w:rPr>
        <w:t>of</w:t>
      </w:r>
      <w:r>
        <w:rPr>
          <w:spacing w:val="-14"/>
          <w:w w:val="105"/>
          <w:vertAlign w:val="baseline"/>
        </w:rPr>
        <w:t> </w:t>
      </w:r>
      <w:r>
        <w:rPr>
          <w:w w:val="105"/>
          <w:vertAlign w:val="baseline"/>
        </w:rPr>
        <w:t>care</w:t>
      </w:r>
      <w:r>
        <w:rPr>
          <w:spacing w:val="-15"/>
          <w:w w:val="105"/>
          <w:vertAlign w:val="baseline"/>
        </w:rPr>
        <w:t> </w:t>
      </w:r>
      <w:r>
        <w:rPr>
          <w:w w:val="105"/>
          <w:vertAlign w:val="baseline"/>
        </w:rPr>
        <w:t>in</w:t>
      </w:r>
      <w:r>
        <w:rPr>
          <w:spacing w:val="-14"/>
          <w:w w:val="105"/>
          <w:vertAlign w:val="baseline"/>
        </w:rPr>
        <w:t> </w:t>
      </w:r>
      <w:r>
        <w:rPr>
          <w:w w:val="105"/>
          <w:vertAlign w:val="baseline"/>
        </w:rPr>
        <w:t>a</w:t>
      </w:r>
      <w:r>
        <w:rPr>
          <w:spacing w:val="-15"/>
          <w:w w:val="105"/>
          <w:vertAlign w:val="baseline"/>
        </w:rPr>
        <w:t> </w:t>
      </w:r>
      <w:r>
        <w:rPr>
          <w:w w:val="105"/>
          <w:vertAlign w:val="baseline"/>
        </w:rPr>
        <w:t>way</w:t>
      </w:r>
      <w:r>
        <w:rPr>
          <w:spacing w:val="-14"/>
          <w:w w:val="105"/>
          <w:vertAlign w:val="baseline"/>
        </w:rPr>
        <w:t> </w:t>
      </w:r>
      <w:r>
        <w:rPr>
          <w:w w:val="105"/>
          <w:vertAlign w:val="baseline"/>
        </w:rPr>
        <w:t>that advanced their case.</w:t>
      </w:r>
    </w:p>
    <w:p>
      <w:pPr>
        <w:spacing w:line="218" w:lineRule="exact" w:before="0"/>
        <w:ind w:left="1428" w:right="0" w:firstLine="0"/>
        <w:jc w:val="both"/>
        <w:rPr>
          <w:sz w:val="22"/>
        </w:rPr>
      </w:pPr>
      <w:r>
        <w:rPr>
          <w:w w:val="105"/>
          <w:sz w:val="22"/>
        </w:rPr>
        <w:t>Similarly,</w:t>
      </w:r>
      <w:r>
        <w:rPr>
          <w:spacing w:val="21"/>
          <w:w w:val="105"/>
          <w:sz w:val="22"/>
        </w:rPr>
        <w:t> </w:t>
      </w:r>
      <w:r>
        <w:rPr>
          <w:w w:val="105"/>
          <w:sz w:val="22"/>
        </w:rPr>
        <w:t>in</w:t>
      </w:r>
      <w:r>
        <w:rPr>
          <w:spacing w:val="24"/>
          <w:w w:val="105"/>
          <w:sz w:val="22"/>
        </w:rPr>
        <w:t> </w:t>
      </w:r>
      <w:r>
        <w:rPr>
          <w:i/>
          <w:w w:val="105"/>
          <w:sz w:val="22"/>
        </w:rPr>
        <w:t>Dynasty</w:t>
      </w:r>
      <w:r>
        <w:rPr>
          <w:i/>
          <w:spacing w:val="21"/>
          <w:w w:val="105"/>
          <w:sz w:val="22"/>
        </w:rPr>
        <w:t> </w:t>
      </w:r>
      <w:r>
        <w:rPr>
          <w:i/>
          <w:w w:val="105"/>
          <w:sz w:val="22"/>
        </w:rPr>
        <w:t>Furniture,</w:t>
      </w:r>
      <w:r>
        <w:rPr>
          <w:i/>
          <w:spacing w:val="22"/>
          <w:w w:val="105"/>
          <w:sz w:val="22"/>
        </w:rPr>
        <w:t> </w:t>
      </w:r>
      <w:r>
        <w:rPr>
          <w:w w:val="105"/>
          <w:sz w:val="22"/>
        </w:rPr>
        <w:t>the</w:t>
      </w:r>
      <w:r>
        <w:rPr>
          <w:spacing w:val="22"/>
          <w:w w:val="105"/>
          <w:sz w:val="22"/>
        </w:rPr>
        <w:t> </w:t>
      </w:r>
      <w:r>
        <w:rPr>
          <w:w w:val="105"/>
          <w:sz w:val="22"/>
        </w:rPr>
        <w:t>Ontario</w:t>
      </w:r>
      <w:r>
        <w:rPr>
          <w:spacing w:val="22"/>
          <w:w w:val="105"/>
          <w:sz w:val="22"/>
        </w:rPr>
        <w:t> </w:t>
      </w:r>
      <w:r>
        <w:rPr>
          <w:w w:val="105"/>
          <w:sz w:val="22"/>
        </w:rPr>
        <w:t>Superior</w:t>
      </w:r>
      <w:r>
        <w:rPr>
          <w:spacing w:val="21"/>
          <w:w w:val="105"/>
          <w:sz w:val="22"/>
        </w:rPr>
        <w:t> </w:t>
      </w:r>
      <w:r>
        <w:rPr>
          <w:w w:val="105"/>
          <w:sz w:val="22"/>
        </w:rPr>
        <w:t>Court</w:t>
      </w:r>
      <w:r>
        <w:rPr>
          <w:spacing w:val="22"/>
          <w:w w:val="105"/>
          <w:sz w:val="22"/>
        </w:rPr>
        <w:t> </w:t>
      </w:r>
      <w:r>
        <w:rPr>
          <w:spacing w:val="-5"/>
          <w:w w:val="105"/>
          <w:sz w:val="22"/>
        </w:rPr>
        <w:t>of</w:t>
      </w:r>
    </w:p>
    <w:p>
      <w:pPr>
        <w:pStyle w:val="BodyText"/>
        <w:spacing w:line="228" w:lineRule="auto" w:before="3"/>
        <w:ind w:right="1228"/>
      </w:pPr>
      <w:r>
        <w:rPr>
          <w:w w:val="105"/>
        </w:rPr>
        <w:t>Justice,</w:t>
      </w:r>
      <w:r>
        <w:rPr>
          <w:spacing w:val="-7"/>
          <w:w w:val="105"/>
        </w:rPr>
        <w:t> </w:t>
      </w:r>
      <w:r>
        <w:rPr>
          <w:w w:val="105"/>
        </w:rPr>
        <w:t>relying</w:t>
      </w:r>
      <w:r>
        <w:rPr>
          <w:spacing w:val="-7"/>
          <w:w w:val="105"/>
        </w:rPr>
        <w:t> </w:t>
      </w:r>
      <w:r>
        <w:rPr>
          <w:w w:val="105"/>
        </w:rPr>
        <w:t>on</w:t>
      </w:r>
      <w:r>
        <w:rPr>
          <w:spacing w:val="-5"/>
          <w:w w:val="105"/>
        </w:rPr>
        <w:t> </w:t>
      </w:r>
      <w:r>
        <w:rPr>
          <w:i/>
          <w:w w:val="105"/>
        </w:rPr>
        <w:t>Ramias</w:t>
      </w:r>
      <w:r>
        <w:rPr>
          <w:i/>
          <w:spacing w:val="-8"/>
          <w:w w:val="105"/>
        </w:rPr>
        <w:t> </w:t>
      </w:r>
      <w:r>
        <w:rPr>
          <w:i/>
          <w:w w:val="105"/>
        </w:rPr>
        <w:t>v.</w:t>
      </w:r>
      <w:r>
        <w:rPr>
          <w:i/>
          <w:spacing w:val="-6"/>
          <w:w w:val="105"/>
        </w:rPr>
        <w:t> </w:t>
      </w:r>
      <w:r>
        <w:rPr>
          <w:i/>
          <w:w w:val="105"/>
        </w:rPr>
        <w:t>Johnson,</w:t>
      </w:r>
      <w:r>
        <w:rPr>
          <w:w w:val="105"/>
          <w:vertAlign w:val="superscript"/>
        </w:rPr>
        <w:t>48</w:t>
      </w:r>
      <w:r>
        <w:rPr>
          <w:spacing w:val="-7"/>
          <w:w w:val="105"/>
          <w:vertAlign w:val="baseline"/>
        </w:rPr>
        <w:t> </w:t>
      </w:r>
      <w:r>
        <w:rPr>
          <w:w w:val="105"/>
          <w:vertAlign w:val="baseline"/>
        </w:rPr>
        <w:t>rejected</w:t>
      </w:r>
      <w:r>
        <w:rPr>
          <w:spacing w:val="-6"/>
          <w:w w:val="105"/>
          <w:vertAlign w:val="baseline"/>
        </w:rPr>
        <w:t> </w:t>
      </w:r>
      <w:r>
        <w:rPr>
          <w:w w:val="105"/>
          <w:vertAlign w:val="baseline"/>
        </w:rPr>
        <w:t>the</w:t>
      </w:r>
      <w:r>
        <w:rPr>
          <w:spacing w:val="-7"/>
          <w:w w:val="105"/>
          <w:vertAlign w:val="baseline"/>
        </w:rPr>
        <w:t> </w:t>
      </w:r>
      <w:r>
        <w:rPr>
          <w:w w:val="105"/>
          <w:vertAlign w:val="baseline"/>
        </w:rPr>
        <w:t>possibility</w:t>
      </w:r>
      <w:r>
        <w:rPr>
          <w:spacing w:val="-8"/>
          <w:w w:val="105"/>
          <w:vertAlign w:val="baseline"/>
        </w:rPr>
        <w:t> </w:t>
      </w:r>
      <w:r>
        <w:rPr>
          <w:w w:val="105"/>
          <w:vertAlign w:val="baseline"/>
        </w:rPr>
        <w:t>that claims</w:t>
      </w:r>
      <w:r>
        <w:rPr>
          <w:w w:val="105"/>
          <w:vertAlign w:val="baseline"/>
        </w:rPr>
        <w:t> based</w:t>
      </w:r>
      <w:r>
        <w:rPr>
          <w:w w:val="105"/>
          <w:vertAlign w:val="baseline"/>
        </w:rPr>
        <w:t> on</w:t>
      </w:r>
      <w:r>
        <w:rPr>
          <w:w w:val="105"/>
          <w:vertAlign w:val="baseline"/>
        </w:rPr>
        <w:t> constructive</w:t>
      </w:r>
      <w:r>
        <w:rPr>
          <w:w w:val="105"/>
          <w:vertAlign w:val="baseline"/>
        </w:rPr>
        <w:t> knowledge</w:t>
      </w:r>
      <w:r>
        <w:rPr>
          <w:w w:val="105"/>
          <w:vertAlign w:val="baseline"/>
        </w:rPr>
        <w:t> could</w:t>
      </w:r>
      <w:r>
        <w:rPr>
          <w:w w:val="105"/>
          <w:vertAlign w:val="baseline"/>
        </w:rPr>
        <w:t> succeed.</w:t>
      </w:r>
      <w:r>
        <w:rPr>
          <w:spacing w:val="40"/>
          <w:w w:val="105"/>
          <w:vertAlign w:val="baseline"/>
        </w:rPr>
        <w:t> </w:t>
      </w:r>
      <w:r>
        <w:rPr>
          <w:w w:val="105"/>
          <w:vertAlign w:val="baseline"/>
        </w:rPr>
        <w:t>The plaintiffs had invested in high yield certificates of deposit offered by a private bank, domiciled in Antigua, only to discover they had </w:t>
      </w:r>
      <w:r>
        <w:rPr>
          <w:vertAlign w:val="baseline"/>
        </w:rPr>
        <w:t>been victims of a Ponzi scheme. The Plaintiffs alleged that TD Bank, </w:t>
      </w:r>
      <w:r>
        <w:rPr>
          <w:w w:val="105"/>
          <w:vertAlign w:val="baseline"/>
        </w:rPr>
        <w:t>who</w:t>
      </w:r>
      <w:r>
        <w:rPr>
          <w:spacing w:val="-10"/>
          <w:w w:val="105"/>
          <w:vertAlign w:val="baseline"/>
        </w:rPr>
        <w:t> </w:t>
      </w:r>
      <w:r>
        <w:rPr>
          <w:w w:val="105"/>
          <w:vertAlign w:val="baseline"/>
        </w:rPr>
        <w:t>acted</w:t>
      </w:r>
      <w:r>
        <w:rPr>
          <w:spacing w:val="-10"/>
          <w:w w:val="105"/>
          <w:vertAlign w:val="baseline"/>
        </w:rPr>
        <w:t> </w:t>
      </w:r>
      <w:r>
        <w:rPr>
          <w:w w:val="105"/>
          <w:vertAlign w:val="baseline"/>
        </w:rPr>
        <w:t>as</w:t>
      </w:r>
      <w:r>
        <w:rPr>
          <w:spacing w:val="-9"/>
          <w:w w:val="105"/>
          <w:vertAlign w:val="baseline"/>
        </w:rPr>
        <w:t> </w:t>
      </w:r>
      <w:r>
        <w:rPr>
          <w:w w:val="105"/>
          <w:vertAlign w:val="baseline"/>
        </w:rPr>
        <w:t>the</w:t>
      </w:r>
      <w:r>
        <w:rPr>
          <w:spacing w:val="-9"/>
          <w:w w:val="105"/>
          <w:vertAlign w:val="baseline"/>
        </w:rPr>
        <w:t> </w:t>
      </w:r>
      <w:r>
        <w:rPr>
          <w:w w:val="105"/>
          <w:vertAlign w:val="baseline"/>
        </w:rPr>
        <w:t>correspondent</w:t>
      </w:r>
      <w:r>
        <w:rPr>
          <w:spacing w:val="-12"/>
          <w:w w:val="105"/>
          <w:vertAlign w:val="baseline"/>
        </w:rPr>
        <w:t> </w:t>
      </w:r>
      <w:r>
        <w:rPr>
          <w:w w:val="105"/>
          <w:vertAlign w:val="baseline"/>
        </w:rPr>
        <w:t>back</w:t>
      </w:r>
      <w:r>
        <w:rPr>
          <w:spacing w:val="-10"/>
          <w:w w:val="105"/>
          <w:vertAlign w:val="baseline"/>
        </w:rPr>
        <w:t> </w:t>
      </w:r>
      <w:r>
        <w:rPr>
          <w:w w:val="105"/>
          <w:vertAlign w:val="baseline"/>
        </w:rPr>
        <w:t>and</w:t>
      </w:r>
      <w:r>
        <w:rPr>
          <w:spacing w:val="-10"/>
          <w:w w:val="105"/>
          <w:vertAlign w:val="baseline"/>
        </w:rPr>
        <w:t> </w:t>
      </w:r>
      <w:r>
        <w:rPr>
          <w:w w:val="105"/>
          <w:vertAlign w:val="baseline"/>
        </w:rPr>
        <w:t>accepted</w:t>
      </w:r>
      <w:r>
        <w:rPr>
          <w:spacing w:val="-9"/>
          <w:w w:val="105"/>
          <w:vertAlign w:val="baseline"/>
        </w:rPr>
        <w:t> </w:t>
      </w:r>
      <w:r>
        <w:rPr>
          <w:w w:val="105"/>
          <w:vertAlign w:val="baseline"/>
        </w:rPr>
        <w:t>the</w:t>
      </w:r>
      <w:r>
        <w:rPr>
          <w:spacing w:val="-9"/>
          <w:w w:val="105"/>
          <w:vertAlign w:val="baseline"/>
        </w:rPr>
        <w:t> </w:t>
      </w:r>
      <w:r>
        <w:rPr>
          <w:w w:val="105"/>
          <w:vertAlign w:val="baseline"/>
        </w:rPr>
        <w:t>deposits,</w:t>
      </w:r>
      <w:r>
        <w:rPr>
          <w:spacing w:val="-10"/>
          <w:w w:val="105"/>
          <w:vertAlign w:val="baseline"/>
        </w:rPr>
        <w:t> </w:t>
      </w:r>
      <w:r>
        <w:rPr>
          <w:w w:val="105"/>
          <w:vertAlign w:val="baseline"/>
        </w:rPr>
        <w:t>was responsible</w:t>
      </w:r>
      <w:r>
        <w:rPr>
          <w:w w:val="105"/>
          <w:vertAlign w:val="baseline"/>
        </w:rPr>
        <w:t> for</w:t>
      </w:r>
      <w:r>
        <w:rPr>
          <w:w w:val="105"/>
          <w:vertAlign w:val="baseline"/>
        </w:rPr>
        <w:t> their</w:t>
      </w:r>
      <w:r>
        <w:rPr>
          <w:w w:val="105"/>
          <w:vertAlign w:val="baseline"/>
        </w:rPr>
        <w:t> losses</w:t>
      </w:r>
      <w:r>
        <w:rPr>
          <w:w w:val="105"/>
          <w:vertAlign w:val="baseline"/>
        </w:rPr>
        <w:t> and</w:t>
      </w:r>
      <w:r>
        <w:rPr>
          <w:w w:val="105"/>
          <w:vertAlign w:val="baseline"/>
        </w:rPr>
        <w:t> argued</w:t>
      </w:r>
      <w:r>
        <w:rPr>
          <w:w w:val="105"/>
          <w:vertAlign w:val="baseline"/>
        </w:rPr>
        <w:t> that</w:t>
      </w:r>
      <w:r>
        <w:rPr>
          <w:w w:val="105"/>
          <w:vertAlign w:val="baseline"/>
        </w:rPr>
        <w:t> the</w:t>
      </w:r>
      <w:r>
        <w:rPr>
          <w:w w:val="105"/>
          <w:vertAlign w:val="baseline"/>
        </w:rPr>
        <w:t> suspicious circumstances</w:t>
      </w:r>
      <w:r>
        <w:rPr>
          <w:w w:val="105"/>
          <w:vertAlign w:val="baseline"/>
        </w:rPr>
        <w:t> ought</w:t>
      </w:r>
      <w:r>
        <w:rPr>
          <w:w w:val="105"/>
          <w:vertAlign w:val="baseline"/>
        </w:rPr>
        <w:t> to</w:t>
      </w:r>
      <w:r>
        <w:rPr>
          <w:w w:val="105"/>
          <w:vertAlign w:val="baseline"/>
        </w:rPr>
        <w:t> have</w:t>
      </w:r>
      <w:r>
        <w:rPr>
          <w:w w:val="105"/>
          <w:vertAlign w:val="baseline"/>
        </w:rPr>
        <w:t> led</w:t>
      </w:r>
      <w:r>
        <w:rPr>
          <w:w w:val="105"/>
          <w:vertAlign w:val="baseline"/>
        </w:rPr>
        <w:t> TD</w:t>
      </w:r>
      <w:r>
        <w:rPr>
          <w:w w:val="105"/>
          <w:vertAlign w:val="baseline"/>
        </w:rPr>
        <w:t> to</w:t>
      </w:r>
      <w:r>
        <w:rPr>
          <w:w w:val="105"/>
          <w:vertAlign w:val="baseline"/>
        </w:rPr>
        <w:t> make</w:t>
      </w:r>
      <w:r>
        <w:rPr>
          <w:w w:val="105"/>
          <w:vertAlign w:val="baseline"/>
        </w:rPr>
        <w:t> reasonable investigations,</w:t>
      </w:r>
      <w:r>
        <w:rPr>
          <w:w w:val="105"/>
          <w:vertAlign w:val="baseline"/>
        </w:rPr>
        <w:t> which</w:t>
      </w:r>
      <w:r>
        <w:rPr>
          <w:w w:val="105"/>
          <w:vertAlign w:val="baseline"/>
        </w:rPr>
        <w:t> would</w:t>
      </w:r>
      <w:r>
        <w:rPr>
          <w:w w:val="105"/>
          <w:vertAlign w:val="baseline"/>
        </w:rPr>
        <w:t> have</w:t>
      </w:r>
      <w:r>
        <w:rPr>
          <w:w w:val="105"/>
          <w:vertAlign w:val="baseline"/>
        </w:rPr>
        <w:t> uncovered</w:t>
      </w:r>
      <w:r>
        <w:rPr>
          <w:w w:val="105"/>
          <w:vertAlign w:val="baseline"/>
        </w:rPr>
        <w:t> the</w:t>
      </w:r>
      <w:r>
        <w:rPr>
          <w:w w:val="105"/>
          <w:vertAlign w:val="baseline"/>
        </w:rPr>
        <w:t> fraudulent </w:t>
      </w:r>
      <w:r>
        <w:rPr>
          <w:spacing w:val="-2"/>
          <w:w w:val="105"/>
          <w:vertAlign w:val="baseline"/>
        </w:rPr>
        <w:t>activities.</w:t>
      </w:r>
    </w:p>
    <w:p>
      <w:pPr>
        <w:pStyle w:val="BodyText"/>
        <w:spacing w:line="228" w:lineRule="auto"/>
        <w:ind w:right="1233" w:firstLine="239"/>
      </w:pPr>
      <w:r>
        <w:rPr>
          <w:w w:val="105"/>
        </w:rPr>
        <w:t>The</w:t>
      </w:r>
      <w:r>
        <w:rPr>
          <w:spacing w:val="-15"/>
          <w:w w:val="105"/>
        </w:rPr>
        <w:t> </w:t>
      </w:r>
      <w:r>
        <w:rPr>
          <w:w w:val="105"/>
        </w:rPr>
        <w:t>Court</w:t>
      </w:r>
      <w:r>
        <w:rPr>
          <w:spacing w:val="-14"/>
          <w:w w:val="105"/>
        </w:rPr>
        <w:t> </w:t>
      </w:r>
      <w:r>
        <w:rPr>
          <w:w w:val="105"/>
        </w:rPr>
        <w:t>granted</w:t>
      </w:r>
      <w:r>
        <w:rPr>
          <w:spacing w:val="-15"/>
          <w:w w:val="105"/>
        </w:rPr>
        <w:t> </w:t>
      </w:r>
      <w:r>
        <w:rPr>
          <w:w w:val="105"/>
        </w:rPr>
        <w:t>TD’s</w:t>
      </w:r>
      <w:r>
        <w:rPr>
          <w:spacing w:val="-14"/>
          <w:w w:val="105"/>
        </w:rPr>
        <w:t> </w:t>
      </w:r>
      <w:r>
        <w:rPr>
          <w:w w:val="105"/>
        </w:rPr>
        <w:t>motion</w:t>
      </w:r>
      <w:r>
        <w:rPr>
          <w:spacing w:val="-15"/>
          <w:w w:val="105"/>
        </w:rPr>
        <w:t> </w:t>
      </w:r>
      <w:r>
        <w:rPr>
          <w:w w:val="105"/>
        </w:rPr>
        <w:t>to</w:t>
      </w:r>
      <w:r>
        <w:rPr>
          <w:spacing w:val="-14"/>
          <w:w w:val="105"/>
        </w:rPr>
        <w:t> </w:t>
      </w:r>
      <w:r>
        <w:rPr>
          <w:w w:val="105"/>
        </w:rPr>
        <w:t>strike</w:t>
      </w:r>
      <w:r>
        <w:rPr>
          <w:spacing w:val="-15"/>
          <w:w w:val="105"/>
        </w:rPr>
        <w:t> </w:t>
      </w:r>
      <w:r>
        <w:rPr>
          <w:w w:val="105"/>
        </w:rPr>
        <w:t>portions</w:t>
      </w:r>
      <w:r>
        <w:rPr>
          <w:spacing w:val="-14"/>
          <w:w w:val="105"/>
        </w:rPr>
        <w:t> </w:t>
      </w:r>
      <w:r>
        <w:rPr>
          <w:w w:val="105"/>
        </w:rPr>
        <w:t>of</w:t>
      </w:r>
      <w:r>
        <w:rPr>
          <w:spacing w:val="-14"/>
          <w:w w:val="105"/>
        </w:rPr>
        <w:t> </w:t>
      </w:r>
      <w:r>
        <w:rPr>
          <w:w w:val="105"/>
        </w:rPr>
        <w:t>the</w:t>
      </w:r>
      <w:r>
        <w:rPr>
          <w:spacing w:val="-15"/>
          <w:w w:val="105"/>
        </w:rPr>
        <w:t> </w:t>
      </w:r>
      <w:r>
        <w:rPr>
          <w:w w:val="105"/>
        </w:rPr>
        <w:t>pleadings alleging</w:t>
      </w:r>
      <w:r>
        <w:rPr>
          <w:w w:val="105"/>
        </w:rPr>
        <w:t> that</w:t>
      </w:r>
      <w:r>
        <w:rPr>
          <w:w w:val="105"/>
        </w:rPr>
        <w:t> the</w:t>
      </w:r>
      <w:r>
        <w:rPr>
          <w:w w:val="105"/>
        </w:rPr>
        <w:t> bank</w:t>
      </w:r>
      <w:r>
        <w:rPr>
          <w:w w:val="105"/>
        </w:rPr>
        <w:t> had</w:t>
      </w:r>
      <w:r>
        <w:rPr>
          <w:w w:val="105"/>
        </w:rPr>
        <w:t> constructive</w:t>
      </w:r>
      <w:r>
        <w:rPr>
          <w:w w:val="105"/>
        </w:rPr>
        <w:t> knowledge</w:t>
      </w:r>
      <w:r>
        <w:rPr>
          <w:w w:val="105"/>
        </w:rPr>
        <w:t> of</w:t>
      </w:r>
      <w:r>
        <w:rPr>
          <w:w w:val="105"/>
        </w:rPr>
        <w:t> the</w:t>
      </w:r>
      <w:r>
        <w:rPr>
          <w:w w:val="105"/>
        </w:rPr>
        <w:t> fraud, holding that only actual knowledge could establish the conditions necessary</w:t>
      </w:r>
      <w:r>
        <w:rPr>
          <w:spacing w:val="-6"/>
          <w:w w:val="105"/>
        </w:rPr>
        <w:t> </w:t>
      </w:r>
      <w:r>
        <w:rPr>
          <w:w w:val="105"/>
        </w:rPr>
        <w:t>for</w:t>
      </w:r>
      <w:r>
        <w:rPr>
          <w:spacing w:val="-5"/>
          <w:w w:val="105"/>
        </w:rPr>
        <w:t> </w:t>
      </w:r>
      <w:r>
        <w:rPr>
          <w:w w:val="105"/>
        </w:rPr>
        <w:t>imposing</w:t>
      </w:r>
      <w:r>
        <w:rPr>
          <w:spacing w:val="-5"/>
          <w:w w:val="105"/>
        </w:rPr>
        <w:t> </w:t>
      </w:r>
      <w:r>
        <w:rPr>
          <w:w w:val="105"/>
        </w:rPr>
        <w:t>a</w:t>
      </w:r>
      <w:r>
        <w:rPr>
          <w:spacing w:val="-5"/>
          <w:w w:val="105"/>
        </w:rPr>
        <w:t> </w:t>
      </w:r>
      <w:r>
        <w:rPr>
          <w:w w:val="105"/>
        </w:rPr>
        <w:t>duty</w:t>
      </w:r>
      <w:r>
        <w:rPr>
          <w:spacing w:val="-5"/>
          <w:w w:val="105"/>
        </w:rPr>
        <w:t> </w:t>
      </w:r>
      <w:r>
        <w:rPr>
          <w:w w:val="105"/>
        </w:rPr>
        <w:t>of</w:t>
      </w:r>
      <w:r>
        <w:rPr>
          <w:spacing w:val="-4"/>
          <w:w w:val="105"/>
        </w:rPr>
        <w:t> </w:t>
      </w:r>
      <w:r>
        <w:rPr>
          <w:w w:val="105"/>
        </w:rPr>
        <w:t>care.</w:t>
      </w:r>
      <w:r>
        <w:rPr>
          <w:w w:val="105"/>
          <w:vertAlign w:val="superscript"/>
        </w:rPr>
        <w:t>49</w:t>
      </w:r>
      <w:r>
        <w:rPr>
          <w:spacing w:val="-4"/>
          <w:w w:val="105"/>
          <w:vertAlign w:val="baseline"/>
        </w:rPr>
        <w:t> </w:t>
      </w:r>
      <w:r>
        <w:rPr>
          <w:w w:val="105"/>
          <w:vertAlign w:val="baseline"/>
        </w:rPr>
        <w:t>The</w:t>
      </w:r>
      <w:r>
        <w:rPr>
          <w:spacing w:val="-4"/>
          <w:w w:val="105"/>
          <w:vertAlign w:val="baseline"/>
        </w:rPr>
        <w:t> </w:t>
      </w:r>
      <w:r>
        <w:rPr>
          <w:w w:val="105"/>
          <w:vertAlign w:val="baseline"/>
        </w:rPr>
        <w:t>Court</w:t>
      </w:r>
      <w:r>
        <w:rPr>
          <w:spacing w:val="-6"/>
          <w:w w:val="105"/>
          <w:vertAlign w:val="baseline"/>
        </w:rPr>
        <w:t> </w:t>
      </w:r>
      <w:r>
        <w:rPr>
          <w:w w:val="105"/>
          <w:vertAlign w:val="baseline"/>
        </w:rPr>
        <w:t>reasoned</w:t>
      </w:r>
      <w:r>
        <w:rPr>
          <w:spacing w:val="-5"/>
          <w:w w:val="105"/>
          <w:vertAlign w:val="baseline"/>
        </w:rPr>
        <w:t> </w:t>
      </w:r>
      <w:r>
        <w:rPr>
          <w:w w:val="105"/>
          <w:vertAlign w:val="baseline"/>
        </w:rPr>
        <w:t>that</w:t>
      </w:r>
      <w:r>
        <w:rPr>
          <w:spacing w:val="-4"/>
          <w:w w:val="105"/>
          <w:vertAlign w:val="baseline"/>
        </w:rPr>
        <w:t> </w:t>
      </w:r>
      <w:r>
        <w:rPr>
          <w:w w:val="105"/>
          <w:vertAlign w:val="baseline"/>
        </w:rPr>
        <w:t>an allegation</w:t>
      </w:r>
      <w:r>
        <w:rPr>
          <w:spacing w:val="-10"/>
          <w:w w:val="105"/>
          <w:vertAlign w:val="baseline"/>
        </w:rPr>
        <w:t> </w:t>
      </w:r>
      <w:r>
        <w:rPr>
          <w:w w:val="105"/>
          <w:vertAlign w:val="baseline"/>
        </w:rPr>
        <w:t>that</w:t>
      </w:r>
      <w:r>
        <w:rPr>
          <w:spacing w:val="-10"/>
          <w:w w:val="105"/>
          <w:vertAlign w:val="baseline"/>
        </w:rPr>
        <w:t> </w:t>
      </w:r>
      <w:r>
        <w:rPr>
          <w:w w:val="105"/>
          <w:vertAlign w:val="baseline"/>
        </w:rPr>
        <w:t>a</w:t>
      </w:r>
      <w:r>
        <w:rPr>
          <w:spacing w:val="-10"/>
          <w:w w:val="105"/>
          <w:vertAlign w:val="baseline"/>
        </w:rPr>
        <w:t> </w:t>
      </w:r>
      <w:r>
        <w:rPr>
          <w:w w:val="105"/>
          <w:vertAlign w:val="baseline"/>
        </w:rPr>
        <w:t>bank</w:t>
      </w:r>
      <w:r>
        <w:rPr>
          <w:spacing w:val="-9"/>
          <w:w w:val="105"/>
          <w:vertAlign w:val="baseline"/>
        </w:rPr>
        <w:t> </w:t>
      </w:r>
      <w:r>
        <w:rPr>
          <w:w w:val="105"/>
          <w:vertAlign w:val="baseline"/>
        </w:rPr>
        <w:t>“ought</w:t>
      </w:r>
      <w:r>
        <w:rPr>
          <w:spacing w:val="-12"/>
          <w:w w:val="105"/>
          <w:vertAlign w:val="baseline"/>
        </w:rPr>
        <w:t> </w:t>
      </w:r>
      <w:r>
        <w:rPr>
          <w:w w:val="105"/>
          <w:vertAlign w:val="baseline"/>
        </w:rPr>
        <w:t>to</w:t>
      </w:r>
      <w:r>
        <w:rPr>
          <w:spacing w:val="-9"/>
          <w:w w:val="105"/>
          <w:vertAlign w:val="baseline"/>
        </w:rPr>
        <w:t> </w:t>
      </w:r>
      <w:r>
        <w:rPr>
          <w:w w:val="105"/>
          <w:vertAlign w:val="baseline"/>
        </w:rPr>
        <w:t>have</w:t>
      </w:r>
      <w:r>
        <w:rPr>
          <w:spacing w:val="-10"/>
          <w:w w:val="105"/>
          <w:vertAlign w:val="baseline"/>
        </w:rPr>
        <w:t> </w:t>
      </w:r>
      <w:r>
        <w:rPr>
          <w:w w:val="105"/>
          <w:vertAlign w:val="baseline"/>
        </w:rPr>
        <w:t>known”</w:t>
      </w:r>
      <w:r>
        <w:rPr>
          <w:spacing w:val="-10"/>
          <w:w w:val="105"/>
          <w:vertAlign w:val="baseline"/>
        </w:rPr>
        <w:t> </w:t>
      </w:r>
      <w:r>
        <w:rPr>
          <w:w w:val="105"/>
          <w:vertAlign w:val="baseline"/>
        </w:rPr>
        <w:t>of</w:t>
      </w:r>
      <w:r>
        <w:rPr>
          <w:spacing w:val="-10"/>
          <w:w w:val="105"/>
          <w:vertAlign w:val="baseline"/>
        </w:rPr>
        <w:t> </w:t>
      </w:r>
      <w:r>
        <w:rPr>
          <w:w w:val="105"/>
          <w:vertAlign w:val="baseline"/>
        </w:rPr>
        <w:t>certain</w:t>
      </w:r>
      <w:r>
        <w:rPr>
          <w:spacing w:val="-10"/>
          <w:w w:val="105"/>
          <w:vertAlign w:val="baseline"/>
        </w:rPr>
        <w:t> </w:t>
      </w:r>
      <w:r>
        <w:rPr>
          <w:w w:val="105"/>
          <w:vertAlign w:val="baseline"/>
        </w:rPr>
        <w:t>information inherently acknowledged that the bank did not, in fact, have such knowledge, thereby precluding any duty to investigate.</w:t>
      </w:r>
    </w:p>
    <w:p>
      <w:pPr>
        <w:pStyle w:val="BodyText"/>
        <w:spacing w:line="228" w:lineRule="auto"/>
        <w:ind w:right="1231" w:firstLine="239"/>
      </w:pPr>
      <w:r>
        <w:rPr>
          <w:w w:val="105"/>
        </w:rPr>
        <w:t>The</w:t>
      </w:r>
      <w:r>
        <w:rPr>
          <w:w w:val="105"/>
        </w:rPr>
        <w:t> plaintiffs</w:t>
      </w:r>
      <w:r>
        <w:rPr>
          <w:w w:val="105"/>
        </w:rPr>
        <w:t> in</w:t>
      </w:r>
      <w:r>
        <w:rPr>
          <w:w w:val="105"/>
        </w:rPr>
        <w:t> </w:t>
      </w:r>
      <w:r>
        <w:rPr>
          <w:i/>
          <w:w w:val="105"/>
        </w:rPr>
        <w:t>Dynasty</w:t>
      </w:r>
      <w:r>
        <w:rPr>
          <w:i/>
          <w:w w:val="105"/>
        </w:rPr>
        <w:t> Furniture</w:t>
      </w:r>
      <w:r>
        <w:rPr>
          <w:i/>
          <w:w w:val="105"/>
        </w:rPr>
        <w:t> </w:t>
      </w:r>
      <w:r>
        <w:rPr>
          <w:w w:val="105"/>
        </w:rPr>
        <w:t>sought</w:t>
      </w:r>
      <w:r>
        <w:rPr>
          <w:w w:val="105"/>
        </w:rPr>
        <w:t> to</w:t>
      </w:r>
      <w:r>
        <w:rPr>
          <w:w w:val="105"/>
        </w:rPr>
        <w:t> rely</w:t>
      </w:r>
      <w:r>
        <w:rPr>
          <w:w w:val="105"/>
        </w:rPr>
        <w:t> on</w:t>
      </w:r>
      <w:r>
        <w:rPr>
          <w:w w:val="105"/>
        </w:rPr>
        <w:t> </w:t>
      </w:r>
      <w:r>
        <w:rPr>
          <w:i/>
          <w:w w:val="105"/>
        </w:rPr>
        <w:t>Semac</w:t>
      </w:r>
      <w:r>
        <w:rPr>
          <w:w w:val="105"/>
        </w:rPr>
        <w:t>, arguing</w:t>
      </w:r>
      <w:r>
        <w:rPr>
          <w:spacing w:val="-2"/>
          <w:w w:val="105"/>
        </w:rPr>
        <w:t> </w:t>
      </w:r>
      <w:r>
        <w:rPr>
          <w:w w:val="105"/>
        </w:rPr>
        <w:t>that constructive</w:t>
      </w:r>
      <w:r>
        <w:rPr>
          <w:spacing w:val="-2"/>
          <w:w w:val="105"/>
        </w:rPr>
        <w:t> </w:t>
      </w:r>
      <w:r>
        <w:rPr>
          <w:w w:val="105"/>
        </w:rPr>
        <w:t>knowledge</w:t>
      </w:r>
      <w:r>
        <w:rPr>
          <w:spacing w:val="-2"/>
          <w:w w:val="105"/>
        </w:rPr>
        <w:t> </w:t>
      </w:r>
      <w:r>
        <w:rPr>
          <w:w w:val="105"/>
        </w:rPr>
        <w:t>could form</w:t>
      </w:r>
      <w:r>
        <w:rPr>
          <w:spacing w:val="-1"/>
          <w:w w:val="105"/>
        </w:rPr>
        <w:t> </w:t>
      </w:r>
      <w:r>
        <w:rPr>
          <w:w w:val="105"/>
        </w:rPr>
        <w:t>the</w:t>
      </w:r>
      <w:r>
        <w:rPr>
          <w:spacing w:val="-1"/>
          <w:w w:val="105"/>
        </w:rPr>
        <w:t> </w:t>
      </w:r>
      <w:r>
        <w:rPr>
          <w:w w:val="105"/>
        </w:rPr>
        <w:t>basis</w:t>
      </w:r>
      <w:r>
        <w:rPr>
          <w:spacing w:val="-1"/>
          <w:w w:val="105"/>
        </w:rPr>
        <w:t> </w:t>
      </w:r>
      <w:r>
        <w:rPr>
          <w:w w:val="105"/>
        </w:rPr>
        <w:t>of</w:t>
      </w:r>
      <w:r>
        <w:rPr>
          <w:spacing w:val="-1"/>
          <w:w w:val="105"/>
        </w:rPr>
        <w:t> </w:t>
      </w:r>
      <w:r>
        <w:rPr>
          <w:w w:val="105"/>
        </w:rPr>
        <w:t>a duty of</w:t>
      </w:r>
      <w:r>
        <w:rPr>
          <w:spacing w:val="-7"/>
          <w:w w:val="105"/>
        </w:rPr>
        <w:t> </w:t>
      </w:r>
      <w:r>
        <w:rPr>
          <w:w w:val="105"/>
        </w:rPr>
        <w:t>care</w:t>
      </w:r>
      <w:r>
        <w:rPr>
          <w:spacing w:val="-7"/>
          <w:w w:val="105"/>
        </w:rPr>
        <w:t> </w:t>
      </w:r>
      <w:r>
        <w:rPr>
          <w:w w:val="105"/>
        </w:rPr>
        <w:t>owed</w:t>
      </w:r>
      <w:r>
        <w:rPr>
          <w:spacing w:val="-7"/>
          <w:w w:val="105"/>
        </w:rPr>
        <w:t> </w:t>
      </w:r>
      <w:r>
        <w:rPr>
          <w:w w:val="105"/>
        </w:rPr>
        <w:t>to</w:t>
      </w:r>
      <w:r>
        <w:rPr>
          <w:spacing w:val="-6"/>
          <w:w w:val="105"/>
        </w:rPr>
        <w:t> </w:t>
      </w:r>
      <w:r>
        <w:rPr>
          <w:w w:val="105"/>
        </w:rPr>
        <w:t>a</w:t>
      </w:r>
      <w:r>
        <w:rPr>
          <w:spacing w:val="-7"/>
          <w:w w:val="105"/>
        </w:rPr>
        <w:t> </w:t>
      </w:r>
      <w:r>
        <w:rPr>
          <w:w w:val="105"/>
        </w:rPr>
        <w:t>non-customer.</w:t>
      </w:r>
      <w:r>
        <w:rPr>
          <w:spacing w:val="-8"/>
          <w:w w:val="105"/>
        </w:rPr>
        <w:t> </w:t>
      </w:r>
      <w:r>
        <w:rPr>
          <w:w w:val="105"/>
        </w:rPr>
        <w:t>Specifically,</w:t>
      </w:r>
      <w:r>
        <w:rPr>
          <w:spacing w:val="-8"/>
          <w:w w:val="105"/>
        </w:rPr>
        <w:t> </w:t>
      </w:r>
      <w:r>
        <w:rPr>
          <w:w w:val="105"/>
        </w:rPr>
        <w:t>the</w:t>
      </w:r>
      <w:r>
        <w:rPr>
          <w:spacing w:val="-6"/>
          <w:w w:val="105"/>
        </w:rPr>
        <w:t> </w:t>
      </w:r>
      <w:r>
        <w:rPr>
          <w:w w:val="105"/>
        </w:rPr>
        <w:t>Plaintiffs</w:t>
      </w:r>
      <w:r>
        <w:rPr>
          <w:spacing w:val="-8"/>
          <w:w w:val="105"/>
        </w:rPr>
        <w:t> </w:t>
      </w:r>
      <w:r>
        <w:rPr>
          <w:spacing w:val="-2"/>
          <w:w w:val="105"/>
        </w:rPr>
        <w:t>asserted</w:t>
      </w:r>
    </w:p>
    <w:p>
      <w:pPr>
        <w:pStyle w:val="BodyText"/>
        <w:spacing w:before="150"/>
        <w:ind w:left="0"/>
        <w:jc w:val="left"/>
        <w:rPr>
          <w:sz w:val="20"/>
        </w:rPr>
      </w:pPr>
      <w:r>
        <w:rPr>
          <w:sz w:val="20"/>
        </w:rPr>
        <mc:AlternateContent>
          <mc:Choice Requires="wps">
            <w:drawing>
              <wp:anchor distT="0" distB="0" distL="0" distR="0" allowOverlap="1" layoutInCell="1" locked="0" behindDoc="1" simplePos="0" relativeHeight="487593984">
                <wp:simplePos x="0" y="0"/>
                <wp:positionH relativeFrom="page">
                  <wp:posOffset>1897913</wp:posOffset>
                </wp:positionH>
                <wp:positionV relativeFrom="paragraph">
                  <wp:posOffset>257036</wp:posOffset>
                </wp:positionV>
                <wp:extent cx="549910" cy="889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49910" cy="8890"/>
                        </a:xfrm>
                        <a:custGeom>
                          <a:avLst/>
                          <a:gdLst/>
                          <a:ahLst/>
                          <a:cxnLst/>
                          <a:rect l="l" t="t" r="r" b="b"/>
                          <a:pathLst>
                            <a:path w="549910" h="8890">
                              <a:moveTo>
                                <a:pt x="549567" y="0"/>
                              </a:moveTo>
                              <a:lnTo>
                                <a:pt x="0" y="0"/>
                              </a:lnTo>
                              <a:lnTo>
                                <a:pt x="0" y="5080"/>
                              </a:lnTo>
                              <a:lnTo>
                                <a:pt x="0" y="7620"/>
                              </a:lnTo>
                              <a:lnTo>
                                <a:pt x="0" y="8890"/>
                              </a:lnTo>
                              <a:lnTo>
                                <a:pt x="544741" y="8890"/>
                              </a:lnTo>
                              <a:lnTo>
                                <a:pt x="544741" y="7620"/>
                              </a:lnTo>
                              <a:lnTo>
                                <a:pt x="547344" y="7620"/>
                              </a:lnTo>
                              <a:lnTo>
                                <a:pt x="547344" y="5080"/>
                              </a:lnTo>
                              <a:lnTo>
                                <a:pt x="549567" y="5080"/>
                              </a:lnTo>
                              <a:lnTo>
                                <a:pt x="5495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20.239061pt;width:43.3pt;height:.7pt;mso-position-horizontal-relative:page;mso-position-vertical-relative:paragraph;z-index:-15722496;mso-wrap-distance-left:0;mso-wrap-distance-right:0" id="docshape17" coordorigin="2989,405" coordsize="866,14" path="m3854,405l2989,405,2989,413,2989,417,2989,419,3847,419,3847,417,3851,417,3851,413,3854,413,3854,405xe" filled="true" fillcolor="#000000" stroked="false">
                <v:path arrowok="t"/>
                <v:fill type="solid"/>
                <w10:wrap type="topAndBottom"/>
              </v:shape>
            </w:pict>
          </mc:Fallback>
        </mc:AlternateContent>
      </w:r>
    </w:p>
    <w:p>
      <w:pPr>
        <w:pStyle w:val="ListParagraph"/>
        <w:numPr>
          <w:ilvl w:val="0"/>
          <w:numId w:val="4"/>
        </w:numPr>
        <w:tabs>
          <w:tab w:pos="1555" w:val="left" w:leader="none"/>
        </w:tabs>
        <w:spacing w:line="203" w:lineRule="exact" w:before="18" w:after="0"/>
        <w:ind w:left="1555" w:right="0" w:hanging="367"/>
        <w:jc w:val="left"/>
        <w:rPr>
          <w:sz w:val="18"/>
        </w:rPr>
      </w:pPr>
      <w:r>
        <w:rPr>
          <w:i/>
          <w:sz w:val="18"/>
        </w:rPr>
        <w:t>Ramias</w:t>
      </w:r>
      <w:r>
        <w:rPr>
          <w:i/>
          <w:spacing w:val="25"/>
          <w:sz w:val="18"/>
        </w:rPr>
        <w:t> </w:t>
      </w:r>
      <w:r>
        <w:rPr>
          <w:i/>
          <w:sz w:val="18"/>
        </w:rPr>
        <w:t>v.</w:t>
      </w:r>
      <w:r>
        <w:rPr>
          <w:i/>
          <w:spacing w:val="27"/>
          <w:sz w:val="18"/>
        </w:rPr>
        <w:t> </w:t>
      </w:r>
      <w:r>
        <w:rPr>
          <w:i/>
          <w:sz w:val="18"/>
        </w:rPr>
        <w:t>Johnson</w:t>
      </w:r>
      <w:r>
        <w:rPr>
          <w:sz w:val="18"/>
        </w:rPr>
        <w:t>,</w:t>
      </w:r>
      <w:r>
        <w:rPr>
          <w:spacing w:val="26"/>
          <w:sz w:val="18"/>
        </w:rPr>
        <w:t> </w:t>
      </w:r>
      <w:r>
        <w:rPr>
          <w:sz w:val="18"/>
        </w:rPr>
        <w:t>2009</w:t>
      </w:r>
      <w:r>
        <w:rPr>
          <w:spacing w:val="26"/>
          <w:sz w:val="18"/>
        </w:rPr>
        <w:t> </w:t>
      </w:r>
      <w:r>
        <w:rPr>
          <w:sz w:val="18"/>
        </w:rPr>
        <w:t>ABQB</w:t>
      </w:r>
      <w:r>
        <w:rPr>
          <w:spacing w:val="27"/>
          <w:sz w:val="18"/>
        </w:rPr>
        <w:t> </w:t>
      </w:r>
      <w:r>
        <w:rPr>
          <w:sz w:val="18"/>
        </w:rPr>
        <w:t>386,</w:t>
      </w:r>
      <w:r>
        <w:rPr>
          <w:spacing w:val="27"/>
          <w:sz w:val="18"/>
        </w:rPr>
        <w:t> </w:t>
      </w:r>
      <w:r>
        <w:rPr>
          <w:sz w:val="18"/>
        </w:rPr>
        <w:t>10</w:t>
      </w:r>
      <w:r>
        <w:rPr>
          <w:spacing w:val="26"/>
          <w:sz w:val="18"/>
        </w:rPr>
        <w:t> </w:t>
      </w:r>
      <w:r>
        <w:rPr>
          <w:sz w:val="18"/>
        </w:rPr>
        <w:t>Alta.</w:t>
      </w:r>
      <w:r>
        <w:rPr>
          <w:spacing w:val="26"/>
          <w:sz w:val="18"/>
        </w:rPr>
        <w:t> </w:t>
      </w:r>
      <w:r>
        <w:rPr>
          <w:sz w:val="18"/>
        </w:rPr>
        <w:t>L.R.</w:t>
      </w:r>
      <w:r>
        <w:rPr>
          <w:spacing w:val="27"/>
          <w:sz w:val="18"/>
        </w:rPr>
        <w:t> </w:t>
      </w:r>
      <w:r>
        <w:rPr>
          <w:sz w:val="18"/>
        </w:rPr>
        <w:t>(5th)</w:t>
      </w:r>
      <w:r>
        <w:rPr>
          <w:spacing w:val="26"/>
          <w:sz w:val="18"/>
        </w:rPr>
        <w:t> </w:t>
      </w:r>
      <w:r>
        <w:rPr>
          <w:sz w:val="18"/>
        </w:rPr>
        <w:t>100,</w:t>
      </w:r>
      <w:r>
        <w:rPr>
          <w:spacing w:val="27"/>
          <w:sz w:val="18"/>
        </w:rPr>
        <w:t> </w:t>
      </w:r>
      <w:r>
        <w:rPr>
          <w:sz w:val="18"/>
        </w:rPr>
        <w:t>475</w:t>
      </w:r>
      <w:r>
        <w:rPr>
          <w:spacing w:val="26"/>
          <w:sz w:val="18"/>
        </w:rPr>
        <w:t> </w:t>
      </w:r>
      <w:r>
        <w:rPr>
          <w:sz w:val="18"/>
        </w:rPr>
        <w:t>A.R.</w:t>
      </w:r>
      <w:r>
        <w:rPr>
          <w:spacing w:val="26"/>
          <w:sz w:val="18"/>
        </w:rPr>
        <w:t> </w:t>
      </w:r>
      <w:r>
        <w:rPr>
          <w:spacing w:val="-5"/>
          <w:sz w:val="18"/>
        </w:rPr>
        <w:t>387</w:t>
      </w:r>
    </w:p>
    <w:p>
      <w:pPr>
        <w:spacing w:line="199" w:lineRule="exact" w:before="0"/>
        <w:ind w:left="1557" w:right="0" w:firstLine="0"/>
        <w:jc w:val="left"/>
        <w:rPr>
          <w:sz w:val="18"/>
        </w:rPr>
      </w:pPr>
      <w:r>
        <w:rPr>
          <w:w w:val="105"/>
          <w:sz w:val="18"/>
        </w:rPr>
        <w:t>(Alta.</w:t>
      </w:r>
      <w:r>
        <w:rPr>
          <w:spacing w:val="20"/>
          <w:w w:val="105"/>
          <w:sz w:val="18"/>
        </w:rPr>
        <w:t> </w:t>
      </w:r>
      <w:r>
        <w:rPr>
          <w:w w:val="105"/>
          <w:sz w:val="18"/>
        </w:rPr>
        <w:t>Q.B.)</w:t>
      </w:r>
      <w:r>
        <w:rPr>
          <w:spacing w:val="20"/>
          <w:w w:val="105"/>
          <w:sz w:val="18"/>
        </w:rPr>
        <w:t> </w:t>
      </w:r>
      <w:r>
        <w:rPr>
          <w:w w:val="105"/>
          <w:sz w:val="18"/>
        </w:rPr>
        <w:t>at</w:t>
      </w:r>
      <w:r>
        <w:rPr>
          <w:spacing w:val="21"/>
          <w:w w:val="105"/>
          <w:sz w:val="18"/>
        </w:rPr>
        <w:t> </w:t>
      </w:r>
      <w:r>
        <w:rPr>
          <w:w w:val="105"/>
          <w:sz w:val="18"/>
        </w:rPr>
        <w:t>para</w:t>
      </w:r>
      <w:r>
        <w:rPr>
          <w:spacing w:val="20"/>
          <w:w w:val="105"/>
          <w:sz w:val="18"/>
        </w:rPr>
        <w:t> </w:t>
      </w:r>
      <w:r>
        <w:rPr>
          <w:spacing w:val="-5"/>
          <w:w w:val="105"/>
          <w:sz w:val="18"/>
        </w:rPr>
        <w:t>42.</w:t>
      </w:r>
    </w:p>
    <w:p>
      <w:pPr>
        <w:pStyle w:val="ListParagraph"/>
        <w:numPr>
          <w:ilvl w:val="0"/>
          <w:numId w:val="4"/>
        </w:numPr>
        <w:tabs>
          <w:tab w:pos="1555" w:val="left" w:leader="none"/>
        </w:tabs>
        <w:spacing w:line="200" w:lineRule="exact" w:before="0" w:after="0"/>
        <w:ind w:left="1555" w:right="0" w:hanging="367"/>
        <w:jc w:val="left"/>
        <w:rPr>
          <w:sz w:val="18"/>
        </w:rPr>
      </w:pPr>
      <w:r>
        <w:rPr>
          <w:i/>
          <w:w w:val="105"/>
          <w:sz w:val="18"/>
        </w:rPr>
        <w:t>Dynasty</w:t>
      </w:r>
      <w:r>
        <w:rPr>
          <w:i/>
          <w:spacing w:val="9"/>
          <w:w w:val="105"/>
          <w:sz w:val="18"/>
        </w:rPr>
        <w:t> </w:t>
      </w:r>
      <w:r>
        <w:rPr>
          <w:i/>
          <w:w w:val="105"/>
          <w:sz w:val="18"/>
        </w:rPr>
        <w:t>Furniture</w:t>
      </w:r>
      <w:r>
        <w:rPr>
          <w:i/>
          <w:spacing w:val="11"/>
          <w:w w:val="105"/>
          <w:sz w:val="18"/>
        </w:rPr>
        <w:t> </w:t>
      </w:r>
      <w:r>
        <w:rPr>
          <w:w w:val="105"/>
          <w:sz w:val="18"/>
        </w:rPr>
        <w:t>SC,</w:t>
      </w:r>
      <w:r>
        <w:rPr>
          <w:spacing w:val="10"/>
          <w:w w:val="105"/>
          <w:sz w:val="18"/>
        </w:rPr>
        <w:t> </w:t>
      </w:r>
      <w:r>
        <w:rPr>
          <w:i/>
          <w:w w:val="105"/>
          <w:sz w:val="18"/>
        </w:rPr>
        <w:t>supra</w:t>
      </w:r>
      <w:r>
        <w:rPr>
          <w:i/>
          <w:spacing w:val="10"/>
          <w:w w:val="105"/>
          <w:sz w:val="18"/>
        </w:rPr>
        <w:t> </w:t>
      </w:r>
      <w:r>
        <w:rPr>
          <w:w w:val="105"/>
          <w:sz w:val="18"/>
        </w:rPr>
        <w:t>note</w:t>
      </w:r>
      <w:r>
        <w:rPr>
          <w:spacing w:val="9"/>
          <w:w w:val="105"/>
          <w:sz w:val="18"/>
        </w:rPr>
        <w:t> </w:t>
      </w:r>
      <w:r>
        <w:rPr>
          <w:w w:val="105"/>
          <w:sz w:val="18"/>
        </w:rPr>
        <w:t>8</w:t>
      </w:r>
      <w:r>
        <w:rPr>
          <w:spacing w:val="10"/>
          <w:w w:val="105"/>
          <w:sz w:val="18"/>
        </w:rPr>
        <w:t> </w:t>
      </w:r>
      <w:r>
        <w:rPr>
          <w:w w:val="105"/>
          <w:sz w:val="18"/>
        </w:rPr>
        <w:t>at</w:t>
      </w:r>
      <w:r>
        <w:rPr>
          <w:spacing w:val="9"/>
          <w:w w:val="105"/>
          <w:sz w:val="18"/>
        </w:rPr>
        <w:t> </w:t>
      </w:r>
      <w:r>
        <w:rPr>
          <w:w w:val="105"/>
          <w:sz w:val="18"/>
        </w:rPr>
        <w:t>para</w:t>
      </w:r>
      <w:r>
        <w:rPr>
          <w:spacing w:val="9"/>
          <w:w w:val="105"/>
          <w:sz w:val="18"/>
        </w:rPr>
        <w:t> </w:t>
      </w:r>
      <w:r>
        <w:rPr>
          <w:spacing w:val="-5"/>
          <w:w w:val="105"/>
          <w:sz w:val="18"/>
        </w:rPr>
        <w:t>43.</w:t>
      </w:r>
    </w:p>
    <w:p>
      <w:pPr>
        <w:pStyle w:val="ListParagraph"/>
        <w:numPr>
          <w:ilvl w:val="0"/>
          <w:numId w:val="4"/>
        </w:numPr>
        <w:tabs>
          <w:tab w:pos="1555" w:val="left" w:leader="none"/>
        </w:tabs>
        <w:spacing w:line="203" w:lineRule="exact" w:before="0" w:after="0"/>
        <w:ind w:left="1555" w:right="0" w:hanging="367"/>
        <w:jc w:val="left"/>
        <w:rPr>
          <w:sz w:val="18"/>
        </w:rPr>
      </w:pPr>
      <w:r>
        <w:rPr>
          <w:i/>
          <w:w w:val="110"/>
          <w:sz w:val="18"/>
        </w:rPr>
        <w:t>Ibid</w:t>
      </w:r>
      <w:r>
        <w:rPr>
          <w:i/>
          <w:spacing w:val="6"/>
          <w:w w:val="110"/>
          <w:sz w:val="18"/>
        </w:rPr>
        <w:t> </w:t>
      </w:r>
      <w:r>
        <w:rPr>
          <w:w w:val="110"/>
          <w:sz w:val="18"/>
        </w:rPr>
        <w:t>at</w:t>
      </w:r>
      <w:r>
        <w:rPr>
          <w:spacing w:val="6"/>
          <w:w w:val="110"/>
          <w:sz w:val="18"/>
        </w:rPr>
        <w:t> </w:t>
      </w:r>
      <w:r>
        <w:rPr>
          <w:w w:val="110"/>
          <w:sz w:val="18"/>
        </w:rPr>
        <w:t>para</w:t>
      </w:r>
      <w:r>
        <w:rPr>
          <w:spacing w:val="5"/>
          <w:w w:val="110"/>
          <w:sz w:val="18"/>
        </w:rPr>
        <w:t> </w:t>
      </w:r>
      <w:r>
        <w:rPr>
          <w:spacing w:val="-5"/>
          <w:w w:val="110"/>
          <w:sz w:val="18"/>
        </w:rPr>
        <w:t>39.</w:t>
      </w:r>
    </w:p>
    <w:p>
      <w:pPr>
        <w:pStyle w:val="ListParagraph"/>
        <w:spacing w:after="0" w:line="203" w:lineRule="exact"/>
        <w:jc w:val="left"/>
        <w:rPr>
          <w:sz w:val="18"/>
        </w:rPr>
        <w:sectPr>
          <w:pgSz w:w="12240" w:h="15840"/>
          <w:pgMar w:header="2242" w:footer="0" w:top="2480" w:bottom="280" w:left="1800" w:right="1800"/>
        </w:sectPr>
      </w:pPr>
    </w:p>
    <w:p>
      <w:pPr>
        <w:pStyle w:val="BodyText"/>
        <w:spacing w:before="56"/>
        <w:ind w:left="0"/>
        <w:jc w:val="left"/>
      </w:pPr>
    </w:p>
    <w:p>
      <w:pPr>
        <w:pStyle w:val="BodyText"/>
        <w:spacing w:line="228" w:lineRule="auto" w:before="1"/>
        <w:ind w:right="1233"/>
      </w:pPr>
      <w:r>
        <w:rPr>
          <w:w w:val="105"/>
        </w:rPr>
        <w:t>that the following paragraphs of </w:t>
      </w:r>
      <w:r>
        <w:rPr>
          <w:i/>
          <w:w w:val="105"/>
        </w:rPr>
        <w:t>Semac </w:t>
      </w:r>
      <w:r>
        <w:rPr>
          <w:w w:val="105"/>
        </w:rPr>
        <w:t>suggest that </w:t>
      </w:r>
      <w:r>
        <w:rPr>
          <w:w w:val="105"/>
        </w:rPr>
        <w:t>constructive knowledge may be enough to impose a duty:</w:t>
      </w:r>
    </w:p>
    <w:p>
      <w:pPr>
        <w:pStyle w:val="ListParagraph"/>
        <w:numPr>
          <w:ilvl w:val="0"/>
          <w:numId w:val="7"/>
        </w:numPr>
        <w:tabs>
          <w:tab w:pos="1939" w:val="left" w:leader="none"/>
        </w:tabs>
        <w:spacing w:line="228" w:lineRule="auto" w:before="119" w:after="0"/>
        <w:ind w:left="1542" w:right="1235" w:firstLine="0"/>
        <w:jc w:val="both"/>
        <w:rPr>
          <w:sz w:val="20"/>
        </w:rPr>
      </w:pPr>
      <w:r>
        <w:rPr>
          <w:sz w:val="20"/>
        </w:rPr>
        <w:t>The plaintiffs offer no authority for a duty to warn or to terminate dealings. The common law imposes no duty to rescue a stranger. If the fraud did not involve the use of the Bank’s facilities, it would have no duty to payees of cheques. However banks are the focal point of the commercial</w:t>
      </w:r>
      <w:r>
        <w:rPr>
          <w:spacing w:val="-2"/>
          <w:sz w:val="20"/>
        </w:rPr>
        <w:t> </w:t>
      </w:r>
      <w:r>
        <w:rPr>
          <w:sz w:val="20"/>
        </w:rPr>
        <w:t>operations</w:t>
      </w:r>
      <w:r>
        <w:rPr>
          <w:spacing w:val="-1"/>
          <w:sz w:val="20"/>
        </w:rPr>
        <w:t> </w:t>
      </w:r>
      <w:r>
        <w:rPr>
          <w:sz w:val="20"/>
        </w:rPr>
        <w:t>of</w:t>
      </w:r>
      <w:r>
        <w:rPr>
          <w:spacing w:val="-4"/>
          <w:sz w:val="20"/>
        </w:rPr>
        <w:t> </w:t>
      </w:r>
      <w:r>
        <w:rPr>
          <w:sz w:val="20"/>
        </w:rPr>
        <w:t>our</w:t>
      </w:r>
      <w:r>
        <w:rPr>
          <w:spacing w:val="-3"/>
          <w:sz w:val="20"/>
        </w:rPr>
        <w:t> </w:t>
      </w:r>
      <w:r>
        <w:rPr>
          <w:sz w:val="20"/>
        </w:rPr>
        <w:t>society.</w:t>
      </w:r>
      <w:r>
        <w:rPr>
          <w:spacing w:val="-2"/>
          <w:sz w:val="20"/>
        </w:rPr>
        <w:t> </w:t>
      </w:r>
      <w:r>
        <w:rPr>
          <w:sz w:val="20"/>
        </w:rPr>
        <w:t>They</w:t>
      </w:r>
      <w:r>
        <w:rPr>
          <w:spacing w:val="-3"/>
          <w:sz w:val="20"/>
        </w:rPr>
        <w:t> </w:t>
      </w:r>
      <w:r>
        <w:rPr>
          <w:sz w:val="20"/>
        </w:rPr>
        <w:t>are</w:t>
      </w:r>
      <w:r>
        <w:rPr>
          <w:spacing w:val="-3"/>
          <w:sz w:val="20"/>
        </w:rPr>
        <w:t> </w:t>
      </w:r>
      <w:r>
        <w:rPr>
          <w:sz w:val="20"/>
        </w:rPr>
        <w:t>paid</w:t>
      </w:r>
      <w:r>
        <w:rPr>
          <w:spacing w:val="-3"/>
          <w:sz w:val="20"/>
        </w:rPr>
        <w:t> </w:t>
      </w:r>
      <w:r>
        <w:rPr>
          <w:sz w:val="20"/>
        </w:rPr>
        <w:t>for</w:t>
      </w:r>
      <w:r>
        <w:rPr>
          <w:spacing w:val="-2"/>
          <w:sz w:val="20"/>
        </w:rPr>
        <w:t> </w:t>
      </w:r>
      <w:r>
        <w:rPr>
          <w:sz w:val="20"/>
        </w:rPr>
        <w:t>the</w:t>
      </w:r>
      <w:r>
        <w:rPr>
          <w:spacing w:val="-3"/>
          <w:sz w:val="20"/>
        </w:rPr>
        <w:t> </w:t>
      </w:r>
      <w:r>
        <w:rPr>
          <w:sz w:val="20"/>
        </w:rPr>
        <w:t>services</w:t>
      </w:r>
      <w:r>
        <w:rPr>
          <w:spacing w:val="-3"/>
          <w:sz w:val="20"/>
        </w:rPr>
        <w:t> </w:t>
      </w:r>
      <w:r>
        <w:rPr>
          <w:sz w:val="20"/>
        </w:rPr>
        <w:t>they provide and generally enjoy good profit margins. They operate in a regulated environment where there are relatively few participants. In return</w:t>
      </w:r>
      <w:r>
        <w:rPr>
          <w:spacing w:val="-1"/>
          <w:sz w:val="20"/>
        </w:rPr>
        <w:t> </w:t>
      </w:r>
      <w:r>
        <w:rPr>
          <w:sz w:val="20"/>
        </w:rPr>
        <w:t>for</w:t>
      </w:r>
      <w:r>
        <w:rPr>
          <w:spacing w:val="-2"/>
          <w:sz w:val="20"/>
        </w:rPr>
        <w:t> </w:t>
      </w:r>
      <w:r>
        <w:rPr>
          <w:sz w:val="20"/>
        </w:rPr>
        <w:t>these</w:t>
      </w:r>
      <w:r>
        <w:rPr>
          <w:spacing w:val="-3"/>
          <w:sz w:val="20"/>
        </w:rPr>
        <w:t> </w:t>
      </w:r>
      <w:r>
        <w:rPr>
          <w:sz w:val="20"/>
        </w:rPr>
        <w:t>privileges</w:t>
      </w:r>
      <w:r>
        <w:rPr>
          <w:spacing w:val="-1"/>
          <w:sz w:val="20"/>
        </w:rPr>
        <w:t> </w:t>
      </w:r>
      <w:r>
        <w:rPr>
          <w:sz w:val="20"/>
        </w:rPr>
        <w:t>they</w:t>
      </w:r>
      <w:r>
        <w:rPr>
          <w:spacing w:val="-2"/>
          <w:sz w:val="20"/>
        </w:rPr>
        <w:t> </w:t>
      </w:r>
      <w:r>
        <w:rPr>
          <w:sz w:val="20"/>
        </w:rPr>
        <w:t>should</w:t>
      </w:r>
      <w:r>
        <w:rPr>
          <w:spacing w:val="-2"/>
          <w:sz w:val="20"/>
        </w:rPr>
        <w:t> </w:t>
      </w:r>
      <w:r>
        <w:rPr>
          <w:sz w:val="20"/>
        </w:rPr>
        <w:t>owe</w:t>
      </w:r>
      <w:r>
        <w:rPr>
          <w:spacing w:val="-2"/>
          <w:sz w:val="20"/>
        </w:rPr>
        <w:t> </w:t>
      </w:r>
      <w:r>
        <w:rPr>
          <w:sz w:val="20"/>
        </w:rPr>
        <w:t>a</w:t>
      </w:r>
      <w:r>
        <w:rPr>
          <w:spacing w:val="-2"/>
          <w:sz w:val="20"/>
        </w:rPr>
        <w:t> </w:t>
      </w:r>
      <w:r>
        <w:rPr>
          <w:sz w:val="20"/>
        </w:rPr>
        <w:t>duty</w:t>
      </w:r>
      <w:r>
        <w:rPr>
          <w:spacing w:val="-2"/>
          <w:sz w:val="20"/>
        </w:rPr>
        <w:t> </w:t>
      </w:r>
      <w:r>
        <w:rPr>
          <w:sz w:val="20"/>
        </w:rPr>
        <w:t>to</w:t>
      </w:r>
      <w:r>
        <w:rPr>
          <w:spacing w:val="-3"/>
          <w:sz w:val="20"/>
        </w:rPr>
        <w:t> </w:t>
      </w:r>
      <w:r>
        <w:rPr>
          <w:sz w:val="20"/>
        </w:rPr>
        <w:t>those</w:t>
      </w:r>
      <w:r>
        <w:rPr>
          <w:spacing w:val="-2"/>
          <w:sz w:val="20"/>
        </w:rPr>
        <w:t> </w:t>
      </w:r>
      <w:r>
        <w:rPr>
          <w:sz w:val="20"/>
        </w:rPr>
        <w:t>who</w:t>
      </w:r>
      <w:r>
        <w:rPr>
          <w:spacing w:val="-2"/>
          <w:sz w:val="20"/>
        </w:rPr>
        <w:t> </w:t>
      </w:r>
      <w:r>
        <w:rPr>
          <w:sz w:val="20"/>
        </w:rPr>
        <w:t>are</w:t>
      </w:r>
      <w:r>
        <w:rPr>
          <w:spacing w:val="-2"/>
          <w:sz w:val="20"/>
        </w:rPr>
        <w:t> </w:t>
      </w:r>
      <w:r>
        <w:rPr>
          <w:sz w:val="20"/>
        </w:rPr>
        <w:t>asked by their customers to deal with them to not knowingly permit their facilities to be used for fraudulent purposes. At the time of becoming aware of the use of its facilities for a fraudulent purpose the proximity and foreseeability of harm necessary for negligence arises. Indeed the bank may also then be open to allegations of aiding or abetting the</w:t>
      </w:r>
      <w:r>
        <w:rPr>
          <w:spacing w:val="80"/>
          <w:sz w:val="20"/>
        </w:rPr>
        <w:t> </w:t>
      </w:r>
      <w:r>
        <w:rPr>
          <w:spacing w:val="-2"/>
          <w:sz w:val="20"/>
        </w:rPr>
        <w:t>fraud.</w:t>
      </w:r>
    </w:p>
    <w:p>
      <w:pPr>
        <w:pStyle w:val="BodyText"/>
        <w:spacing w:before="10"/>
        <w:ind w:left="0"/>
        <w:jc w:val="left"/>
        <w:rPr>
          <w:sz w:val="14"/>
        </w:rPr>
      </w:pPr>
    </w:p>
    <w:p>
      <w:pPr>
        <w:pStyle w:val="BodyText"/>
        <w:spacing w:after="0"/>
        <w:jc w:val="left"/>
        <w:rPr>
          <w:sz w:val="14"/>
        </w:rPr>
        <w:sectPr>
          <w:pgSz w:w="12240" w:h="15840"/>
          <w:pgMar w:header="2242" w:footer="0" w:top="2480" w:bottom="280" w:left="1800" w:right="1800"/>
        </w:sectPr>
      </w:pPr>
    </w:p>
    <w:p>
      <w:pPr>
        <w:pStyle w:val="BodyText"/>
        <w:ind w:left="0"/>
        <w:jc w:val="left"/>
        <w:rPr>
          <w:sz w:val="24"/>
        </w:rPr>
      </w:pPr>
    </w:p>
    <w:p>
      <w:pPr>
        <w:pStyle w:val="BodyText"/>
        <w:ind w:left="0"/>
        <w:jc w:val="left"/>
        <w:rPr>
          <w:sz w:val="24"/>
        </w:rPr>
      </w:pPr>
    </w:p>
    <w:p>
      <w:pPr>
        <w:pStyle w:val="BodyText"/>
        <w:ind w:left="0"/>
        <w:jc w:val="left"/>
        <w:rPr>
          <w:sz w:val="24"/>
        </w:rPr>
      </w:pPr>
    </w:p>
    <w:p>
      <w:pPr>
        <w:pStyle w:val="BodyText"/>
        <w:ind w:left="0"/>
        <w:jc w:val="left"/>
        <w:rPr>
          <w:sz w:val="24"/>
        </w:rPr>
      </w:pPr>
    </w:p>
    <w:p>
      <w:pPr>
        <w:pStyle w:val="BodyText"/>
        <w:ind w:left="0"/>
        <w:jc w:val="left"/>
        <w:rPr>
          <w:sz w:val="24"/>
        </w:rPr>
      </w:pPr>
    </w:p>
    <w:p>
      <w:pPr>
        <w:pStyle w:val="BodyText"/>
        <w:ind w:left="0"/>
        <w:jc w:val="left"/>
        <w:rPr>
          <w:sz w:val="24"/>
        </w:rPr>
      </w:pPr>
    </w:p>
    <w:p>
      <w:pPr>
        <w:pStyle w:val="BodyText"/>
        <w:spacing w:before="206"/>
        <w:ind w:left="0"/>
        <w:jc w:val="left"/>
        <w:rPr>
          <w:sz w:val="24"/>
        </w:rPr>
      </w:pPr>
    </w:p>
    <w:p>
      <w:pPr>
        <w:spacing w:before="0"/>
        <w:ind w:left="0" w:right="0" w:firstLine="0"/>
        <w:jc w:val="right"/>
        <w:rPr>
          <w:sz w:val="24"/>
        </w:rPr>
      </w:pPr>
      <w:r>
        <w:rPr>
          <w:w w:val="105"/>
          <w:sz w:val="24"/>
        </w:rPr>
        <w:t>.</w:t>
      </w:r>
      <w:r>
        <w:rPr>
          <w:spacing w:val="-23"/>
          <w:w w:val="105"/>
          <w:sz w:val="24"/>
        </w:rPr>
        <w:t> </w:t>
      </w:r>
      <w:r>
        <w:rPr>
          <w:w w:val="105"/>
          <w:sz w:val="24"/>
        </w:rPr>
        <w:t>.</w:t>
      </w:r>
      <w:r>
        <w:rPr>
          <w:spacing w:val="-22"/>
          <w:w w:val="105"/>
          <w:sz w:val="24"/>
        </w:rPr>
        <w:t> </w:t>
      </w:r>
      <w:r>
        <w:rPr>
          <w:spacing w:val="-12"/>
          <w:w w:val="105"/>
          <w:sz w:val="24"/>
        </w:rPr>
        <w:t>.</w:t>
      </w:r>
    </w:p>
    <w:p>
      <w:pPr>
        <w:pStyle w:val="ListParagraph"/>
        <w:numPr>
          <w:ilvl w:val="0"/>
          <w:numId w:val="7"/>
        </w:numPr>
        <w:tabs>
          <w:tab w:pos="420" w:val="left" w:leader="none"/>
        </w:tabs>
        <w:spacing w:line="228" w:lineRule="auto" w:before="78" w:after="0"/>
        <w:ind w:left="39" w:right="1233" w:firstLine="0"/>
        <w:jc w:val="both"/>
        <w:rPr>
          <w:sz w:val="20"/>
        </w:rPr>
      </w:pPr>
      <w:r>
        <w:rPr/>
        <w:br w:type="column"/>
      </w:r>
      <w:r>
        <w:rPr>
          <w:sz w:val="20"/>
        </w:rPr>
        <w:t>I</w:t>
      </w:r>
      <w:r>
        <w:rPr>
          <w:spacing w:val="-4"/>
          <w:sz w:val="20"/>
        </w:rPr>
        <w:t> </w:t>
      </w:r>
      <w:r>
        <w:rPr>
          <w:sz w:val="20"/>
        </w:rPr>
        <w:t>am</w:t>
      </w:r>
      <w:r>
        <w:rPr>
          <w:spacing w:val="-4"/>
          <w:sz w:val="20"/>
        </w:rPr>
        <w:t> </w:t>
      </w:r>
      <w:r>
        <w:rPr>
          <w:sz w:val="20"/>
        </w:rPr>
        <w:t>satisfied</w:t>
      </w:r>
      <w:r>
        <w:rPr>
          <w:spacing w:val="-3"/>
          <w:sz w:val="20"/>
        </w:rPr>
        <w:t> </w:t>
      </w:r>
      <w:r>
        <w:rPr>
          <w:sz w:val="20"/>
        </w:rPr>
        <w:t>that</w:t>
      </w:r>
      <w:r>
        <w:rPr>
          <w:spacing w:val="-4"/>
          <w:sz w:val="20"/>
        </w:rPr>
        <w:t> </w:t>
      </w:r>
      <w:r>
        <w:rPr>
          <w:sz w:val="20"/>
        </w:rPr>
        <w:t>the</w:t>
      </w:r>
      <w:r>
        <w:rPr>
          <w:spacing w:val="-5"/>
          <w:sz w:val="20"/>
        </w:rPr>
        <w:t> </w:t>
      </w:r>
      <w:r>
        <w:rPr>
          <w:sz w:val="20"/>
        </w:rPr>
        <w:t>test</w:t>
      </w:r>
      <w:r>
        <w:rPr>
          <w:spacing w:val="-3"/>
          <w:sz w:val="20"/>
        </w:rPr>
        <w:t> </w:t>
      </w:r>
      <w:r>
        <w:rPr>
          <w:sz w:val="20"/>
        </w:rPr>
        <w:t>in</w:t>
      </w:r>
      <w:r>
        <w:rPr>
          <w:spacing w:val="-5"/>
          <w:sz w:val="20"/>
        </w:rPr>
        <w:t> </w:t>
      </w:r>
      <w:r>
        <w:rPr>
          <w:sz w:val="20"/>
        </w:rPr>
        <w:t>Barclays</w:t>
      </w:r>
      <w:r>
        <w:rPr>
          <w:spacing w:val="-2"/>
          <w:sz w:val="20"/>
        </w:rPr>
        <w:t> </w:t>
      </w:r>
      <w:r>
        <w:rPr>
          <w:sz w:val="20"/>
        </w:rPr>
        <w:t>Bank</w:t>
      </w:r>
      <w:r>
        <w:rPr>
          <w:spacing w:val="-4"/>
          <w:sz w:val="20"/>
        </w:rPr>
        <w:t> </w:t>
      </w:r>
      <w:r>
        <w:rPr>
          <w:sz w:val="20"/>
        </w:rPr>
        <w:t>and</w:t>
      </w:r>
      <w:r>
        <w:rPr>
          <w:spacing w:val="-3"/>
          <w:sz w:val="20"/>
        </w:rPr>
        <w:t> </w:t>
      </w:r>
      <w:r>
        <w:rPr>
          <w:sz w:val="20"/>
        </w:rPr>
        <w:t>Silverman</w:t>
      </w:r>
      <w:r>
        <w:rPr>
          <w:spacing w:val="-3"/>
          <w:sz w:val="20"/>
        </w:rPr>
        <w:t> </w:t>
      </w:r>
      <w:r>
        <w:rPr>
          <w:sz w:val="20"/>
        </w:rPr>
        <w:t>Jewellers Consultants Canada Inc. is an appropriate standard to raise the liability.</w:t>
      </w:r>
      <w:r>
        <w:rPr>
          <w:spacing w:val="40"/>
          <w:sz w:val="20"/>
        </w:rPr>
        <w:t> </w:t>
      </w:r>
      <w:r>
        <w:rPr>
          <w:sz w:val="20"/>
        </w:rPr>
        <w:t>If a bank knows of the customer’s fraud in the use of its facilities or has reasonable grounds for believing or is put on its inquiry and fails to</w:t>
      </w:r>
      <w:r>
        <w:rPr>
          <w:spacing w:val="40"/>
          <w:sz w:val="20"/>
        </w:rPr>
        <w:t> </w:t>
      </w:r>
      <w:r>
        <w:rPr>
          <w:sz w:val="20"/>
        </w:rPr>
        <w:t>make reasonable inquiry, the bank will be liable to those suffering a loss from the fraud. The bank should not be liable unless it is aware of the clear probability of fraud, that is the civil standard for finding fraud. </w:t>
      </w:r>
      <w:r>
        <w:rPr>
          <w:sz w:val="20"/>
        </w:rPr>
        <w:t>A lesser standard would be unfair to the bank and possibly unfair to the </w:t>
      </w:r>
      <w:r>
        <w:rPr>
          <w:spacing w:val="-2"/>
          <w:sz w:val="20"/>
        </w:rPr>
        <w:t>customer.</w:t>
      </w:r>
    </w:p>
    <w:p>
      <w:pPr>
        <w:pStyle w:val="BodyText"/>
        <w:ind w:left="0"/>
        <w:jc w:val="left"/>
        <w:rPr>
          <w:sz w:val="20"/>
        </w:rPr>
      </w:pPr>
    </w:p>
    <w:p>
      <w:pPr>
        <w:pStyle w:val="BodyText"/>
        <w:spacing w:before="25"/>
        <w:ind w:left="0"/>
        <w:jc w:val="left"/>
        <w:rPr>
          <w:sz w:val="20"/>
        </w:rPr>
      </w:pPr>
    </w:p>
    <w:p>
      <w:pPr>
        <w:pStyle w:val="ListParagraph"/>
        <w:numPr>
          <w:ilvl w:val="0"/>
          <w:numId w:val="8"/>
        </w:numPr>
        <w:tabs>
          <w:tab w:pos="461" w:val="left" w:leader="none"/>
        </w:tabs>
        <w:spacing w:line="228" w:lineRule="auto" w:before="0" w:after="0"/>
        <w:ind w:left="39" w:right="1233" w:firstLine="0"/>
        <w:jc w:val="both"/>
        <w:rPr>
          <w:sz w:val="20"/>
        </w:rPr>
      </w:pPr>
      <w:r>
        <w:rPr>
          <w:sz w:val="20"/>
        </w:rPr>
        <w:t>In this case the liability would be limited to the amount of the cheques issued and countermanded between: a) learning of the fraud </w:t>
      </w:r>
      <w:r>
        <w:rPr>
          <w:sz w:val="20"/>
        </w:rPr>
        <w:t>or, being put on inquiry, failing to make the inquiry (“Constructive Knowledge”); and b) closing the account and terminating the relation- ship. The Bank would not be liable for N.S.F. cheques if funds are not in the account and is not liable once the account is closed.</w:t>
      </w:r>
    </w:p>
    <w:p>
      <w:pPr>
        <w:pStyle w:val="BodyText"/>
        <w:spacing w:before="13"/>
        <w:ind w:left="0"/>
        <w:jc w:val="left"/>
        <w:rPr>
          <w:sz w:val="20"/>
        </w:rPr>
      </w:pPr>
    </w:p>
    <w:p>
      <w:pPr>
        <w:pStyle w:val="ListParagraph"/>
        <w:numPr>
          <w:ilvl w:val="0"/>
          <w:numId w:val="8"/>
        </w:numPr>
        <w:tabs>
          <w:tab w:pos="475" w:val="left" w:leader="none"/>
        </w:tabs>
        <w:spacing w:line="228" w:lineRule="auto" w:before="0" w:after="0"/>
        <w:ind w:left="39" w:right="1236" w:firstLine="0"/>
        <w:jc w:val="both"/>
        <w:rPr>
          <w:sz w:val="20"/>
        </w:rPr>
      </w:pPr>
      <w:r>
        <w:rPr>
          <w:sz w:val="20"/>
        </w:rPr>
        <w:t>The class to whom the duty is owed is not so wide as </w:t>
      </w:r>
      <w:r>
        <w:rPr>
          <w:sz w:val="20"/>
        </w:rPr>
        <w:t>those contemplated in Hercules and Forsythe. It is limited to suppliers of the customer who present cheques for payment which have been counter- manded after the bank acquired Constructive Knowledge of the fraud</w:t>
      </w:r>
      <w:r>
        <w:rPr>
          <w:spacing w:val="40"/>
          <w:sz w:val="20"/>
        </w:rPr>
        <w:t> </w:t>
      </w:r>
      <w:r>
        <w:rPr>
          <w:sz w:val="20"/>
        </w:rPr>
        <w:t>and prior to the closing of the account and termination of the</w:t>
      </w:r>
      <w:r>
        <w:rPr>
          <w:spacing w:val="40"/>
          <w:sz w:val="20"/>
        </w:rPr>
        <w:t> </w:t>
      </w:r>
      <w:r>
        <w:rPr>
          <w:spacing w:val="-2"/>
          <w:sz w:val="20"/>
        </w:rPr>
        <w:t>relationship.</w:t>
      </w:r>
    </w:p>
    <w:p>
      <w:pPr>
        <w:pStyle w:val="BodyText"/>
        <w:spacing w:before="13"/>
        <w:ind w:left="0"/>
        <w:jc w:val="left"/>
        <w:rPr>
          <w:sz w:val="20"/>
        </w:rPr>
      </w:pPr>
    </w:p>
    <w:p>
      <w:pPr>
        <w:pStyle w:val="ListParagraph"/>
        <w:numPr>
          <w:ilvl w:val="0"/>
          <w:numId w:val="8"/>
        </w:numPr>
        <w:tabs>
          <w:tab w:pos="471" w:val="left" w:leader="none"/>
        </w:tabs>
        <w:spacing w:line="228" w:lineRule="auto" w:before="0" w:after="0"/>
        <w:ind w:left="39" w:right="1238" w:firstLine="0"/>
        <w:jc w:val="both"/>
        <w:rPr>
          <w:sz w:val="20"/>
        </w:rPr>
      </w:pPr>
      <w:r>
        <w:rPr>
          <w:sz w:val="20"/>
        </w:rPr>
        <w:t>The sooner the bank terminates the relationship and closes </w:t>
      </w:r>
      <w:r>
        <w:rPr>
          <w:sz w:val="20"/>
        </w:rPr>
        <w:t>the account, the less its exposure.</w:t>
      </w:r>
    </w:p>
    <w:p>
      <w:pPr>
        <w:pStyle w:val="ListParagraph"/>
        <w:spacing w:after="0" w:line="228" w:lineRule="auto"/>
        <w:jc w:val="both"/>
        <w:rPr>
          <w:sz w:val="20"/>
        </w:rPr>
        <w:sectPr>
          <w:type w:val="continuous"/>
          <w:pgSz w:w="12240" w:h="15840"/>
          <w:pgMar w:header="2242" w:footer="0" w:top="1820" w:bottom="280" w:left="1800" w:right="1800"/>
          <w:cols w:num="2" w:equalWidth="0">
            <w:col w:w="1463" w:space="40"/>
            <w:col w:w="7137"/>
          </w:cols>
        </w:sectPr>
      </w:pPr>
    </w:p>
    <w:p>
      <w:pPr>
        <w:pStyle w:val="BodyText"/>
        <w:spacing w:before="77"/>
        <w:ind w:left="0"/>
        <w:jc w:val="left"/>
        <w:rPr>
          <w:sz w:val="20"/>
        </w:rPr>
      </w:pPr>
    </w:p>
    <w:p>
      <w:pPr>
        <w:pStyle w:val="ListParagraph"/>
        <w:numPr>
          <w:ilvl w:val="0"/>
          <w:numId w:val="8"/>
        </w:numPr>
        <w:tabs>
          <w:tab w:pos="1966" w:val="left" w:leader="none"/>
        </w:tabs>
        <w:spacing w:line="228" w:lineRule="auto" w:before="0" w:after="0"/>
        <w:ind w:left="1542" w:right="1233" w:firstLine="0"/>
        <w:jc w:val="both"/>
        <w:rPr>
          <w:sz w:val="20"/>
        </w:rPr>
      </w:pPr>
      <w:r>
        <w:rPr>
          <w:sz w:val="20"/>
        </w:rPr>
        <w:t>The questions of whether and when the Bank had </w:t>
      </w:r>
      <w:r>
        <w:rPr>
          <w:sz w:val="20"/>
        </w:rPr>
        <w:t>Constructive Knowledge of Bancroft’s use of the Bank’s facilities for a fraudulent purpose are questions of fact which will depend on the credibility of the Manager, reasonable inferences to be drawn from the facts and the Bank’s relevant policies and protocols which the Bank refused to disclose. The latter impact on the Manager’s denial of knowledge of a </w:t>
      </w:r>
      <w:r>
        <w:rPr>
          <w:spacing w:val="-2"/>
          <w:sz w:val="20"/>
        </w:rPr>
        <w:t>fraud.</w:t>
      </w:r>
    </w:p>
    <w:p>
      <w:pPr>
        <w:pStyle w:val="BodyText"/>
        <w:spacing w:before="12"/>
        <w:ind w:left="0"/>
        <w:jc w:val="left"/>
        <w:rPr>
          <w:sz w:val="20"/>
        </w:rPr>
      </w:pPr>
    </w:p>
    <w:p>
      <w:pPr>
        <w:pStyle w:val="ListParagraph"/>
        <w:numPr>
          <w:ilvl w:val="0"/>
          <w:numId w:val="8"/>
        </w:numPr>
        <w:tabs>
          <w:tab w:pos="1930" w:val="left" w:leader="none"/>
        </w:tabs>
        <w:spacing w:line="230" w:lineRule="auto" w:before="0" w:after="0"/>
        <w:ind w:left="1542" w:right="1237" w:firstLine="0"/>
        <w:jc w:val="both"/>
        <w:rPr>
          <w:sz w:val="20"/>
        </w:rPr>
      </w:pPr>
      <w:r>
        <w:rPr>
          <w:sz w:val="20"/>
        </w:rPr>
        <w:t>I would not dismiss the plaintiffs’ claims in negligence on the basis of the absence of a duty of care.</w:t>
      </w:r>
      <w:r>
        <w:rPr>
          <w:sz w:val="20"/>
          <w:vertAlign w:val="superscript"/>
        </w:rPr>
        <w:t>50</w:t>
      </w:r>
    </w:p>
    <w:p>
      <w:pPr>
        <w:pStyle w:val="BodyText"/>
        <w:spacing w:line="228" w:lineRule="auto" w:before="116"/>
        <w:ind w:right="1232" w:firstLine="239"/>
      </w:pPr>
      <w:r>
        <w:rPr>
          <w:w w:val="105"/>
        </w:rPr>
        <w:t>The Court, however, clarified that </w:t>
      </w:r>
      <w:r>
        <w:rPr>
          <w:i/>
          <w:w w:val="105"/>
        </w:rPr>
        <w:t>Semac </w:t>
      </w:r>
      <w:r>
        <w:rPr>
          <w:w w:val="105"/>
        </w:rPr>
        <w:t>did not support </w:t>
      </w:r>
      <w:r>
        <w:rPr>
          <w:w w:val="105"/>
        </w:rPr>
        <w:t>their claim.</w:t>
      </w:r>
      <w:r>
        <w:rPr>
          <w:w w:val="105"/>
        </w:rPr>
        <w:t> Although</w:t>
      </w:r>
      <w:r>
        <w:rPr>
          <w:w w:val="105"/>
        </w:rPr>
        <w:t> </w:t>
      </w:r>
      <w:r>
        <w:rPr>
          <w:i/>
          <w:w w:val="105"/>
        </w:rPr>
        <w:t>Semac</w:t>
      </w:r>
      <w:r>
        <w:rPr>
          <w:i/>
          <w:w w:val="105"/>
        </w:rPr>
        <w:t> </w:t>
      </w:r>
      <w:r>
        <w:rPr>
          <w:w w:val="105"/>
        </w:rPr>
        <w:t>contained</w:t>
      </w:r>
      <w:r>
        <w:rPr>
          <w:w w:val="105"/>
        </w:rPr>
        <w:t> references</w:t>
      </w:r>
      <w:r>
        <w:rPr>
          <w:w w:val="105"/>
        </w:rPr>
        <w:t> to</w:t>
      </w:r>
      <w:r>
        <w:rPr>
          <w:w w:val="105"/>
        </w:rPr>
        <w:t> “constructive knowledge,”</w:t>
      </w:r>
      <w:r>
        <w:rPr>
          <w:w w:val="105"/>
        </w:rPr>
        <w:t> the</w:t>
      </w:r>
      <w:r>
        <w:rPr>
          <w:w w:val="105"/>
        </w:rPr>
        <w:t> Court</w:t>
      </w:r>
      <w:r>
        <w:rPr>
          <w:w w:val="105"/>
        </w:rPr>
        <w:t> in</w:t>
      </w:r>
      <w:r>
        <w:rPr>
          <w:w w:val="105"/>
        </w:rPr>
        <w:t> </w:t>
      </w:r>
      <w:r>
        <w:rPr>
          <w:i/>
          <w:w w:val="105"/>
        </w:rPr>
        <w:t>Dynasty</w:t>
      </w:r>
      <w:r>
        <w:rPr>
          <w:i/>
          <w:w w:val="105"/>
        </w:rPr>
        <w:t> Furniture</w:t>
      </w:r>
      <w:r>
        <w:rPr>
          <w:i/>
          <w:w w:val="105"/>
        </w:rPr>
        <w:t> </w:t>
      </w:r>
      <w:r>
        <w:rPr>
          <w:w w:val="105"/>
        </w:rPr>
        <w:t>determined</w:t>
      </w:r>
      <w:r>
        <w:rPr>
          <w:w w:val="105"/>
        </w:rPr>
        <w:t> that Cameron J. in </w:t>
      </w:r>
      <w:r>
        <w:rPr>
          <w:i/>
          <w:w w:val="105"/>
        </w:rPr>
        <w:t>Semac </w:t>
      </w:r>
      <w:r>
        <w:rPr>
          <w:w w:val="105"/>
        </w:rPr>
        <w:t>was, in fact, referring to actual knowledge, including wilful blindness or recklessness, rather than constructive knowledge</w:t>
      </w:r>
      <w:r>
        <w:rPr>
          <w:spacing w:val="-6"/>
          <w:w w:val="105"/>
        </w:rPr>
        <w:t> </w:t>
      </w:r>
      <w:r>
        <w:rPr>
          <w:w w:val="105"/>
        </w:rPr>
        <w:t>as</w:t>
      </w:r>
      <w:r>
        <w:rPr>
          <w:spacing w:val="-3"/>
          <w:w w:val="105"/>
        </w:rPr>
        <w:t> </w:t>
      </w:r>
      <w:r>
        <w:rPr>
          <w:w w:val="105"/>
        </w:rPr>
        <w:t>traditionally</w:t>
      </w:r>
      <w:r>
        <w:rPr>
          <w:spacing w:val="-6"/>
          <w:w w:val="105"/>
        </w:rPr>
        <w:t> </w:t>
      </w:r>
      <w:r>
        <w:rPr>
          <w:w w:val="105"/>
        </w:rPr>
        <w:t>understood.</w:t>
      </w:r>
      <w:r>
        <w:rPr>
          <w:spacing w:val="-2"/>
          <w:w w:val="105"/>
        </w:rPr>
        <w:t> </w:t>
      </w:r>
      <w:r>
        <w:rPr>
          <w:w w:val="105"/>
          <w:vertAlign w:val="superscript"/>
        </w:rPr>
        <w:t>51</w:t>
      </w:r>
      <w:r>
        <w:rPr>
          <w:spacing w:val="-4"/>
          <w:w w:val="105"/>
          <w:vertAlign w:val="baseline"/>
        </w:rPr>
        <w:t> </w:t>
      </w:r>
      <w:r>
        <w:rPr>
          <w:w w:val="105"/>
          <w:vertAlign w:val="baseline"/>
        </w:rPr>
        <w:t>The</w:t>
      </w:r>
      <w:r>
        <w:rPr>
          <w:spacing w:val="-3"/>
          <w:w w:val="105"/>
          <w:vertAlign w:val="baseline"/>
        </w:rPr>
        <w:t> </w:t>
      </w:r>
      <w:r>
        <w:rPr>
          <w:w w:val="105"/>
          <w:vertAlign w:val="baseline"/>
        </w:rPr>
        <w:t>Court</w:t>
      </w:r>
      <w:r>
        <w:rPr>
          <w:spacing w:val="-4"/>
          <w:w w:val="105"/>
          <w:vertAlign w:val="baseline"/>
        </w:rPr>
        <w:t> </w:t>
      </w:r>
      <w:r>
        <w:rPr>
          <w:w w:val="105"/>
          <w:vertAlign w:val="baseline"/>
        </w:rPr>
        <w:t>concluded</w:t>
      </w:r>
      <w:r>
        <w:rPr>
          <w:spacing w:val="-6"/>
          <w:w w:val="105"/>
          <w:vertAlign w:val="baseline"/>
        </w:rPr>
        <w:t> </w:t>
      </w:r>
      <w:r>
        <w:rPr>
          <w:w w:val="105"/>
          <w:vertAlign w:val="baseline"/>
        </w:rPr>
        <w:t>that </w:t>
      </w:r>
      <w:r>
        <w:rPr>
          <w:i/>
          <w:w w:val="105"/>
          <w:vertAlign w:val="baseline"/>
        </w:rPr>
        <w:t>Semac </w:t>
      </w:r>
      <w:r>
        <w:rPr>
          <w:w w:val="105"/>
          <w:vertAlign w:val="baseline"/>
        </w:rPr>
        <w:t>imposed liability only in cases where the bank was </w:t>
      </w:r>
      <w:r>
        <w:rPr>
          <w:i/>
          <w:w w:val="105"/>
          <w:vertAlign w:val="baseline"/>
        </w:rPr>
        <w:t>actually</w:t>
      </w:r>
      <w:r>
        <w:rPr>
          <w:i/>
          <w:w w:val="105"/>
          <w:vertAlign w:val="baseline"/>
        </w:rPr>
        <w:t> </w:t>
      </w:r>
      <w:r>
        <w:rPr>
          <w:w w:val="105"/>
          <w:vertAlign w:val="baseline"/>
        </w:rPr>
        <w:t>aware</w:t>
      </w:r>
      <w:r>
        <w:rPr>
          <w:spacing w:val="-2"/>
          <w:w w:val="105"/>
          <w:vertAlign w:val="baseline"/>
        </w:rPr>
        <w:t> </w:t>
      </w:r>
      <w:r>
        <w:rPr>
          <w:w w:val="105"/>
          <w:vertAlign w:val="baseline"/>
        </w:rPr>
        <w:t>of</w:t>
      </w:r>
      <w:r>
        <w:rPr>
          <w:spacing w:val="-2"/>
          <w:w w:val="105"/>
          <w:vertAlign w:val="baseline"/>
        </w:rPr>
        <w:t> </w:t>
      </w:r>
      <w:r>
        <w:rPr>
          <w:w w:val="105"/>
          <w:vertAlign w:val="baseline"/>
        </w:rPr>
        <w:t>fraudulent</w:t>
      </w:r>
      <w:r>
        <w:rPr>
          <w:spacing w:val="-5"/>
          <w:w w:val="105"/>
          <w:vertAlign w:val="baseline"/>
        </w:rPr>
        <w:t> </w:t>
      </w:r>
      <w:r>
        <w:rPr>
          <w:w w:val="105"/>
          <w:vertAlign w:val="baseline"/>
        </w:rPr>
        <w:t>activity</w:t>
      </w:r>
      <w:r>
        <w:rPr>
          <w:spacing w:val="-2"/>
          <w:w w:val="105"/>
          <w:vertAlign w:val="baseline"/>
        </w:rPr>
        <w:t> </w:t>
      </w:r>
      <w:r>
        <w:rPr>
          <w:w w:val="105"/>
          <w:vertAlign w:val="baseline"/>
        </w:rPr>
        <w:t>or</w:t>
      </w:r>
      <w:r>
        <w:rPr>
          <w:spacing w:val="-2"/>
          <w:w w:val="105"/>
          <w:vertAlign w:val="baseline"/>
        </w:rPr>
        <w:t> </w:t>
      </w:r>
      <w:r>
        <w:rPr>
          <w:w w:val="105"/>
          <w:vertAlign w:val="baseline"/>
        </w:rPr>
        <w:t>where</w:t>
      </w:r>
      <w:r>
        <w:rPr>
          <w:spacing w:val="-4"/>
          <w:w w:val="105"/>
          <w:vertAlign w:val="baseline"/>
        </w:rPr>
        <w:t> </w:t>
      </w:r>
      <w:r>
        <w:rPr>
          <w:w w:val="105"/>
          <w:vertAlign w:val="baseline"/>
        </w:rPr>
        <w:t>a</w:t>
      </w:r>
      <w:r>
        <w:rPr>
          <w:spacing w:val="-1"/>
          <w:w w:val="105"/>
          <w:vertAlign w:val="baseline"/>
        </w:rPr>
        <w:t> </w:t>
      </w:r>
      <w:r>
        <w:rPr>
          <w:w w:val="105"/>
          <w:vertAlign w:val="baseline"/>
        </w:rPr>
        <w:t>non-customer</w:t>
      </w:r>
      <w:r>
        <w:rPr>
          <w:spacing w:val="-4"/>
          <w:w w:val="105"/>
          <w:vertAlign w:val="baseline"/>
        </w:rPr>
        <w:t> </w:t>
      </w:r>
      <w:r>
        <w:rPr>
          <w:w w:val="105"/>
          <w:vertAlign w:val="baseline"/>
        </w:rPr>
        <w:t>presented</w:t>
      </w:r>
      <w:r>
        <w:rPr>
          <w:spacing w:val="-4"/>
          <w:w w:val="105"/>
          <w:vertAlign w:val="baseline"/>
        </w:rPr>
        <w:t> </w:t>
      </w:r>
      <w:r>
        <w:rPr>
          <w:w w:val="105"/>
          <w:vertAlign w:val="baseline"/>
        </w:rPr>
        <w:t>the bank</w:t>
      </w:r>
      <w:r>
        <w:rPr>
          <w:spacing w:val="-15"/>
          <w:w w:val="105"/>
          <w:vertAlign w:val="baseline"/>
        </w:rPr>
        <w:t> </w:t>
      </w:r>
      <w:r>
        <w:rPr>
          <w:w w:val="105"/>
          <w:vertAlign w:val="baseline"/>
        </w:rPr>
        <w:t>with</w:t>
      </w:r>
      <w:r>
        <w:rPr>
          <w:spacing w:val="-14"/>
          <w:w w:val="105"/>
          <w:vertAlign w:val="baseline"/>
        </w:rPr>
        <w:t> </w:t>
      </w:r>
      <w:r>
        <w:rPr>
          <w:w w:val="105"/>
          <w:vertAlign w:val="baseline"/>
        </w:rPr>
        <w:t>evidence</w:t>
      </w:r>
      <w:r>
        <w:rPr>
          <w:spacing w:val="-15"/>
          <w:w w:val="105"/>
          <w:vertAlign w:val="baseline"/>
        </w:rPr>
        <w:t> </w:t>
      </w:r>
      <w:r>
        <w:rPr>
          <w:w w:val="105"/>
          <w:vertAlign w:val="baseline"/>
        </w:rPr>
        <w:t>demonstrating</w:t>
      </w:r>
      <w:r>
        <w:rPr>
          <w:spacing w:val="-14"/>
          <w:w w:val="105"/>
          <w:vertAlign w:val="baseline"/>
        </w:rPr>
        <w:t> </w:t>
      </w:r>
      <w:r>
        <w:rPr>
          <w:w w:val="105"/>
          <w:vertAlign w:val="baseline"/>
        </w:rPr>
        <w:t>a</w:t>
      </w:r>
      <w:r>
        <w:rPr>
          <w:spacing w:val="-15"/>
          <w:w w:val="105"/>
          <w:vertAlign w:val="baseline"/>
        </w:rPr>
        <w:t> </w:t>
      </w:r>
      <w:r>
        <w:rPr>
          <w:w w:val="105"/>
          <w:vertAlign w:val="baseline"/>
        </w:rPr>
        <w:t>“clear</w:t>
      </w:r>
      <w:r>
        <w:rPr>
          <w:spacing w:val="-14"/>
          <w:w w:val="105"/>
          <w:vertAlign w:val="baseline"/>
        </w:rPr>
        <w:t> </w:t>
      </w:r>
      <w:r>
        <w:rPr>
          <w:w w:val="105"/>
          <w:vertAlign w:val="baseline"/>
        </w:rPr>
        <w:t>possibility</w:t>
      </w:r>
      <w:r>
        <w:rPr>
          <w:spacing w:val="-15"/>
          <w:w w:val="105"/>
          <w:vertAlign w:val="baseline"/>
        </w:rPr>
        <w:t> </w:t>
      </w:r>
      <w:r>
        <w:rPr>
          <w:w w:val="105"/>
          <w:vertAlign w:val="baseline"/>
        </w:rPr>
        <w:t>of</w:t>
      </w:r>
      <w:r>
        <w:rPr>
          <w:spacing w:val="-14"/>
          <w:w w:val="105"/>
          <w:vertAlign w:val="baseline"/>
        </w:rPr>
        <w:t> </w:t>
      </w:r>
      <w:r>
        <w:rPr>
          <w:w w:val="105"/>
          <w:vertAlign w:val="baseline"/>
        </w:rPr>
        <w:t>fraud,”</w:t>
      </w:r>
      <w:r>
        <w:rPr>
          <w:spacing w:val="-14"/>
          <w:w w:val="105"/>
          <w:vertAlign w:val="baseline"/>
        </w:rPr>
        <w:t> </w:t>
      </w:r>
      <w:r>
        <w:rPr>
          <w:w w:val="105"/>
          <w:vertAlign w:val="baseline"/>
        </w:rPr>
        <w:t>and the bank failed to act.</w:t>
      </w:r>
      <w:r>
        <w:rPr>
          <w:w w:val="105"/>
          <w:vertAlign w:val="superscript"/>
        </w:rPr>
        <w:t>52</w:t>
      </w:r>
    </w:p>
    <w:p>
      <w:pPr>
        <w:pStyle w:val="BodyText"/>
        <w:spacing w:line="228" w:lineRule="auto"/>
        <w:ind w:right="1232" w:firstLine="239"/>
        <w:jc w:val="right"/>
      </w:pPr>
      <w:r>
        <w:rPr>
          <w:w w:val="105"/>
        </w:rPr>
        <w:t>The</w:t>
      </w:r>
      <w:r>
        <w:rPr>
          <w:spacing w:val="40"/>
          <w:w w:val="105"/>
        </w:rPr>
        <w:t> </w:t>
      </w:r>
      <w:r>
        <w:rPr>
          <w:w w:val="105"/>
        </w:rPr>
        <w:t>Court</w:t>
      </w:r>
      <w:r>
        <w:rPr>
          <w:spacing w:val="40"/>
          <w:w w:val="105"/>
        </w:rPr>
        <w:t> </w:t>
      </w:r>
      <w:r>
        <w:rPr>
          <w:w w:val="105"/>
        </w:rPr>
        <w:t>in</w:t>
      </w:r>
      <w:r>
        <w:rPr>
          <w:spacing w:val="40"/>
          <w:w w:val="105"/>
        </w:rPr>
        <w:t> </w:t>
      </w:r>
      <w:r>
        <w:rPr>
          <w:i/>
          <w:w w:val="105"/>
        </w:rPr>
        <w:t>Dynasty</w:t>
      </w:r>
      <w:r>
        <w:rPr>
          <w:i/>
          <w:spacing w:val="40"/>
          <w:w w:val="105"/>
        </w:rPr>
        <w:t> </w:t>
      </w:r>
      <w:r>
        <w:rPr>
          <w:i/>
          <w:w w:val="105"/>
        </w:rPr>
        <w:t>Furniture</w:t>
      </w:r>
      <w:r>
        <w:rPr>
          <w:i/>
          <w:spacing w:val="40"/>
          <w:w w:val="105"/>
        </w:rPr>
        <w:t> </w:t>
      </w:r>
      <w:r>
        <w:rPr>
          <w:w w:val="105"/>
        </w:rPr>
        <w:t>further</w:t>
      </w:r>
      <w:r>
        <w:rPr>
          <w:spacing w:val="40"/>
          <w:w w:val="105"/>
        </w:rPr>
        <w:t> </w:t>
      </w:r>
      <w:r>
        <w:rPr>
          <w:w w:val="105"/>
        </w:rPr>
        <w:t>emphasized</w:t>
      </w:r>
      <w:r>
        <w:rPr>
          <w:spacing w:val="40"/>
          <w:w w:val="105"/>
        </w:rPr>
        <w:t> </w:t>
      </w:r>
      <w:r>
        <w:rPr>
          <w:w w:val="105"/>
        </w:rPr>
        <w:t>that</w:t>
      </w:r>
      <w:r>
        <w:rPr>
          <w:spacing w:val="40"/>
          <w:w w:val="105"/>
        </w:rPr>
        <w:t> </w:t>
      </w:r>
      <w:r>
        <w:rPr>
          <w:w w:val="105"/>
        </w:rPr>
        <w:t>no precedent</w:t>
      </w:r>
      <w:r>
        <w:rPr>
          <w:spacing w:val="39"/>
          <w:w w:val="105"/>
        </w:rPr>
        <w:t> </w:t>
      </w:r>
      <w:r>
        <w:rPr>
          <w:w w:val="105"/>
        </w:rPr>
        <w:t>supported</w:t>
      </w:r>
      <w:r>
        <w:rPr>
          <w:spacing w:val="39"/>
          <w:w w:val="105"/>
        </w:rPr>
        <w:t> </w:t>
      </w:r>
      <w:r>
        <w:rPr>
          <w:w w:val="105"/>
        </w:rPr>
        <w:t>recognizing</w:t>
      </w:r>
      <w:r>
        <w:rPr>
          <w:spacing w:val="39"/>
          <w:w w:val="105"/>
        </w:rPr>
        <w:t> </w:t>
      </w:r>
      <w:r>
        <w:rPr>
          <w:w w:val="105"/>
        </w:rPr>
        <w:t>a</w:t>
      </w:r>
      <w:r>
        <w:rPr>
          <w:spacing w:val="40"/>
          <w:w w:val="105"/>
        </w:rPr>
        <w:t> </w:t>
      </w:r>
      <w:r>
        <w:rPr>
          <w:w w:val="105"/>
        </w:rPr>
        <w:t>duty</w:t>
      </w:r>
      <w:r>
        <w:rPr>
          <w:spacing w:val="39"/>
          <w:w w:val="105"/>
        </w:rPr>
        <w:t> </w:t>
      </w:r>
      <w:r>
        <w:rPr>
          <w:w w:val="105"/>
        </w:rPr>
        <w:t>of</w:t>
      </w:r>
      <w:r>
        <w:rPr>
          <w:spacing w:val="40"/>
          <w:w w:val="105"/>
        </w:rPr>
        <w:t> </w:t>
      </w:r>
      <w:r>
        <w:rPr>
          <w:w w:val="105"/>
        </w:rPr>
        <w:t>care</w:t>
      </w:r>
      <w:r>
        <w:rPr>
          <w:spacing w:val="40"/>
          <w:w w:val="105"/>
        </w:rPr>
        <w:t> </w:t>
      </w:r>
      <w:r>
        <w:rPr>
          <w:w w:val="105"/>
        </w:rPr>
        <w:t>based</w:t>
      </w:r>
      <w:r>
        <w:rPr>
          <w:spacing w:val="40"/>
          <w:w w:val="105"/>
        </w:rPr>
        <w:t> </w:t>
      </w:r>
      <w:r>
        <w:rPr>
          <w:w w:val="105"/>
        </w:rPr>
        <w:t>solely</w:t>
      </w:r>
      <w:r>
        <w:rPr>
          <w:spacing w:val="40"/>
          <w:w w:val="105"/>
        </w:rPr>
        <w:t> </w:t>
      </w:r>
      <w:r>
        <w:rPr>
          <w:w w:val="105"/>
        </w:rPr>
        <w:t>on constructive</w:t>
      </w:r>
      <w:r>
        <w:rPr>
          <w:spacing w:val="40"/>
          <w:w w:val="105"/>
        </w:rPr>
        <w:t> </w:t>
      </w:r>
      <w:r>
        <w:rPr>
          <w:w w:val="105"/>
        </w:rPr>
        <w:t>knowledge.</w:t>
      </w:r>
      <w:r>
        <w:rPr>
          <w:spacing w:val="40"/>
          <w:w w:val="105"/>
        </w:rPr>
        <w:t> </w:t>
      </w:r>
      <w:r>
        <w:rPr>
          <w:w w:val="105"/>
        </w:rPr>
        <w:t>The</w:t>
      </w:r>
      <w:r>
        <w:rPr>
          <w:spacing w:val="40"/>
          <w:w w:val="105"/>
        </w:rPr>
        <w:t> </w:t>
      </w:r>
      <w:r>
        <w:rPr>
          <w:w w:val="105"/>
        </w:rPr>
        <w:t>Court</w:t>
      </w:r>
      <w:r>
        <w:rPr>
          <w:spacing w:val="40"/>
          <w:w w:val="105"/>
        </w:rPr>
        <w:t> </w:t>
      </w:r>
      <w:r>
        <w:rPr>
          <w:w w:val="105"/>
        </w:rPr>
        <w:t>found</w:t>
      </w:r>
      <w:r>
        <w:rPr>
          <w:spacing w:val="40"/>
          <w:w w:val="105"/>
        </w:rPr>
        <w:t> </w:t>
      </w:r>
      <w:r>
        <w:rPr>
          <w:w w:val="105"/>
        </w:rPr>
        <w:t>that</w:t>
      </w:r>
      <w:r>
        <w:rPr>
          <w:spacing w:val="40"/>
          <w:w w:val="105"/>
        </w:rPr>
        <w:t> </w:t>
      </w:r>
      <w:r>
        <w:rPr>
          <w:w w:val="105"/>
        </w:rPr>
        <w:t>any</w:t>
      </w:r>
      <w:r>
        <w:rPr>
          <w:spacing w:val="40"/>
          <w:w w:val="105"/>
        </w:rPr>
        <w:t> </w:t>
      </w:r>
      <w:r>
        <w:rPr>
          <w:w w:val="105"/>
        </w:rPr>
        <w:t>obligation</w:t>
      </w:r>
      <w:r>
        <w:rPr>
          <w:spacing w:val="80"/>
          <w:w w:val="105"/>
        </w:rPr>
        <w:t> </w:t>
      </w:r>
      <w:r>
        <w:rPr>
          <w:w w:val="105"/>
        </w:rPr>
        <w:t>requiring banks to take preventative measures against fraudulent</w:t>
      </w:r>
      <w:r>
        <w:rPr>
          <w:spacing w:val="40"/>
          <w:w w:val="105"/>
        </w:rPr>
        <w:t> </w:t>
      </w:r>
      <w:r>
        <w:rPr>
          <w:w w:val="105"/>
        </w:rPr>
        <w:t>misuse</w:t>
      </w:r>
      <w:r>
        <w:rPr>
          <w:w w:val="105"/>
        </w:rPr>
        <w:t> of</w:t>
      </w:r>
      <w:r>
        <w:rPr>
          <w:w w:val="105"/>
        </w:rPr>
        <w:t> their</w:t>
      </w:r>
      <w:r>
        <w:rPr>
          <w:w w:val="105"/>
        </w:rPr>
        <w:t> facilities</w:t>
      </w:r>
      <w:r>
        <w:rPr>
          <w:w w:val="105"/>
        </w:rPr>
        <w:t> could</w:t>
      </w:r>
      <w:r>
        <w:rPr>
          <w:w w:val="105"/>
        </w:rPr>
        <w:t> arise</w:t>
      </w:r>
      <w:r>
        <w:rPr>
          <w:w w:val="105"/>
        </w:rPr>
        <w:t> only</w:t>
      </w:r>
      <w:r>
        <w:rPr>
          <w:w w:val="105"/>
        </w:rPr>
        <w:t> when</w:t>
      </w:r>
      <w:r>
        <w:rPr>
          <w:w w:val="105"/>
        </w:rPr>
        <w:t> the</w:t>
      </w:r>
      <w:r>
        <w:rPr>
          <w:w w:val="105"/>
        </w:rPr>
        <w:t> bank</w:t>
      </w:r>
      <w:r>
        <w:rPr>
          <w:w w:val="105"/>
        </w:rPr>
        <w:t> became</w:t>
      </w:r>
      <w:r>
        <w:rPr>
          <w:spacing w:val="80"/>
          <w:w w:val="105"/>
        </w:rPr>
        <w:t> </w:t>
      </w:r>
      <w:r>
        <w:rPr>
          <w:w w:val="105"/>
        </w:rPr>
        <w:t>aware</w:t>
      </w:r>
      <w:r>
        <w:rPr>
          <w:spacing w:val="-12"/>
          <w:w w:val="105"/>
        </w:rPr>
        <w:t> </w:t>
      </w:r>
      <w:r>
        <w:rPr>
          <w:w w:val="105"/>
        </w:rPr>
        <w:t>of</w:t>
      </w:r>
      <w:r>
        <w:rPr>
          <w:spacing w:val="-11"/>
          <w:w w:val="105"/>
        </w:rPr>
        <w:t> </w:t>
      </w:r>
      <w:r>
        <w:rPr>
          <w:w w:val="105"/>
        </w:rPr>
        <w:t>facts</w:t>
      </w:r>
      <w:r>
        <w:rPr>
          <w:spacing w:val="-11"/>
          <w:w w:val="105"/>
        </w:rPr>
        <w:t> </w:t>
      </w:r>
      <w:r>
        <w:rPr>
          <w:w w:val="105"/>
        </w:rPr>
        <w:t>clearly</w:t>
      </w:r>
      <w:r>
        <w:rPr>
          <w:spacing w:val="-12"/>
          <w:w w:val="105"/>
        </w:rPr>
        <w:t> </w:t>
      </w:r>
      <w:r>
        <w:rPr>
          <w:w w:val="105"/>
        </w:rPr>
        <w:t>demonstrating</w:t>
      </w:r>
      <w:r>
        <w:rPr>
          <w:spacing w:val="-14"/>
          <w:w w:val="105"/>
        </w:rPr>
        <w:t> </w:t>
      </w:r>
      <w:r>
        <w:rPr>
          <w:w w:val="105"/>
        </w:rPr>
        <w:t>fraudulent</w:t>
      </w:r>
      <w:r>
        <w:rPr>
          <w:spacing w:val="-12"/>
          <w:w w:val="105"/>
        </w:rPr>
        <w:t> </w:t>
      </w:r>
      <w:r>
        <w:rPr>
          <w:w w:val="105"/>
        </w:rPr>
        <w:t>activity</w:t>
      </w:r>
      <w:r>
        <w:rPr>
          <w:spacing w:val="-12"/>
          <w:w w:val="105"/>
        </w:rPr>
        <w:t> </w:t>
      </w:r>
      <w:r>
        <w:rPr>
          <w:w w:val="105"/>
        </w:rPr>
        <w:t>or</w:t>
      </w:r>
      <w:r>
        <w:rPr>
          <w:spacing w:val="-11"/>
          <w:w w:val="105"/>
        </w:rPr>
        <w:t> </w:t>
      </w:r>
      <w:r>
        <w:rPr>
          <w:w w:val="105"/>
        </w:rPr>
        <w:t>proposed fraudulent</w:t>
      </w:r>
      <w:r>
        <w:rPr>
          <w:spacing w:val="-19"/>
          <w:w w:val="105"/>
        </w:rPr>
        <w:t> </w:t>
      </w:r>
      <w:r>
        <w:rPr>
          <w:w w:val="105"/>
        </w:rPr>
        <w:t>activity</w:t>
      </w:r>
      <w:r>
        <w:rPr>
          <w:spacing w:val="-19"/>
          <w:w w:val="105"/>
        </w:rPr>
        <w:t> </w:t>
      </w:r>
      <w:r>
        <w:rPr>
          <w:w w:val="105"/>
        </w:rPr>
        <w:t>–</w:t>
      </w:r>
      <w:r>
        <w:rPr>
          <w:spacing w:val="-17"/>
          <w:w w:val="105"/>
        </w:rPr>
        <w:t> </w:t>
      </w:r>
      <w:r>
        <w:rPr>
          <w:w w:val="105"/>
        </w:rPr>
        <w:t>effectively,</w:t>
      </w:r>
      <w:r>
        <w:rPr>
          <w:spacing w:val="-19"/>
          <w:w w:val="105"/>
        </w:rPr>
        <w:t> </w:t>
      </w:r>
      <w:r>
        <w:rPr>
          <w:w w:val="105"/>
        </w:rPr>
        <w:t>upon</w:t>
      </w:r>
      <w:r>
        <w:rPr>
          <w:spacing w:val="-18"/>
          <w:w w:val="105"/>
        </w:rPr>
        <w:t> </w:t>
      </w:r>
      <w:r>
        <w:rPr>
          <w:w w:val="105"/>
        </w:rPr>
        <w:t>acquiring</w:t>
      </w:r>
      <w:r>
        <w:rPr>
          <w:spacing w:val="-19"/>
          <w:w w:val="105"/>
        </w:rPr>
        <w:t> </w:t>
      </w:r>
      <w:r>
        <w:rPr>
          <w:w w:val="105"/>
        </w:rPr>
        <w:t>actual</w:t>
      </w:r>
      <w:r>
        <w:rPr>
          <w:spacing w:val="-18"/>
          <w:w w:val="105"/>
        </w:rPr>
        <w:t> </w:t>
      </w:r>
      <w:r>
        <w:rPr>
          <w:w w:val="105"/>
        </w:rPr>
        <w:t>knowledge.</w:t>
      </w:r>
      <w:r>
        <w:rPr>
          <w:w w:val="105"/>
          <w:vertAlign w:val="superscript"/>
        </w:rPr>
        <w:t>53</w:t>
      </w:r>
      <w:r>
        <w:rPr>
          <w:w w:val="105"/>
          <w:vertAlign w:val="baseline"/>
        </w:rPr>
        <w:t> Since</w:t>
      </w:r>
      <w:r>
        <w:rPr>
          <w:spacing w:val="40"/>
          <w:w w:val="105"/>
          <w:vertAlign w:val="baseline"/>
        </w:rPr>
        <w:t> </w:t>
      </w:r>
      <w:r>
        <w:rPr>
          <w:w w:val="105"/>
          <w:vertAlign w:val="baseline"/>
        </w:rPr>
        <w:t>the</w:t>
      </w:r>
      <w:r>
        <w:rPr>
          <w:spacing w:val="40"/>
          <w:w w:val="105"/>
          <w:vertAlign w:val="baseline"/>
        </w:rPr>
        <w:t> </w:t>
      </w:r>
      <w:r>
        <w:rPr>
          <w:w w:val="105"/>
          <w:vertAlign w:val="baseline"/>
        </w:rPr>
        <w:t>case</w:t>
      </w:r>
      <w:r>
        <w:rPr>
          <w:spacing w:val="40"/>
          <w:w w:val="105"/>
          <w:vertAlign w:val="baseline"/>
        </w:rPr>
        <w:t> </w:t>
      </w:r>
      <w:r>
        <w:rPr>
          <w:w w:val="105"/>
          <w:vertAlign w:val="baseline"/>
        </w:rPr>
        <w:t>did</w:t>
      </w:r>
      <w:r>
        <w:rPr>
          <w:spacing w:val="40"/>
          <w:w w:val="105"/>
          <w:vertAlign w:val="baseline"/>
        </w:rPr>
        <w:t> </w:t>
      </w:r>
      <w:r>
        <w:rPr>
          <w:w w:val="105"/>
          <w:vertAlign w:val="baseline"/>
        </w:rPr>
        <w:t>not</w:t>
      </w:r>
      <w:r>
        <w:rPr>
          <w:spacing w:val="40"/>
          <w:w w:val="105"/>
          <w:vertAlign w:val="baseline"/>
        </w:rPr>
        <w:t> </w:t>
      </w:r>
      <w:r>
        <w:rPr>
          <w:w w:val="105"/>
          <w:vertAlign w:val="baseline"/>
        </w:rPr>
        <w:t>fall</w:t>
      </w:r>
      <w:r>
        <w:rPr>
          <w:spacing w:val="40"/>
          <w:w w:val="105"/>
          <w:vertAlign w:val="baseline"/>
        </w:rPr>
        <w:t> </w:t>
      </w:r>
      <w:r>
        <w:rPr>
          <w:w w:val="105"/>
          <w:vertAlign w:val="baseline"/>
        </w:rPr>
        <w:t>within</w:t>
      </w:r>
      <w:r>
        <w:rPr>
          <w:spacing w:val="40"/>
          <w:w w:val="105"/>
          <w:vertAlign w:val="baseline"/>
        </w:rPr>
        <w:t> </w:t>
      </w:r>
      <w:r>
        <w:rPr>
          <w:w w:val="105"/>
          <w:vertAlign w:val="baseline"/>
        </w:rPr>
        <w:t>an</w:t>
      </w:r>
      <w:r>
        <w:rPr>
          <w:spacing w:val="40"/>
          <w:w w:val="105"/>
          <w:vertAlign w:val="baseline"/>
        </w:rPr>
        <w:t> </w:t>
      </w:r>
      <w:r>
        <w:rPr>
          <w:w w:val="105"/>
          <w:vertAlign w:val="baseline"/>
        </w:rPr>
        <w:t>established</w:t>
      </w:r>
      <w:r>
        <w:rPr>
          <w:spacing w:val="40"/>
          <w:w w:val="105"/>
          <w:vertAlign w:val="baseline"/>
        </w:rPr>
        <w:t> </w:t>
      </w:r>
      <w:r>
        <w:rPr>
          <w:w w:val="105"/>
          <w:vertAlign w:val="baseline"/>
        </w:rPr>
        <w:t>category</w:t>
      </w:r>
      <w:r>
        <w:rPr>
          <w:spacing w:val="40"/>
          <w:w w:val="105"/>
          <w:vertAlign w:val="baseline"/>
        </w:rPr>
        <w:t> </w:t>
      </w:r>
      <w:r>
        <w:rPr>
          <w:w w:val="105"/>
          <w:vertAlign w:val="baseline"/>
        </w:rPr>
        <w:t>of relationships</w:t>
      </w:r>
      <w:r>
        <w:rPr>
          <w:spacing w:val="25"/>
          <w:w w:val="105"/>
          <w:vertAlign w:val="baseline"/>
        </w:rPr>
        <w:t> </w:t>
      </w:r>
      <w:r>
        <w:rPr>
          <w:w w:val="105"/>
          <w:vertAlign w:val="baseline"/>
        </w:rPr>
        <w:t>giving</w:t>
      </w:r>
      <w:r>
        <w:rPr>
          <w:spacing w:val="27"/>
          <w:w w:val="105"/>
          <w:vertAlign w:val="baseline"/>
        </w:rPr>
        <w:t> </w:t>
      </w:r>
      <w:r>
        <w:rPr>
          <w:w w:val="105"/>
          <w:vertAlign w:val="baseline"/>
        </w:rPr>
        <w:t>rise</w:t>
      </w:r>
      <w:r>
        <w:rPr>
          <w:spacing w:val="27"/>
          <w:w w:val="105"/>
          <w:vertAlign w:val="baseline"/>
        </w:rPr>
        <w:t> </w:t>
      </w:r>
      <w:r>
        <w:rPr>
          <w:w w:val="105"/>
          <w:vertAlign w:val="baseline"/>
        </w:rPr>
        <w:t>to</w:t>
      </w:r>
      <w:r>
        <w:rPr>
          <w:spacing w:val="28"/>
          <w:w w:val="105"/>
          <w:vertAlign w:val="baseline"/>
        </w:rPr>
        <w:t> </w:t>
      </w:r>
      <w:r>
        <w:rPr>
          <w:w w:val="105"/>
          <w:vertAlign w:val="baseline"/>
        </w:rPr>
        <w:t>a</w:t>
      </w:r>
      <w:r>
        <w:rPr>
          <w:spacing w:val="29"/>
          <w:w w:val="105"/>
          <w:vertAlign w:val="baseline"/>
        </w:rPr>
        <w:t> </w:t>
      </w:r>
      <w:r>
        <w:rPr>
          <w:i/>
          <w:w w:val="105"/>
          <w:vertAlign w:val="baseline"/>
        </w:rPr>
        <w:t>prima</w:t>
      </w:r>
      <w:r>
        <w:rPr>
          <w:i/>
          <w:spacing w:val="26"/>
          <w:w w:val="105"/>
          <w:vertAlign w:val="baseline"/>
        </w:rPr>
        <w:t> </w:t>
      </w:r>
      <w:r>
        <w:rPr>
          <w:i/>
          <w:w w:val="105"/>
          <w:vertAlign w:val="baseline"/>
        </w:rPr>
        <w:t>facie</w:t>
      </w:r>
      <w:r>
        <w:rPr>
          <w:i/>
          <w:spacing w:val="28"/>
          <w:w w:val="105"/>
          <w:vertAlign w:val="baseline"/>
        </w:rPr>
        <w:t> </w:t>
      </w:r>
      <w:r>
        <w:rPr>
          <w:w w:val="105"/>
          <w:vertAlign w:val="baseline"/>
        </w:rPr>
        <w:t>duty</w:t>
      </w:r>
      <w:r>
        <w:rPr>
          <w:spacing w:val="27"/>
          <w:w w:val="105"/>
          <w:vertAlign w:val="baseline"/>
        </w:rPr>
        <w:t> </w:t>
      </w:r>
      <w:r>
        <w:rPr>
          <w:w w:val="105"/>
          <w:vertAlign w:val="baseline"/>
        </w:rPr>
        <w:t>of</w:t>
      </w:r>
      <w:r>
        <w:rPr>
          <w:spacing w:val="26"/>
          <w:w w:val="105"/>
          <w:vertAlign w:val="baseline"/>
        </w:rPr>
        <w:t> </w:t>
      </w:r>
      <w:r>
        <w:rPr>
          <w:w w:val="105"/>
          <w:vertAlign w:val="baseline"/>
        </w:rPr>
        <w:t>care,</w:t>
      </w:r>
      <w:r>
        <w:rPr>
          <w:spacing w:val="27"/>
          <w:w w:val="105"/>
          <w:vertAlign w:val="baseline"/>
        </w:rPr>
        <w:t> </w:t>
      </w:r>
      <w:r>
        <w:rPr>
          <w:w w:val="105"/>
          <w:vertAlign w:val="baseline"/>
        </w:rPr>
        <w:t>the</w:t>
      </w:r>
      <w:r>
        <w:rPr>
          <w:spacing w:val="27"/>
          <w:w w:val="105"/>
          <w:vertAlign w:val="baseline"/>
        </w:rPr>
        <w:t> </w:t>
      </w:r>
      <w:r>
        <w:rPr>
          <w:w w:val="105"/>
          <w:vertAlign w:val="baseline"/>
        </w:rPr>
        <w:t>Court applied</w:t>
      </w:r>
      <w:r>
        <w:rPr>
          <w:spacing w:val="-7"/>
          <w:w w:val="105"/>
          <w:vertAlign w:val="baseline"/>
        </w:rPr>
        <w:t> </w:t>
      </w:r>
      <w:r>
        <w:rPr>
          <w:w w:val="105"/>
          <w:vertAlign w:val="baseline"/>
        </w:rPr>
        <w:t>the</w:t>
      </w:r>
      <w:r>
        <w:rPr>
          <w:spacing w:val="-5"/>
          <w:w w:val="105"/>
          <w:vertAlign w:val="baseline"/>
        </w:rPr>
        <w:t> </w:t>
      </w:r>
      <w:r>
        <w:rPr>
          <w:i/>
          <w:w w:val="105"/>
          <w:vertAlign w:val="baseline"/>
        </w:rPr>
        <w:t>Anns-Cooper</w:t>
      </w:r>
      <w:r>
        <w:rPr>
          <w:i/>
          <w:spacing w:val="-7"/>
          <w:w w:val="105"/>
          <w:vertAlign w:val="baseline"/>
        </w:rPr>
        <w:t> </w:t>
      </w:r>
      <w:r>
        <w:rPr>
          <w:w w:val="105"/>
          <w:vertAlign w:val="baseline"/>
        </w:rPr>
        <w:t>test</w:t>
      </w:r>
      <w:r>
        <w:rPr>
          <w:spacing w:val="-7"/>
          <w:w w:val="105"/>
          <w:vertAlign w:val="baseline"/>
        </w:rPr>
        <w:t> </w:t>
      </w:r>
      <w:r>
        <w:rPr>
          <w:w w:val="105"/>
          <w:vertAlign w:val="baseline"/>
        </w:rPr>
        <w:t>to</w:t>
      </w:r>
      <w:r>
        <w:rPr>
          <w:spacing w:val="-6"/>
          <w:w w:val="105"/>
          <w:vertAlign w:val="baseline"/>
        </w:rPr>
        <w:t> </w:t>
      </w:r>
      <w:r>
        <w:rPr>
          <w:w w:val="105"/>
          <w:vertAlign w:val="baseline"/>
        </w:rPr>
        <w:t>assess</w:t>
      </w:r>
      <w:r>
        <w:rPr>
          <w:spacing w:val="-6"/>
          <w:w w:val="105"/>
          <w:vertAlign w:val="baseline"/>
        </w:rPr>
        <w:t> </w:t>
      </w:r>
      <w:r>
        <w:rPr>
          <w:w w:val="105"/>
          <w:vertAlign w:val="baseline"/>
        </w:rPr>
        <w:t>whether</w:t>
      </w:r>
      <w:r>
        <w:rPr>
          <w:spacing w:val="-6"/>
          <w:w w:val="105"/>
          <w:vertAlign w:val="baseline"/>
        </w:rPr>
        <w:t> </w:t>
      </w:r>
      <w:r>
        <w:rPr>
          <w:w w:val="105"/>
          <w:vertAlign w:val="baseline"/>
        </w:rPr>
        <w:t>a</w:t>
      </w:r>
      <w:r>
        <w:rPr>
          <w:spacing w:val="-7"/>
          <w:w w:val="105"/>
          <w:vertAlign w:val="baseline"/>
        </w:rPr>
        <w:t> </w:t>
      </w:r>
      <w:r>
        <w:rPr>
          <w:w w:val="105"/>
          <w:vertAlign w:val="baseline"/>
        </w:rPr>
        <w:t>novel</w:t>
      </w:r>
      <w:r>
        <w:rPr>
          <w:spacing w:val="-6"/>
          <w:w w:val="105"/>
          <w:vertAlign w:val="baseline"/>
        </w:rPr>
        <w:t> </w:t>
      </w:r>
      <w:r>
        <w:rPr>
          <w:w w:val="105"/>
          <w:vertAlign w:val="baseline"/>
        </w:rPr>
        <w:t>duty</w:t>
      </w:r>
      <w:r>
        <w:rPr>
          <w:spacing w:val="-7"/>
          <w:w w:val="105"/>
          <w:vertAlign w:val="baseline"/>
        </w:rPr>
        <w:t> </w:t>
      </w:r>
      <w:r>
        <w:rPr>
          <w:w w:val="105"/>
          <w:vertAlign w:val="baseline"/>
        </w:rPr>
        <w:t>of</w:t>
      </w:r>
      <w:r>
        <w:rPr>
          <w:spacing w:val="-6"/>
          <w:w w:val="105"/>
          <w:vertAlign w:val="baseline"/>
        </w:rPr>
        <w:t> </w:t>
      </w:r>
      <w:r>
        <w:rPr>
          <w:w w:val="105"/>
          <w:vertAlign w:val="baseline"/>
        </w:rPr>
        <w:t>care should be recognized. It concluded that the circumstances did not establish a sufficiently proximate relationship to support a duty of care owed by TD to the plaintiffs.</w:t>
      </w:r>
      <w:r>
        <w:rPr>
          <w:w w:val="105"/>
          <w:vertAlign w:val="superscript"/>
        </w:rPr>
        <w:t>54</w:t>
      </w:r>
      <w:r>
        <w:rPr>
          <w:w w:val="105"/>
          <w:vertAlign w:val="baseline"/>
        </w:rPr>
        <w:t> The Ontario Court of Appeal upheld</w:t>
      </w:r>
      <w:r>
        <w:rPr>
          <w:spacing w:val="15"/>
          <w:w w:val="105"/>
          <w:vertAlign w:val="baseline"/>
        </w:rPr>
        <w:t> </w:t>
      </w:r>
      <w:r>
        <w:rPr>
          <w:w w:val="105"/>
          <w:vertAlign w:val="baseline"/>
        </w:rPr>
        <w:t>this</w:t>
      </w:r>
      <w:r>
        <w:rPr>
          <w:spacing w:val="17"/>
          <w:w w:val="105"/>
          <w:vertAlign w:val="baseline"/>
        </w:rPr>
        <w:t> </w:t>
      </w:r>
      <w:r>
        <w:rPr>
          <w:w w:val="105"/>
          <w:vertAlign w:val="baseline"/>
        </w:rPr>
        <w:t>decision,</w:t>
      </w:r>
      <w:r>
        <w:rPr>
          <w:spacing w:val="16"/>
          <w:w w:val="105"/>
          <w:vertAlign w:val="baseline"/>
        </w:rPr>
        <w:t> </w:t>
      </w:r>
      <w:r>
        <w:rPr>
          <w:w w:val="105"/>
          <w:vertAlign w:val="baseline"/>
        </w:rPr>
        <w:t>agreeing</w:t>
      </w:r>
      <w:r>
        <w:rPr>
          <w:spacing w:val="15"/>
          <w:w w:val="105"/>
          <w:vertAlign w:val="baseline"/>
        </w:rPr>
        <w:t> </w:t>
      </w:r>
      <w:r>
        <w:rPr>
          <w:w w:val="105"/>
          <w:vertAlign w:val="baseline"/>
        </w:rPr>
        <w:t>that</w:t>
      </w:r>
      <w:r>
        <w:rPr>
          <w:spacing w:val="17"/>
          <w:w w:val="105"/>
          <w:vertAlign w:val="baseline"/>
        </w:rPr>
        <w:t> </w:t>
      </w:r>
      <w:r>
        <w:rPr>
          <w:w w:val="105"/>
          <w:vertAlign w:val="baseline"/>
        </w:rPr>
        <w:t>it</w:t>
      </w:r>
      <w:r>
        <w:rPr>
          <w:spacing w:val="17"/>
          <w:w w:val="105"/>
          <w:vertAlign w:val="baseline"/>
        </w:rPr>
        <w:t> </w:t>
      </w:r>
      <w:r>
        <w:rPr>
          <w:w w:val="105"/>
          <w:vertAlign w:val="baseline"/>
        </w:rPr>
        <w:t>was</w:t>
      </w:r>
      <w:r>
        <w:rPr>
          <w:spacing w:val="16"/>
          <w:w w:val="105"/>
          <w:vertAlign w:val="baseline"/>
        </w:rPr>
        <w:t> </w:t>
      </w:r>
      <w:r>
        <w:rPr>
          <w:w w:val="105"/>
          <w:vertAlign w:val="baseline"/>
        </w:rPr>
        <w:t>“plain</w:t>
      </w:r>
      <w:r>
        <w:rPr>
          <w:spacing w:val="16"/>
          <w:w w:val="105"/>
          <w:vertAlign w:val="baseline"/>
        </w:rPr>
        <w:t> </w:t>
      </w:r>
      <w:r>
        <w:rPr>
          <w:w w:val="105"/>
          <w:vertAlign w:val="baseline"/>
        </w:rPr>
        <w:t>and</w:t>
      </w:r>
      <w:r>
        <w:rPr>
          <w:spacing w:val="16"/>
          <w:w w:val="105"/>
          <w:vertAlign w:val="baseline"/>
        </w:rPr>
        <w:t> </w:t>
      </w:r>
      <w:r>
        <w:rPr>
          <w:w w:val="105"/>
          <w:vertAlign w:val="baseline"/>
        </w:rPr>
        <w:t>obvious”</w:t>
      </w:r>
      <w:r>
        <w:rPr>
          <w:spacing w:val="16"/>
          <w:w w:val="105"/>
          <w:vertAlign w:val="baseline"/>
        </w:rPr>
        <w:t> </w:t>
      </w:r>
      <w:r>
        <w:rPr>
          <w:spacing w:val="-5"/>
          <w:w w:val="105"/>
          <w:vertAlign w:val="baseline"/>
        </w:rPr>
        <w:t>the</w:t>
      </w:r>
    </w:p>
    <w:p>
      <w:pPr>
        <w:pStyle w:val="BodyText"/>
        <w:spacing w:line="220" w:lineRule="exact"/>
        <w:jc w:val="left"/>
      </w:pPr>
      <w:r>
        <w:rPr>
          <w:w w:val="105"/>
        </w:rPr>
        <w:t>struck</w:t>
      </w:r>
      <w:r>
        <w:rPr>
          <w:spacing w:val="-2"/>
          <w:w w:val="105"/>
        </w:rPr>
        <w:t> </w:t>
      </w:r>
      <w:r>
        <w:rPr>
          <w:w w:val="105"/>
        </w:rPr>
        <w:t>claims</w:t>
      </w:r>
      <w:r>
        <w:rPr>
          <w:spacing w:val="-1"/>
          <w:w w:val="105"/>
        </w:rPr>
        <w:t> </w:t>
      </w:r>
      <w:r>
        <w:rPr>
          <w:w w:val="105"/>
        </w:rPr>
        <w:t>could</w:t>
      </w:r>
      <w:r>
        <w:rPr>
          <w:spacing w:val="-1"/>
          <w:w w:val="105"/>
        </w:rPr>
        <w:t> </w:t>
      </w:r>
      <w:r>
        <w:rPr>
          <w:w w:val="105"/>
        </w:rPr>
        <w:t>not </w:t>
      </w:r>
      <w:r>
        <w:rPr>
          <w:spacing w:val="-2"/>
          <w:w w:val="105"/>
        </w:rPr>
        <w:t>succeed.</w:t>
      </w:r>
      <w:r>
        <w:rPr>
          <w:spacing w:val="-2"/>
          <w:w w:val="105"/>
          <w:vertAlign w:val="superscript"/>
        </w:rPr>
        <w:t>55</w:t>
      </w:r>
    </w:p>
    <w:p>
      <w:pPr>
        <w:pStyle w:val="BodyText"/>
        <w:spacing w:line="225" w:lineRule="auto"/>
        <w:ind w:right="1233" w:firstLine="239"/>
        <w:jc w:val="left"/>
      </w:pPr>
      <w:r>
        <w:rPr>
          <w:w w:val="105"/>
        </w:rPr>
        <w:t>Notably,</w:t>
      </w:r>
      <w:r>
        <w:rPr>
          <w:spacing w:val="-13"/>
          <w:w w:val="105"/>
        </w:rPr>
        <w:t> </w:t>
      </w:r>
      <w:r>
        <w:rPr>
          <w:w w:val="105"/>
        </w:rPr>
        <w:t>however,</w:t>
      </w:r>
      <w:r>
        <w:rPr>
          <w:spacing w:val="-13"/>
          <w:w w:val="105"/>
        </w:rPr>
        <w:t> </w:t>
      </w:r>
      <w:r>
        <w:rPr>
          <w:w w:val="105"/>
        </w:rPr>
        <w:t>the</w:t>
      </w:r>
      <w:r>
        <w:rPr>
          <w:spacing w:val="-11"/>
          <w:w w:val="105"/>
        </w:rPr>
        <w:t> </w:t>
      </w:r>
      <w:r>
        <w:rPr>
          <w:w w:val="105"/>
        </w:rPr>
        <w:t>Ontario</w:t>
      </w:r>
      <w:r>
        <w:rPr>
          <w:spacing w:val="-13"/>
          <w:w w:val="105"/>
        </w:rPr>
        <w:t> </w:t>
      </w:r>
      <w:r>
        <w:rPr>
          <w:w w:val="105"/>
        </w:rPr>
        <w:t>Court</w:t>
      </w:r>
      <w:r>
        <w:rPr>
          <w:spacing w:val="-11"/>
          <w:w w:val="105"/>
        </w:rPr>
        <w:t> </w:t>
      </w:r>
      <w:r>
        <w:rPr>
          <w:w w:val="105"/>
        </w:rPr>
        <w:t>of</w:t>
      </w:r>
      <w:r>
        <w:rPr>
          <w:spacing w:val="-13"/>
          <w:w w:val="105"/>
        </w:rPr>
        <w:t> </w:t>
      </w:r>
      <w:r>
        <w:rPr>
          <w:w w:val="105"/>
        </w:rPr>
        <w:t>Appeal</w:t>
      </w:r>
      <w:r>
        <w:rPr>
          <w:spacing w:val="-13"/>
          <w:w w:val="105"/>
        </w:rPr>
        <w:t> </w:t>
      </w:r>
      <w:r>
        <w:rPr>
          <w:w w:val="105"/>
        </w:rPr>
        <w:t>avoided</w:t>
      </w:r>
      <w:r>
        <w:rPr>
          <w:spacing w:val="-11"/>
          <w:w w:val="105"/>
        </w:rPr>
        <w:t> </w:t>
      </w:r>
      <w:r>
        <w:rPr>
          <w:w w:val="105"/>
        </w:rPr>
        <w:t>adopting the</w:t>
      </w:r>
      <w:r>
        <w:rPr>
          <w:spacing w:val="-15"/>
          <w:w w:val="105"/>
        </w:rPr>
        <w:t> </w:t>
      </w:r>
      <w:r>
        <w:rPr>
          <w:w w:val="105"/>
        </w:rPr>
        <w:t>lower</w:t>
      </w:r>
      <w:r>
        <w:rPr>
          <w:spacing w:val="-13"/>
          <w:w w:val="105"/>
        </w:rPr>
        <w:t> </w:t>
      </w:r>
      <w:r>
        <w:rPr>
          <w:w w:val="105"/>
        </w:rPr>
        <w:t>court’s</w:t>
      </w:r>
      <w:r>
        <w:rPr>
          <w:spacing w:val="-14"/>
          <w:w w:val="105"/>
        </w:rPr>
        <w:t> </w:t>
      </w:r>
      <w:r>
        <w:rPr>
          <w:w w:val="105"/>
        </w:rPr>
        <w:t>categorical</w:t>
      </w:r>
      <w:r>
        <w:rPr>
          <w:spacing w:val="-14"/>
          <w:w w:val="105"/>
        </w:rPr>
        <w:t> </w:t>
      </w:r>
      <w:r>
        <w:rPr>
          <w:w w:val="105"/>
        </w:rPr>
        <w:t>rejection</w:t>
      </w:r>
      <w:r>
        <w:rPr>
          <w:spacing w:val="-14"/>
          <w:w w:val="105"/>
        </w:rPr>
        <w:t> </w:t>
      </w:r>
      <w:r>
        <w:rPr>
          <w:w w:val="105"/>
        </w:rPr>
        <w:t>of</w:t>
      </w:r>
      <w:r>
        <w:rPr>
          <w:spacing w:val="-13"/>
          <w:w w:val="105"/>
        </w:rPr>
        <w:t> </w:t>
      </w:r>
      <w:r>
        <w:rPr>
          <w:w w:val="105"/>
        </w:rPr>
        <w:t>all</w:t>
      </w:r>
      <w:r>
        <w:rPr>
          <w:spacing w:val="-13"/>
          <w:w w:val="105"/>
        </w:rPr>
        <w:t> </w:t>
      </w:r>
      <w:r>
        <w:rPr>
          <w:w w:val="105"/>
        </w:rPr>
        <w:t>constructive</w:t>
      </w:r>
      <w:r>
        <w:rPr>
          <w:spacing w:val="-14"/>
          <w:w w:val="105"/>
        </w:rPr>
        <w:t> </w:t>
      </w:r>
      <w:r>
        <w:rPr>
          <w:spacing w:val="-2"/>
          <w:w w:val="105"/>
        </w:rPr>
        <w:t>knowledge</w:t>
      </w:r>
    </w:p>
    <w:p>
      <w:pPr>
        <w:pStyle w:val="BodyText"/>
        <w:spacing w:before="10"/>
        <w:ind w:left="0"/>
        <w:jc w:val="left"/>
        <w:rPr>
          <w:sz w:val="19"/>
        </w:rPr>
      </w:pPr>
      <w:r>
        <w:rPr>
          <w:sz w:val="19"/>
        </w:rPr>
        <mc:AlternateContent>
          <mc:Choice Requires="wps">
            <w:drawing>
              <wp:anchor distT="0" distB="0" distL="0" distR="0" allowOverlap="1" layoutInCell="1" locked="0" behindDoc="1" simplePos="0" relativeHeight="487594496">
                <wp:simplePos x="0" y="0"/>
                <wp:positionH relativeFrom="page">
                  <wp:posOffset>1897913</wp:posOffset>
                </wp:positionH>
                <wp:positionV relativeFrom="paragraph">
                  <wp:posOffset>160784</wp:posOffset>
                </wp:positionV>
                <wp:extent cx="549910" cy="889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49910" cy="8890"/>
                        </a:xfrm>
                        <a:custGeom>
                          <a:avLst/>
                          <a:gdLst/>
                          <a:ahLst/>
                          <a:cxnLst/>
                          <a:rect l="l" t="t" r="r" b="b"/>
                          <a:pathLst>
                            <a:path w="549910" h="8890">
                              <a:moveTo>
                                <a:pt x="549541" y="0"/>
                              </a:moveTo>
                              <a:lnTo>
                                <a:pt x="0" y="0"/>
                              </a:lnTo>
                              <a:lnTo>
                                <a:pt x="0" y="3810"/>
                              </a:lnTo>
                              <a:lnTo>
                                <a:pt x="0" y="7620"/>
                              </a:lnTo>
                              <a:lnTo>
                                <a:pt x="0" y="8890"/>
                              </a:lnTo>
                              <a:lnTo>
                                <a:pt x="542099" y="8890"/>
                              </a:lnTo>
                              <a:lnTo>
                                <a:pt x="542099" y="7620"/>
                              </a:lnTo>
                              <a:lnTo>
                                <a:pt x="547268" y="7620"/>
                              </a:lnTo>
                              <a:lnTo>
                                <a:pt x="547268" y="3810"/>
                              </a:lnTo>
                              <a:lnTo>
                                <a:pt x="549541" y="3810"/>
                              </a:lnTo>
                              <a:lnTo>
                                <a:pt x="5495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12.66022pt;width:43.3pt;height:.7pt;mso-position-horizontal-relative:page;mso-position-vertical-relative:paragraph;z-index:-15721984;mso-wrap-distance-left:0;mso-wrap-distance-right:0" id="docshape18" coordorigin="2989,253" coordsize="866,14" path="m3854,253l2989,253,2989,259,2989,265,2989,267,3843,267,3843,265,3851,265,3851,259,3854,259,3854,253xe" filled="true" fillcolor="#000000" stroked="false">
                <v:path arrowok="t"/>
                <v:fill type="solid"/>
                <w10:wrap type="topAndBottom"/>
              </v:shape>
            </w:pict>
          </mc:Fallback>
        </mc:AlternateContent>
      </w:r>
    </w:p>
    <w:p>
      <w:pPr>
        <w:pStyle w:val="ListParagraph"/>
        <w:numPr>
          <w:ilvl w:val="0"/>
          <w:numId w:val="4"/>
        </w:numPr>
        <w:tabs>
          <w:tab w:pos="1555" w:val="left" w:leader="none"/>
        </w:tabs>
        <w:spacing w:line="203" w:lineRule="exact" w:before="16" w:after="0"/>
        <w:ind w:left="1555" w:right="0" w:hanging="367"/>
        <w:jc w:val="left"/>
        <w:rPr>
          <w:sz w:val="18"/>
        </w:rPr>
      </w:pPr>
      <w:r>
        <w:rPr>
          <w:i/>
          <w:sz w:val="18"/>
        </w:rPr>
        <w:t>Semac</w:t>
      </w:r>
      <w:r>
        <w:rPr>
          <w:sz w:val="18"/>
        </w:rPr>
        <w:t>,</w:t>
      </w:r>
      <w:r>
        <w:rPr>
          <w:spacing w:val="22"/>
          <w:sz w:val="18"/>
        </w:rPr>
        <w:t> </w:t>
      </w:r>
      <w:r>
        <w:rPr>
          <w:i/>
          <w:sz w:val="18"/>
        </w:rPr>
        <w:t>supra</w:t>
      </w:r>
      <w:r>
        <w:rPr>
          <w:i/>
          <w:spacing w:val="24"/>
          <w:sz w:val="18"/>
        </w:rPr>
        <w:t> </w:t>
      </w:r>
      <w:r>
        <w:rPr>
          <w:sz w:val="18"/>
        </w:rPr>
        <w:t>note</w:t>
      </w:r>
      <w:r>
        <w:rPr>
          <w:spacing w:val="22"/>
          <w:sz w:val="18"/>
        </w:rPr>
        <w:t> </w:t>
      </w:r>
      <w:r>
        <w:rPr>
          <w:sz w:val="18"/>
        </w:rPr>
        <w:t>36</w:t>
      </w:r>
      <w:r>
        <w:rPr>
          <w:spacing w:val="23"/>
          <w:sz w:val="18"/>
        </w:rPr>
        <w:t> </w:t>
      </w:r>
      <w:r>
        <w:rPr>
          <w:sz w:val="18"/>
        </w:rPr>
        <w:t>at</w:t>
      </w:r>
      <w:r>
        <w:rPr>
          <w:spacing w:val="23"/>
          <w:sz w:val="18"/>
        </w:rPr>
        <w:t> </w:t>
      </w:r>
      <w:r>
        <w:rPr>
          <w:sz w:val="18"/>
        </w:rPr>
        <w:t>paras</w:t>
      </w:r>
      <w:r>
        <w:rPr>
          <w:spacing w:val="23"/>
          <w:sz w:val="18"/>
        </w:rPr>
        <w:t> </w:t>
      </w:r>
      <w:r>
        <w:rPr>
          <w:sz w:val="18"/>
        </w:rPr>
        <w:t>67-68,</w:t>
      </w:r>
      <w:r>
        <w:rPr>
          <w:spacing w:val="22"/>
          <w:sz w:val="18"/>
        </w:rPr>
        <w:t> </w:t>
      </w:r>
      <w:r>
        <w:rPr>
          <w:sz w:val="18"/>
        </w:rPr>
        <w:t>73-77</w:t>
      </w:r>
      <w:r>
        <w:rPr>
          <w:spacing w:val="23"/>
          <w:sz w:val="18"/>
        </w:rPr>
        <w:t> </w:t>
      </w:r>
      <w:r>
        <w:rPr>
          <w:sz w:val="18"/>
        </w:rPr>
        <w:t>[emphasis</w:t>
      </w:r>
      <w:r>
        <w:rPr>
          <w:spacing w:val="23"/>
          <w:sz w:val="18"/>
        </w:rPr>
        <w:t> </w:t>
      </w:r>
      <w:r>
        <w:rPr>
          <w:spacing w:val="-2"/>
          <w:sz w:val="18"/>
        </w:rPr>
        <w:t>added].</w:t>
      </w:r>
    </w:p>
    <w:p>
      <w:pPr>
        <w:pStyle w:val="ListParagraph"/>
        <w:numPr>
          <w:ilvl w:val="0"/>
          <w:numId w:val="4"/>
        </w:numPr>
        <w:tabs>
          <w:tab w:pos="1555" w:val="left" w:leader="none"/>
        </w:tabs>
        <w:spacing w:line="200" w:lineRule="exact" w:before="0" w:after="0"/>
        <w:ind w:left="1555" w:right="0" w:hanging="367"/>
        <w:jc w:val="left"/>
        <w:rPr>
          <w:sz w:val="18"/>
        </w:rPr>
      </w:pPr>
      <w:r>
        <w:rPr>
          <w:i/>
          <w:w w:val="105"/>
          <w:sz w:val="18"/>
        </w:rPr>
        <w:t>Dynasty</w:t>
      </w:r>
      <w:r>
        <w:rPr>
          <w:i/>
          <w:spacing w:val="9"/>
          <w:w w:val="105"/>
          <w:sz w:val="18"/>
        </w:rPr>
        <w:t> </w:t>
      </w:r>
      <w:r>
        <w:rPr>
          <w:i/>
          <w:w w:val="105"/>
          <w:sz w:val="18"/>
        </w:rPr>
        <w:t>Furniture</w:t>
      </w:r>
      <w:r>
        <w:rPr>
          <w:i/>
          <w:spacing w:val="11"/>
          <w:w w:val="105"/>
          <w:sz w:val="18"/>
        </w:rPr>
        <w:t> </w:t>
      </w:r>
      <w:r>
        <w:rPr>
          <w:w w:val="105"/>
          <w:sz w:val="18"/>
        </w:rPr>
        <w:t>SC,</w:t>
      </w:r>
      <w:r>
        <w:rPr>
          <w:spacing w:val="10"/>
          <w:w w:val="105"/>
          <w:sz w:val="18"/>
        </w:rPr>
        <w:t> </w:t>
      </w:r>
      <w:r>
        <w:rPr>
          <w:i/>
          <w:w w:val="105"/>
          <w:sz w:val="18"/>
        </w:rPr>
        <w:t>supra</w:t>
      </w:r>
      <w:r>
        <w:rPr>
          <w:i/>
          <w:spacing w:val="10"/>
          <w:w w:val="105"/>
          <w:sz w:val="18"/>
        </w:rPr>
        <w:t> </w:t>
      </w:r>
      <w:r>
        <w:rPr>
          <w:w w:val="105"/>
          <w:sz w:val="18"/>
        </w:rPr>
        <w:t>note</w:t>
      </w:r>
      <w:r>
        <w:rPr>
          <w:spacing w:val="9"/>
          <w:w w:val="105"/>
          <w:sz w:val="18"/>
        </w:rPr>
        <w:t> </w:t>
      </w:r>
      <w:r>
        <w:rPr>
          <w:w w:val="105"/>
          <w:sz w:val="18"/>
        </w:rPr>
        <w:t>8</w:t>
      </w:r>
      <w:r>
        <w:rPr>
          <w:spacing w:val="10"/>
          <w:w w:val="105"/>
          <w:sz w:val="18"/>
        </w:rPr>
        <w:t> </w:t>
      </w:r>
      <w:r>
        <w:rPr>
          <w:w w:val="105"/>
          <w:sz w:val="18"/>
        </w:rPr>
        <w:t>at</w:t>
      </w:r>
      <w:r>
        <w:rPr>
          <w:spacing w:val="9"/>
          <w:w w:val="105"/>
          <w:sz w:val="18"/>
        </w:rPr>
        <w:t> </w:t>
      </w:r>
      <w:r>
        <w:rPr>
          <w:w w:val="105"/>
          <w:sz w:val="18"/>
        </w:rPr>
        <w:t>para</w:t>
      </w:r>
      <w:r>
        <w:rPr>
          <w:spacing w:val="9"/>
          <w:w w:val="105"/>
          <w:sz w:val="18"/>
        </w:rPr>
        <w:t> </w:t>
      </w:r>
      <w:r>
        <w:rPr>
          <w:spacing w:val="-5"/>
          <w:w w:val="105"/>
          <w:sz w:val="18"/>
        </w:rPr>
        <w:t>59.</w:t>
      </w:r>
    </w:p>
    <w:p>
      <w:pPr>
        <w:pStyle w:val="ListParagraph"/>
        <w:numPr>
          <w:ilvl w:val="0"/>
          <w:numId w:val="4"/>
        </w:numPr>
        <w:tabs>
          <w:tab w:pos="1555" w:val="left" w:leader="none"/>
        </w:tabs>
        <w:spacing w:line="199" w:lineRule="exact" w:before="0" w:after="0"/>
        <w:ind w:left="1555" w:right="0" w:hanging="367"/>
        <w:jc w:val="left"/>
        <w:rPr>
          <w:sz w:val="18"/>
        </w:rPr>
      </w:pPr>
      <w:r>
        <w:rPr>
          <w:i/>
          <w:w w:val="110"/>
          <w:sz w:val="18"/>
        </w:rPr>
        <w:t>Ibid</w:t>
      </w:r>
      <w:r>
        <w:rPr>
          <w:i/>
          <w:spacing w:val="6"/>
          <w:w w:val="110"/>
          <w:sz w:val="18"/>
        </w:rPr>
        <w:t> </w:t>
      </w:r>
      <w:r>
        <w:rPr>
          <w:w w:val="110"/>
          <w:sz w:val="18"/>
        </w:rPr>
        <w:t>at</w:t>
      </w:r>
      <w:r>
        <w:rPr>
          <w:spacing w:val="6"/>
          <w:w w:val="110"/>
          <w:sz w:val="18"/>
        </w:rPr>
        <w:t> </w:t>
      </w:r>
      <w:r>
        <w:rPr>
          <w:w w:val="110"/>
          <w:sz w:val="18"/>
        </w:rPr>
        <w:t>para</w:t>
      </w:r>
      <w:r>
        <w:rPr>
          <w:spacing w:val="5"/>
          <w:w w:val="110"/>
          <w:sz w:val="18"/>
        </w:rPr>
        <w:t> </w:t>
      </w:r>
      <w:r>
        <w:rPr>
          <w:spacing w:val="-5"/>
          <w:w w:val="110"/>
          <w:sz w:val="18"/>
        </w:rPr>
        <w:t>51.</w:t>
      </w:r>
    </w:p>
    <w:p>
      <w:pPr>
        <w:pStyle w:val="ListParagraph"/>
        <w:numPr>
          <w:ilvl w:val="0"/>
          <w:numId w:val="4"/>
        </w:numPr>
        <w:tabs>
          <w:tab w:pos="1555" w:val="left" w:leader="none"/>
        </w:tabs>
        <w:spacing w:line="199" w:lineRule="exact" w:before="0" w:after="0"/>
        <w:ind w:left="1555" w:right="0" w:hanging="367"/>
        <w:jc w:val="left"/>
        <w:rPr>
          <w:sz w:val="18"/>
        </w:rPr>
      </w:pPr>
      <w:r>
        <w:rPr>
          <w:i/>
          <w:w w:val="110"/>
          <w:sz w:val="18"/>
        </w:rPr>
        <w:t>Ibid</w:t>
      </w:r>
      <w:r>
        <w:rPr>
          <w:i/>
          <w:spacing w:val="6"/>
          <w:w w:val="110"/>
          <w:sz w:val="18"/>
        </w:rPr>
        <w:t> </w:t>
      </w:r>
      <w:r>
        <w:rPr>
          <w:w w:val="110"/>
          <w:sz w:val="18"/>
        </w:rPr>
        <w:t>at</w:t>
      </w:r>
      <w:r>
        <w:rPr>
          <w:spacing w:val="6"/>
          <w:w w:val="110"/>
          <w:sz w:val="18"/>
        </w:rPr>
        <w:t> </w:t>
      </w:r>
      <w:r>
        <w:rPr>
          <w:w w:val="110"/>
          <w:sz w:val="18"/>
        </w:rPr>
        <w:t>para</w:t>
      </w:r>
      <w:r>
        <w:rPr>
          <w:spacing w:val="5"/>
          <w:w w:val="110"/>
          <w:sz w:val="18"/>
        </w:rPr>
        <w:t> </w:t>
      </w:r>
      <w:r>
        <w:rPr>
          <w:spacing w:val="-5"/>
          <w:w w:val="110"/>
          <w:sz w:val="18"/>
        </w:rPr>
        <w:t>61.</w:t>
      </w:r>
    </w:p>
    <w:p>
      <w:pPr>
        <w:pStyle w:val="ListParagraph"/>
        <w:numPr>
          <w:ilvl w:val="0"/>
          <w:numId w:val="4"/>
        </w:numPr>
        <w:tabs>
          <w:tab w:pos="1555" w:val="left" w:leader="none"/>
        </w:tabs>
        <w:spacing w:line="200" w:lineRule="exact" w:before="0" w:after="0"/>
        <w:ind w:left="1555" w:right="0" w:hanging="367"/>
        <w:jc w:val="left"/>
        <w:rPr>
          <w:sz w:val="18"/>
        </w:rPr>
      </w:pPr>
      <w:r>
        <w:rPr>
          <w:i/>
          <w:w w:val="110"/>
          <w:sz w:val="18"/>
        </w:rPr>
        <w:t>Ibid</w:t>
      </w:r>
      <w:r>
        <w:rPr>
          <w:i/>
          <w:spacing w:val="6"/>
          <w:w w:val="110"/>
          <w:sz w:val="18"/>
        </w:rPr>
        <w:t> </w:t>
      </w:r>
      <w:r>
        <w:rPr>
          <w:w w:val="110"/>
          <w:sz w:val="18"/>
        </w:rPr>
        <w:t>at</w:t>
      </w:r>
      <w:r>
        <w:rPr>
          <w:spacing w:val="6"/>
          <w:w w:val="110"/>
          <w:sz w:val="18"/>
        </w:rPr>
        <w:t> </w:t>
      </w:r>
      <w:r>
        <w:rPr>
          <w:w w:val="110"/>
          <w:sz w:val="18"/>
        </w:rPr>
        <w:t>para</w:t>
      </w:r>
      <w:r>
        <w:rPr>
          <w:spacing w:val="5"/>
          <w:w w:val="110"/>
          <w:sz w:val="18"/>
        </w:rPr>
        <w:t> </w:t>
      </w:r>
      <w:r>
        <w:rPr>
          <w:spacing w:val="-5"/>
          <w:w w:val="110"/>
          <w:sz w:val="18"/>
        </w:rPr>
        <w:t>71.</w:t>
      </w:r>
    </w:p>
    <w:p>
      <w:pPr>
        <w:pStyle w:val="ListParagraph"/>
        <w:numPr>
          <w:ilvl w:val="0"/>
          <w:numId w:val="4"/>
        </w:numPr>
        <w:tabs>
          <w:tab w:pos="1555" w:val="left" w:leader="none"/>
        </w:tabs>
        <w:spacing w:line="203" w:lineRule="exact" w:before="0" w:after="0"/>
        <w:ind w:left="1555" w:right="0" w:hanging="367"/>
        <w:jc w:val="left"/>
        <w:rPr>
          <w:sz w:val="18"/>
        </w:rPr>
      </w:pPr>
      <w:r>
        <w:rPr>
          <w:i/>
          <w:w w:val="105"/>
          <w:sz w:val="18"/>
        </w:rPr>
        <w:t>Dynasty</w:t>
      </w:r>
      <w:r>
        <w:rPr>
          <w:i/>
          <w:spacing w:val="9"/>
          <w:w w:val="105"/>
          <w:sz w:val="18"/>
        </w:rPr>
        <w:t> </w:t>
      </w:r>
      <w:r>
        <w:rPr>
          <w:i/>
          <w:w w:val="105"/>
          <w:sz w:val="18"/>
        </w:rPr>
        <w:t>Furniture</w:t>
      </w:r>
      <w:r>
        <w:rPr>
          <w:i/>
          <w:spacing w:val="11"/>
          <w:w w:val="105"/>
          <w:sz w:val="18"/>
        </w:rPr>
        <w:t> </w:t>
      </w:r>
      <w:r>
        <w:rPr>
          <w:w w:val="105"/>
          <w:sz w:val="18"/>
        </w:rPr>
        <w:t>CA,</w:t>
      </w:r>
      <w:r>
        <w:rPr>
          <w:spacing w:val="11"/>
          <w:w w:val="105"/>
          <w:sz w:val="18"/>
        </w:rPr>
        <w:t> </w:t>
      </w:r>
      <w:r>
        <w:rPr>
          <w:i/>
          <w:w w:val="105"/>
          <w:sz w:val="18"/>
        </w:rPr>
        <w:t>supra</w:t>
      </w:r>
      <w:r>
        <w:rPr>
          <w:i/>
          <w:spacing w:val="8"/>
          <w:w w:val="105"/>
          <w:sz w:val="18"/>
        </w:rPr>
        <w:t> </w:t>
      </w:r>
      <w:r>
        <w:rPr>
          <w:w w:val="105"/>
          <w:sz w:val="18"/>
        </w:rPr>
        <w:t>note</w:t>
      </w:r>
      <w:r>
        <w:rPr>
          <w:spacing w:val="10"/>
          <w:w w:val="105"/>
          <w:sz w:val="18"/>
        </w:rPr>
        <w:t> </w:t>
      </w:r>
      <w:r>
        <w:rPr>
          <w:w w:val="105"/>
          <w:sz w:val="18"/>
        </w:rPr>
        <w:t>31</w:t>
      </w:r>
      <w:r>
        <w:rPr>
          <w:spacing w:val="9"/>
          <w:w w:val="105"/>
          <w:sz w:val="18"/>
        </w:rPr>
        <w:t> </w:t>
      </w:r>
      <w:r>
        <w:rPr>
          <w:w w:val="105"/>
          <w:sz w:val="18"/>
        </w:rPr>
        <w:t>at</w:t>
      </w:r>
      <w:r>
        <w:rPr>
          <w:spacing w:val="10"/>
          <w:w w:val="105"/>
          <w:sz w:val="18"/>
        </w:rPr>
        <w:t> </w:t>
      </w:r>
      <w:r>
        <w:rPr>
          <w:w w:val="105"/>
          <w:sz w:val="18"/>
        </w:rPr>
        <w:t>para</w:t>
      </w:r>
      <w:r>
        <w:rPr>
          <w:spacing w:val="10"/>
          <w:w w:val="105"/>
          <w:sz w:val="18"/>
        </w:rPr>
        <w:t> </w:t>
      </w:r>
      <w:r>
        <w:rPr>
          <w:spacing w:val="-5"/>
          <w:w w:val="105"/>
          <w:sz w:val="18"/>
        </w:rPr>
        <w:t>10.</w:t>
      </w:r>
    </w:p>
    <w:p>
      <w:pPr>
        <w:pStyle w:val="ListParagraph"/>
        <w:spacing w:after="0" w:line="203" w:lineRule="exact"/>
        <w:jc w:val="left"/>
        <w:rPr>
          <w:sz w:val="18"/>
        </w:rPr>
        <w:sectPr>
          <w:pgSz w:w="12240" w:h="15840"/>
          <w:pgMar w:header="2242" w:footer="0" w:top="2480" w:bottom="280" w:left="1800" w:right="1800"/>
        </w:sectPr>
      </w:pPr>
    </w:p>
    <w:p>
      <w:pPr>
        <w:pStyle w:val="BodyText"/>
        <w:spacing w:before="58"/>
        <w:ind w:left="0"/>
        <w:jc w:val="left"/>
      </w:pPr>
    </w:p>
    <w:p>
      <w:pPr>
        <w:pStyle w:val="BodyText"/>
        <w:spacing w:line="225" w:lineRule="auto" w:before="1"/>
        <w:ind w:right="1232"/>
      </w:pPr>
      <w:r>
        <w:rPr>
          <w:w w:val="105"/>
        </w:rPr>
        <w:t>claims.</w:t>
      </w:r>
      <w:r>
        <w:rPr>
          <w:w w:val="105"/>
        </w:rPr>
        <w:t> While</w:t>
      </w:r>
      <w:r>
        <w:rPr>
          <w:w w:val="105"/>
        </w:rPr>
        <w:t> affirming the</w:t>
      </w:r>
      <w:r>
        <w:rPr>
          <w:w w:val="105"/>
        </w:rPr>
        <w:t> outcome</w:t>
      </w:r>
      <w:r>
        <w:rPr>
          <w:w w:val="105"/>
        </w:rPr>
        <w:t> in</w:t>
      </w:r>
      <w:r>
        <w:rPr>
          <w:w w:val="105"/>
        </w:rPr>
        <w:t> </w:t>
      </w:r>
      <w:r>
        <w:rPr>
          <w:i/>
          <w:w w:val="105"/>
        </w:rPr>
        <w:t>Dynasty</w:t>
      </w:r>
      <w:r>
        <w:rPr>
          <w:i/>
          <w:w w:val="105"/>
        </w:rPr>
        <w:t> Furniture</w:t>
      </w:r>
      <w:r>
        <w:rPr>
          <w:w w:val="105"/>
        </w:rPr>
        <w:t>, </w:t>
      </w:r>
      <w:r>
        <w:rPr>
          <w:w w:val="105"/>
        </w:rPr>
        <w:t>the appellate court highlighted factual distinctions between </w:t>
      </w:r>
      <w:r>
        <w:rPr>
          <w:i/>
          <w:w w:val="105"/>
        </w:rPr>
        <w:t>Semac </w:t>
      </w:r>
      <w:r>
        <w:rPr>
          <w:w w:val="105"/>
        </w:rPr>
        <w:t>and </w:t>
      </w:r>
      <w:r>
        <w:rPr>
          <w:i/>
          <w:w w:val="105"/>
        </w:rPr>
        <w:t>Dynasty</w:t>
      </w:r>
      <w:r>
        <w:rPr>
          <w:i/>
          <w:w w:val="105"/>
        </w:rPr>
        <w:t> Furniture</w:t>
      </w:r>
      <w:r>
        <w:rPr>
          <w:i/>
          <w:w w:val="105"/>
        </w:rPr>
        <w:t> </w:t>
      </w:r>
      <w:r>
        <w:rPr>
          <w:w w:val="105"/>
        </w:rPr>
        <w:t>and</w:t>
      </w:r>
      <w:r>
        <w:rPr>
          <w:w w:val="105"/>
        </w:rPr>
        <w:t> refrained</w:t>
      </w:r>
      <w:r>
        <w:rPr>
          <w:w w:val="105"/>
        </w:rPr>
        <w:t> from</w:t>
      </w:r>
      <w:r>
        <w:rPr>
          <w:w w:val="105"/>
        </w:rPr>
        <w:t> definitively</w:t>
      </w:r>
      <w:r>
        <w:rPr>
          <w:w w:val="105"/>
        </w:rPr>
        <w:t> ruling</w:t>
      </w:r>
      <w:r>
        <w:rPr>
          <w:w w:val="105"/>
        </w:rPr>
        <w:t> out</w:t>
      </w:r>
      <w:r>
        <w:rPr>
          <w:w w:val="105"/>
        </w:rPr>
        <w:t> the possibility that a duty might arise from constructive knowledge in future cases. The Court left the issue open, stating:</w:t>
      </w:r>
    </w:p>
    <w:p>
      <w:pPr>
        <w:spacing w:line="228" w:lineRule="auto" w:before="127"/>
        <w:ind w:left="1542" w:right="1236" w:firstLine="0"/>
        <w:jc w:val="both"/>
        <w:rPr>
          <w:sz w:val="20"/>
        </w:rPr>
      </w:pPr>
      <w:r>
        <w:rPr>
          <w:sz w:val="20"/>
        </w:rPr>
        <w:t>In these circumstances, we do not find it necessary to decide whether a bank may ever be found to have a duty to a non-customer in circumstances</w:t>
      </w:r>
      <w:r>
        <w:rPr>
          <w:spacing w:val="-3"/>
          <w:sz w:val="20"/>
        </w:rPr>
        <w:t> </w:t>
      </w:r>
      <w:r>
        <w:rPr>
          <w:sz w:val="20"/>
        </w:rPr>
        <w:t>where</w:t>
      </w:r>
      <w:r>
        <w:rPr>
          <w:spacing w:val="-2"/>
          <w:sz w:val="20"/>
        </w:rPr>
        <w:t> </w:t>
      </w:r>
      <w:r>
        <w:rPr>
          <w:sz w:val="20"/>
        </w:rPr>
        <w:t>it</w:t>
      </w:r>
      <w:r>
        <w:rPr>
          <w:spacing w:val="-2"/>
          <w:sz w:val="20"/>
        </w:rPr>
        <w:t> </w:t>
      </w:r>
      <w:r>
        <w:rPr>
          <w:sz w:val="20"/>
        </w:rPr>
        <w:t>does</w:t>
      </w:r>
      <w:r>
        <w:rPr>
          <w:spacing w:val="-2"/>
          <w:sz w:val="20"/>
        </w:rPr>
        <w:t> </w:t>
      </w:r>
      <w:r>
        <w:rPr>
          <w:sz w:val="20"/>
        </w:rPr>
        <w:t>not</w:t>
      </w:r>
      <w:r>
        <w:rPr>
          <w:spacing w:val="-3"/>
          <w:sz w:val="20"/>
        </w:rPr>
        <w:t> </w:t>
      </w:r>
      <w:r>
        <w:rPr>
          <w:sz w:val="20"/>
        </w:rPr>
        <w:t>have</w:t>
      </w:r>
      <w:r>
        <w:rPr>
          <w:spacing w:val="-2"/>
          <w:sz w:val="20"/>
        </w:rPr>
        <w:t> </w:t>
      </w:r>
      <w:r>
        <w:rPr>
          <w:sz w:val="20"/>
        </w:rPr>
        <w:t>actual</w:t>
      </w:r>
      <w:r>
        <w:rPr>
          <w:spacing w:val="-2"/>
          <w:sz w:val="20"/>
        </w:rPr>
        <w:t> </w:t>
      </w:r>
      <w:r>
        <w:rPr>
          <w:sz w:val="20"/>
        </w:rPr>
        <w:t>knowledge</w:t>
      </w:r>
      <w:r>
        <w:rPr>
          <w:spacing w:val="-2"/>
          <w:sz w:val="20"/>
        </w:rPr>
        <w:t> </w:t>
      </w:r>
      <w:r>
        <w:rPr>
          <w:sz w:val="20"/>
        </w:rPr>
        <w:t>(wilful</w:t>
      </w:r>
      <w:r>
        <w:rPr>
          <w:spacing w:val="-2"/>
          <w:sz w:val="20"/>
        </w:rPr>
        <w:t> </w:t>
      </w:r>
      <w:r>
        <w:rPr>
          <w:sz w:val="20"/>
        </w:rPr>
        <w:t>blindness or recklessness) of the fraudulent activities being conducted through an account of its customer. We leave the question of whether such a duty exists and, if so, in what circumstances, to another day.</w:t>
      </w:r>
      <w:r>
        <w:rPr>
          <w:sz w:val="20"/>
          <w:vertAlign w:val="superscript"/>
        </w:rPr>
        <w:t>56</w:t>
      </w:r>
    </w:p>
    <w:p>
      <w:pPr>
        <w:pStyle w:val="BodyText"/>
        <w:spacing w:line="228" w:lineRule="auto" w:before="120"/>
        <w:ind w:right="1232" w:firstLine="239"/>
      </w:pPr>
      <w:r>
        <w:rPr>
          <w:w w:val="105"/>
        </w:rPr>
        <w:t>Since</w:t>
      </w:r>
      <w:r>
        <w:rPr>
          <w:spacing w:val="-9"/>
          <w:w w:val="105"/>
        </w:rPr>
        <w:t> </w:t>
      </w:r>
      <w:r>
        <w:rPr>
          <w:w w:val="105"/>
        </w:rPr>
        <w:t>the</w:t>
      </w:r>
      <w:r>
        <w:rPr>
          <w:spacing w:val="-9"/>
          <w:w w:val="105"/>
        </w:rPr>
        <w:t> </w:t>
      </w:r>
      <w:r>
        <w:rPr>
          <w:w w:val="105"/>
        </w:rPr>
        <w:t>Ontario</w:t>
      </w:r>
      <w:r>
        <w:rPr>
          <w:spacing w:val="-10"/>
          <w:w w:val="105"/>
        </w:rPr>
        <w:t> </w:t>
      </w:r>
      <w:r>
        <w:rPr>
          <w:w w:val="105"/>
        </w:rPr>
        <w:t>Court</w:t>
      </w:r>
      <w:r>
        <w:rPr>
          <w:spacing w:val="-10"/>
          <w:w w:val="105"/>
        </w:rPr>
        <w:t> </w:t>
      </w:r>
      <w:r>
        <w:rPr>
          <w:w w:val="105"/>
        </w:rPr>
        <w:t>of</w:t>
      </w:r>
      <w:r>
        <w:rPr>
          <w:spacing w:val="-8"/>
          <w:w w:val="105"/>
        </w:rPr>
        <w:t> </w:t>
      </w:r>
      <w:r>
        <w:rPr>
          <w:w w:val="105"/>
        </w:rPr>
        <w:t>Appeal’s</w:t>
      </w:r>
      <w:r>
        <w:rPr>
          <w:spacing w:val="-10"/>
          <w:w w:val="105"/>
        </w:rPr>
        <w:t> </w:t>
      </w:r>
      <w:r>
        <w:rPr>
          <w:w w:val="105"/>
        </w:rPr>
        <w:t>ruling</w:t>
      </w:r>
      <w:r>
        <w:rPr>
          <w:spacing w:val="-9"/>
          <w:w w:val="105"/>
        </w:rPr>
        <w:t> </w:t>
      </w:r>
      <w:r>
        <w:rPr>
          <w:w w:val="105"/>
        </w:rPr>
        <w:t>in</w:t>
      </w:r>
      <w:r>
        <w:rPr>
          <w:spacing w:val="-6"/>
          <w:w w:val="105"/>
        </w:rPr>
        <w:t> </w:t>
      </w:r>
      <w:r>
        <w:rPr>
          <w:i/>
          <w:w w:val="105"/>
        </w:rPr>
        <w:t>Dynasty</w:t>
      </w:r>
      <w:r>
        <w:rPr>
          <w:i/>
          <w:spacing w:val="-10"/>
          <w:w w:val="105"/>
        </w:rPr>
        <w:t> </w:t>
      </w:r>
      <w:r>
        <w:rPr>
          <w:i/>
          <w:w w:val="105"/>
        </w:rPr>
        <w:t>Furniture</w:t>
      </w:r>
      <w:r>
        <w:rPr>
          <w:w w:val="105"/>
        </w:rPr>
        <w:t>, subsequent</w:t>
      </w:r>
      <w:r>
        <w:rPr>
          <w:spacing w:val="-15"/>
          <w:w w:val="105"/>
        </w:rPr>
        <w:t> </w:t>
      </w:r>
      <w:r>
        <w:rPr>
          <w:w w:val="105"/>
        </w:rPr>
        <w:t>courts</w:t>
      </w:r>
      <w:r>
        <w:rPr>
          <w:spacing w:val="-14"/>
          <w:w w:val="105"/>
        </w:rPr>
        <w:t> </w:t>
      </w:r>
      <w:r>
        <w:rPr>
          <w:w w:val="105"/>
        </w:rPr>
        <w:t>have</w:t>
      </w:r>
      <w:r>
        <w:rPr>
          <w:spacing w:val="-15"/>
          <w:w w:val="105"/>
        </w:rPr>
        <w:t> </w:t>
      </w:r>
      <w:r>
        <w:rPr>
          <w:w w:val="105"/>
        </w:rPr>
        <w:t>acknowledged</w:t>
      </w:r>
      <w:r>
        <w:rPr>
          <w:spacing w:val="-14"/>
          <w:w w:val="105"/>
        </w:rPr>
        <w:t> </w:t>
      </w:r>
      <w:r>
        <w:rPr>
          <w:w w:val="105"/>
        </w:rPr>
        <w:t>that</w:t>
      </w:r>
      <w:r>
        <w:rPr>
          <w:spacing w:val="-15"/>
          <w:w w:val="105"/>
        </w:rPr>
        <w:t> </w:t>
      </w:r>
      <w:r>
        <w:rPr>
          <w:w w:val="105"/>
        </w:rPr>
        <w:t>the</w:t>
      </w:r>
      <w:r>
        <w:rPr>
          <w:spacing w:val="-14"/>
          <w:w w:val="105"/>
        </w:rPr>
        <w:t> </w:t>
      </w:r>
      <w:r>
        <w:rPr>
          <w:w w:val="105"/>
        </w:rPr>
        <w:t>question</w:t>
      </w:r>
      <w:r>
        <w:rPr>
          <w:spacing w:val="-15"/>
          <w:w w:val="105"/>
        </w:rPr>
        <w:t> </w:t>
      </w:r>
      <w:r>
        <w:rPr>
          <w:w w:val="105"/>
        </w:rPr>
        <w:t>of</w:t>
      </w:r>
      <w:r>
        <w:rPr>
          <w:spacing w:val="-14"/>
          <w:w w:val="105"/>
        </w:rPr>
        <w:t> </w:t>
      </w:r>
      <w:r>
        <w:rPr>
          <w:w w:val="105"/>
        </w:rPr>
        <w:t>whether</w:t>
      </w:r>
      <w:r>
        <w:rPr>
          <w:spacing w:val="-14"/>
          <w:w w:val="105"/>
        </w:rPr>
        <w:t> </w:t>
      </w:r>
      <w:r>
        <w:rPr>
          <w:w w:val="105"/>
        </w:rPr>
        <w:t>a bank can owe a duty of care to a third party based on constructive knowledge remains unresolved.</w:t>
      </w:r>
      <w:r>
        <w:rPr>
          <w:w w:val="105"/>
          <w:vertAlign w:val="superscript"/>
        </w:rPr>
        <w:t>57</w:t>
      </w:r>
    </w:p>
    <w:p>
      <w:pPr>
        <w:pStyle w:val="BodyText"/>
        <w:spacing w:line="225" w:lineRule="auto"/>
        <w:ind w:right="1232" w:firstLine="239"/>
      </w:pPr>
      <w:r>
        <w:rPr>
          <w:w w:val="105"/>
        </w:rPr>
        <w:t>For</w:t>
      </w:r>
      <w:r>
        <w:rPr>
          <w:w w:val="105"/>
        </w:rPr>
        <w:t> instance,</w:t>
      </w:r>
      <w:r>
        <w:rPr>
          <w:w w:val="105"/>
        </w:rPr>
        <w:t> in</w:t>
      </w:r>
      <w:r>
        <w:rPr>
          <w:w w:val="105"/>
        </w:rPr>
        <w:t> </w:t>
      </w:r>
      <w:r>
        <w:rPr>
          <w:i/>
          <w:w w:val="105"/>
        </w:rPr>
        <w:t>Pardhan</w:t>
      </w:r>
      <w:r>
        <w:rPr>
          <w:i/>
          <w:w w:val="105"/>
        </w:rPr>
        <w:t> v.</w:t>
      </w:r>
      <w:r>
        <w:rPr>
          <w:i/>
          <w:w w:val="105"/>
        </w:rPr>
        <w:t> Bank</w:t>
      </w:r>
      <w:r>
        <w:rPr>
          <w:i/>
          <w:w w:val="105"/>
        </w:rPr>
        <w:t> of</w:t>
      </w:r>
      <w:r>
        <w:rPr>
          <w:i/>
          <w:w w:val="105"/>
        </w:rPr>
        <w:t> Montreal</w:t>
      </w:r>
      <w:r>
        <w:rPr>
          <w:w w:val="105"/>
        </w:rPr>
        <w:t>,</w:t>
      </w:r>
      <w:r>
        <w:rPr>
          <w:w w:val="105"/>
          <w:vertAlign w:val="superscript"/>
        </w:rPr>
        <w:t>58</w:t>
      </w:r>
      <w:r>
        <w:rPr>
          <w:w w:val="105"/>
          <w:vertAlign w:val="baseline"/>
        </w:rPr>
        <w:t> the</w:t>
      </w:r>
      <w:r>
        <w:rPr>
          <w:w w:val="105"/>
          <w:vertAlign w:val="baseline"/>
        </w:rPr>
        <w:t> </w:t>
      </w:r>
      <w:r>
        <w:rPr>
          <w:w w:val="105"/>
          <w:vertAlign w:val="baseline"/>
        </w:rPr>
        <w:t>Ontario Superior</w:t>
      </w:r>
      <w:r>
        <w:rPr>
          <w:spacing w:val="-15"/>
          <w:w w:val="105"/>
          <w:vertAlign w:val="baseline"/>
        </w:rPr>
        <w:t> </w:t>
      </w:r>
      <w:r>
        <w:rPr>
          <w:w w:val="105"/>
          <w:vertAlign w:val="baseline"/>
        </w:rPr>
        <w:t>Court</w:t>
      </w:r>
      <w:r>
        <w:rPr>
          <w:spacing w:val="-14"/>
          <w:w w:val="105"/>
          <w:vertAlign w:val="baseline"/>
        </w:rPr>
        <w:t> </w:t>
      </w:r>
      <w:r>
        <w:rPr>
          <w:w w:val="105"/>
          <w:vertAlign w:val="baseline"/>
        </w:rPr>
        <w:t>rejected</w:t>
      </w:r>
      <w:r>
        <w:rPr>
          <w:spacing w:val="-15"/>
          <w:w w:val="105"/>
          <w:vertAlign w:val="baseline"/>
        </w:rPr>
        <w:t> </w:t>
      </w:r>
      <w:r>
        <w:rPr>
          <w:w w:val="105"/>
          <w:vertAlign w:val="baseline"/>
        </w:rPr>
        <w:t>the</w:t>
      </w:r>
      <w:r>
        <w:rPr>
          <w:spacing w:val="-12"/>
          <w:w w:val="105"/>
          <w:vertAlign w:val="baseline"/>
        </w:rPr>
        <w:t> </w:t>
      </w:r>
      <w:r>
        <w:rPr>
          <w:w w:val="105"/>
          <w:vertAlign w:val="baseline"/>
        </w:rPr>
        <w:t>bank’s</w:t>
      </w:r>
      <w:r>
        <w:rPr>
          <w:spacing w:val="-15"/>
          <w:w w:val="105"/>
          <w:vertAlign w:val="baseline"/>
        </w:rPr>
        <w:t> </w:t>
      </w:r>
      <w:r>
        <w:rPr>
          <w:w w:val="105"/>
          <w:vertAlign w:val="baseline"/>
        </w:rPr>
        <w:t>argument</w:t>
      </w:r>
      <w:r>
        <w:rPr>
          <w:spacing w:val="-14"/>
          <w:w w:val="105"/>
          <w:vertAlign w:val="baseline"/>
        </w:rPr>
        <w:t> </w:t>
      </w:r>
      <w:r>
        <w:rPr>
          <w:w w:val="105"/>
          <w:vertAlign w:val="baseline"/>
        </w:rPr>
        <w:t>that</w:t>
      </w:r>
      <w:r>
        <w:rPr>
          <w:spacing w:val="-10"/>
          <w:w w:val="105"/>
          <w:vertAlign w:val="baseline"/>
        </w:rPr>
        <w:t> </w:t>
      </w:r>
      <w:r>
        <w:rPr>
          <w:i/>
          <w:w w:val="105"/>
          <w:vertAlign w:val="baseline"/>
        </w:rPr>
        <w:t>Dynasty</w:t>
      </w:r>
      <w:r>
        <w:rPr>
          <w:i/>
          <w:spacing w:val="-14"/>
          <w:w w:val="105"/>
          <w:vertAlign w:val="baseline"/>
        </w:rPr>
        <w:t> </w:t>
      </w:r>
      <w:r>
        <w:rPr>
          <w:i/>
          <w:w w:val="105"/>
          <w:vertAlign w:val="baseline"/>
        </w:rPr>
        <w:t>Furniture</w:t>
      </w:r>
      <w:r>
        <w:rPr>
          <w:i/>
          <w:w w:val="105"/>
          <w:vertAlign w:val="baseline"/>
        </w:rPr>
        <w:t> </w:t>
      </w:r>
      <w:r>
        <w:rPr>
          <w:w w:val="105"/>
          <w:vertAlign w:val="baseline"/>
        </w:rPr>
        <w:t>conclusively precluded constructive knowledge claims. The Court clarified that</w:t>
      </w:r>
      <w:r>
        <w:rPr>
          <w:w w:val="105"/>
          <w:vertAlign w:val="baseline"/>
        </w:rPr>
        <w:t> </w:t>
      </w:r>
      <w:r>
        <w:rPr>
          <w:i/>
          <w:w w:val="105"/>
          <w:vertAlign w:val="baseline"/>
        </w:rPr>
        <w:t>Dynasty Furniture</w:t>
      </w:r>
      <w:r>
        <w:rPr>
          <w:i/>
          <w:w w:val="105"/>
          <w:vertAlign w:val="baseline"/>
        </w:rPr>
        <w:t> </w:t>
      </w:r>
      <w:r>
        <w:rPr>
          <w:w w:val="105"/>
          <w:vertAlign w:val="baseline"/>
        </w:rPr>
        <w:t>does not</w:t>
      </w:r>
      <w:r>
        <w:rPr>
          <w:w w:val="105"/>
          <w:vertAlign w:val="baseline"/>
        </w:rPr>
        <w:t> establish a</w:t>
      </w:r>
      <w:r>
        <w:rPr>
          <w:w w:val="105"/>
          <w:vertAlign w:val="baseline"/>
        </w:rPr>
        <w:t> blanket rule </w:t>
      </w:r>
      <w:r>
        <w:rPr>
          <w:vertAlign w:val="baseline"/>
        </w:rPr>
        <w:t>shielding banks from liability in negligence to a non-customer absent </w:t>
      </w:r>
      <w:r>
        <w:rPr>
          <w:w w:val="105"/>
          <w:vertAlign w:val="baseline"/>
        </w:rPr>
        <w:t>actual knowledge. Rather, the case merely reinforces the</w:t>
      </w:r>
      <w:r>
        <w:rPr>
          <w:w w:val="105"/>
          <w:vertAlign w:val="baseline"/>
        </w:rPr>
        <w:t> need to apply</w:t>
      </w:r>
      <w:r>
        <w:rPr>
          <w:w w:val="105"/>
          <w:vertAlign w:val="baseline"/>
        </w:rPr>
        <w:t> the</w:t>
      </w:r>
      <w:r>
        <w:rPr>
          <w:w w:val="105"/>
          <w:vertAlign w:val="baseline"/>
        </w:rPr>
        <w:t> </w:t>
      </w:r>
      <w:r>
        <w:rPr>
          <w:i/>
          <w:w w:val="105"/>
          <w:vertAlign w:val="baseline"/>
        </w:rPr>
        <w:t>Anns-Cooper</w:t>
      </w:r>
      <w:r>
        <w:rPr>
          <w:i/>
          <w:w w:val="105"/>
          <w:vertAlign w:val="baseline"/>
        </w:rPr>
        <w:t> </w:t>
      </w:r>
      <w:r>
        <w:rPr>
          <w:w w:val="105"/>
          <w:vertAlign w:val="baseline"/>
        </w:rPr>
        <w:t>test</w:t>
      </w:r>
      <w:r>
        <w:rPr>
          <w:w w:val="105"/>
          <w:vertAlign w:val="baseline"/>
        </w:rPr>
        <w:t> to</w:t>
      </w:r>
      <w:r>
        <w:rPr>
          <w:w w:val="105"/>
          <w:vertAlign w:val="baseline"/>
        </w:rPr>
        <w:t> determine</w:t>
      </w:r>
      <w:r>
        <w:rPr>
          <w:w w:val="105"/>
          <w:vertAlign w:val="baseline"/>
        </w:rPr>
        <w:t> whether</w:t>
      </w:r>
      <w:r>
        <w:rPr>
          <w:w w:val="105"/>
          <w:vertAlign w:val="baseline"/>
        </w:rPr>
        <w:t> a</w:t>
      </w:r>
      <w:r>
        <w:rPr>
          <w:w w:val="105"/>
          <w:vertAlign w:val="baseline"/>
        </w:rPr>
        <w:t> duty</w:t>
      </w:r>
      <w:r>
        <w:rPr>
          <w:w w:val="105"/>
          <w:vertAlign w:val="baseline"/>
        </w:rPr>
        <w:t> of</w:t>
      </w:r>
      <w:r>
        <w:rPr>
          <w:w w:val="105"/>
          <w:vertAlign w:val="baseline"/>
        </w:rPr>
        <w:t> care should</w:t>
      </w:r>
      <w:r>
        <w:rPr>
          <w:w w:val="105"/>
          <w:vertAlign w:val="baseline"/>
        </w:rPr>
        <w:t> be</w:t>
      </w:r>
      <w:r>
        <w:rPr>
          <w:w w:val="105"/>
          <w:vertAlign w:val="baseline"/>
        </w:rPr>
        <w:t> recognized</w:t>
      </w:r>
      <w:r>
        <w:rPr>
          <w:w w:val="105"/>
          <w:vertAlign w:val="baseline"/>
        </w:rPr>
        <w:t> on</w:t>
      </w:r>
      <w:r>
        <w:rPr>
          <w:w w:val="105"/>
          <w:vertAlign w:val="baseline"/>
        </w:rPr>
        <w:t> a</w:t>
      </w:r>
      <w:r>
        <w:rPr>
          <w:w w:val="105"/>
          <w:vertAlign w:val="baseline"/>
        </w:rPr>
        <w:t> case-by-case</w:t>
      </w:r>
      <w:r>
        <w:rPr>
          <w:w w:val="105"/>
          <w:vertAlign w:val="baseline"/>
        </w:rPr>
        <w:t> basis.</w:t>
      </w:r>
      <w:r>
        <w:rPr>
          <w:w w:val="105"/>
          <w:vertAlign w:val="superscript"/>
        </w:rPr>
        <w:t>59</w:t>
      </w:r>
      <w:r>
        <w:rPr>
          <w:w w:val="105"/>
          <w:vertAlign w:val="baseline"/>
        </w:rPr>
        <w:t> The</w:t>
      </w:r>
      <w:r>
        <w:rPr>
          <w:w w:val="105"/>
          <w:vertAlign w:val="baseline"/>
        </w:rPr>
        <w:t> Court</w:t>
      </w:r>
      <w:r>
        <w:rPr>
          <w:w w:val="105"/>
          <w:vertAlign w:val="baseline"/>
        </w:rPr>
        <w:t> also </w:t>
      </w:r>
      <w:r>
        <w:rPr>
          <w:spacing w:val="-2"/>
          <w:w w:val="105"/>
          <w:vertAlign w:val="baseline"/>
        </w:rPr>
        <w:t>disagreed</w:t>
      </w:r>
      <w:r>
        <w:rPr>
          <w:spacing w:val="-5"/>
          <w:w w:val="105"/>
          <w:vertAlign w:val="baseline"/>
        </w:rPr>
        <w:t> </w:t>
      </w:r>
      <w:r>
        <w:rPr>
          <w:spacing w:val="-2"/>
          <w:w w:val="105"/>
          <w:vertAlign w:val="baseline"/>
        </w:rPr>
        <w:t>with</w:t>
      </w:r>
      <w:r>
        <w:rPr>
          <w:spacing w:val="-3"/>
          <w:w w:val="105"/>
          <w:vertAlign w:val="baseline"/>
        </w:rPr>
        <w:t> </w:t>
      </w:r>
      <w:r>
        <w:rPr>
          <w:i/>
          <w:spacing w:val="-2"/>
          <w:w w:val="105"/>
          <w:vertAlign w:val="baseline"/>
        </w:rPr>
        <w:t>Dynasty</w:t>
      </w:r>
      <w:r>
        <w:rPr>
          <w:i/>
          <w:spacing w:val="-5"/>
          <w:w w:val="105"/>
          <w:vertAlign w:val="baseline"/>
        </w:rPr>
        <w:t> </w:t>
      </w:r>
      <w:r>
        <w:rPr>
          <w:i/>
          <w:spacing w:val="-2"/>
          <w:w w:val="105"/>
          <w:vertAlign w:val="baseline"/>
        </w:rPr>
        <w:t>Furniture</w:t>
      </w:r>
      <w:r>
        <w:rPr>
          <w:spacing w:val="-2"/>
          <w:w w:val="105"/>
          <w:vertAlign w:val="baseline"/>
        </w:rPr>
        <w:t>’s</w:t>
      </w:r>
      <w:r>
        <w:rPr>
          <w:spacing w:val="-6"/>
          <w:w w:val="105"/>
          <w:vertAlign w:val="baseline"/>
        </w:rPr>
        <w:t> </w:t>
      </w:r>
      <w:r>
        <w:rPr>
          <w:spacing w:val="-2"/>
          <w:w w:val="105"/>
          <w:vertAlign w:val="baseline"/>
        </w:rPr>
        <w:t>interpretation</w:t>
      </w:r>
      <w:r>
        <w:rPr>
          <w:spacing w:val="-5"/>
          <w:w w:val="105"/>
          <w:vertAlign w:val="baseline"/>
        </w:rPr>
        <w:t> </w:t>
      </w:r>
      <w:r>
        <w:rPr>
          <w:spacing w:val="-2"/>
          <w:w w:val="105"/>
          <w:vertAlign w:val="baseline"/>
        </w:rPr>
        <w:t>of </w:t>
      </w:r>
      <w:r>
        <w:rPr>
          <w:i/>
          <w:spacing w:val="-2"/>
          <w:w w:val="105"/>
          <w:vertAlign w:val="baseline"/>
        </w:rPr>
        <w:t>Semac</w:t>
      </w:r>
      <w:r>
        <w:rPr>
          <w:spacing w:val="-2"/>
          <w:w w:val="105"/>
          <w:vertAlign w:val="baseline"/>
        </w:rPr>
        <w:t>,</w:t>
      </w:r>
      <w:r>
        <w:rPr>
          <w:spacing w:val="-6"/>
          <w:w w:val="105"/>
          <w:vertAlign w:val="baseline"/>
        </w:rPr>
        <w:t> </w:t>
      </w:r>
      <w:r>
        <w:rPr>
          <w:spacing w:val="-2"/>
          <w:w w:val="105"/>
          <w:vertAlign w:val="baseline"/>
        </w:rPr>
        <w:t>holding </w:t>
      </w:r>
      <w:r>
        <w:rPr>
          <w:w w:val="105"/>
          <w:vertAlign w:val="baseline"/>
        </w:rPr>
        <w:t>that it was clear that Cameron J. in </w:t>
      </w:r>
      <w:r>
        <w:rPr>
          <w:i/>
          <w:w w:val="105"/>
          <w:vertAlign w:val="baseline"/>
        </w:rPr>
        <w:t>Semac </w:t>
      </w:r>
      <w:r>
        <w:rPr>
          <w:w w:val="105"/>
          <w:vertAlign w:val="baseline"/>
        </w:rPr>
        <w:t>was dealing with both actual and constructive knowledge.</w:t>
      </w:r>
      <w:r>
        <w:rPr>
          <w:w w:val="105"/>
          <w:vertAlign w:val="superscript"/>
        </w:rPr>
        <w:t>60</w:t>
      </w:r>
    </w:p>
    <w:p>
      <w:pPr>
        <w:pStyle w:val="BodyText"/>
        <w:spacing w:line="228" w:lineRule="auto" w:before="10"/>
        <w:ind w:right="1232" w:firstLine="239"/>
      </w:pPr>
      <w:r>
        <w:rPr/>
        <w:t>Similarly, in </w:t>
      </w:r>
      <w:r>
        <w:rPr>
          <w:i/>
        </w:rPr>
        <w:t>Seaquest</w:t>
      </w:r>
      <w:r>
        <w:rPr/>
        <w:t>, the Ontario Superior Court recognized that </w:t>
      </w:r>
      <w:r>
        <w:rPr>
          <w:i/>
          <w:w w:val="105"/>
        </w:rPr>
        <w:t>Dynasty</w:t>
      </w:r>
      <w:r>
        <w:rPr>
          <w:i/>
          <w:w w:val="105"/>
        </w:rPr>
        <w:t> Furniture</w:t>
      </w:r>
      <w:r>
        <w:rPr>
          <w:i/>
          <w:w w:val="105"/>
        </w:rPr>
        <w:t> </w:t>
      </w:r>
      <w:r>
        <w:rPr>
          <w:w w:val="105"/>
        </w:rPr>
        <w:t>left</w:t>
      </w:r>
      <w:r>
        <w:rPr>
          <w:w w:val="105"/>
        </w:rPr>
        <w:t> open</w:t>
      </w:r>
      <w:r>
        <w:rPr>
          <w:w w:val="105"/>
        </w:rPr>
        <w:t> the</w:t>
      </w:r>
      <w:r>
        <w:rPr>
          <w:w w:val="105"/>
        </w:rPr>
        <w:t> question</w:t>
      </w:r>
      <w:r>
        <w:rPr>
          <w:w w:val="105"/>
        </w:rPr>
        <w:t> of</w:t>
      </w:r>
      <w:r>
        <w:rPr>
          <w:w w:val="105"/>
        </w:rPr>
        <w:t> whether</w:t>
      </w:r>
      <w:r>
        <w:rPr>
          <w:w w:val="105"/>
        </w:rPr>
        <w:t> such</w:t>
      </w:r>
      <w:r>
        <w:rPr>
          <w:w w:val="105"/>
        </w:rPr>
        <w:t> a</w:t>
      </w:r>
      <w:r>
        <w:rPr>
          <w:w w:val="105"/>
        </w:rPr>
        <w:t> </w:t>
      </w:r>
      <w:r>
        <w:rPr>
          <w:w w:val="105"/>
        </w:rPr>
        <w:t>duty should be recognized.</w:t>
      </w:r>
      <w:r>
        <w:rPr>
          <w:w w:val="105"/>
          <w:vertAlign w:val="superscript"/>
        </w:rPr>
        <w:t>61</w:t>
      </w:r>
      <w:r>
        <w:rPr>
          <w:w w:val="105"/>
          <w:vertAlign w:val="baseline"/>
        </w:rPr>
        <w:t> The Court proceeded to conduct an </w:t>
      </w:r>
      <w:r>
        <w:rPr>
          <w:i/>
          <w:w w:val="105"/>
          <w:vertAlign w:val="baseline"/>
        </w:rPr>
        <w:t>Anns-</w:t>
      </w:r>
      <w:r>
        <w:rPr>
          <w:i/>
          <w:w w:val="105"/>
          <w:vertAlign w:val="baseline"/>
        </w:rPr>
        <w:t> Cooper</w:t>
      </w:r>
      <w:r>
        <w:rPr>
          <w:i/>
          <w:w w:val="105"/>
          <w:vertAlign w:val="baseline"/>
        </w:rPr>
        <w:t> </w:t>
      </w:r>
      <w:r>
        <w:rPr>
          <w:w w:val="105"/>
          <w:vertAlign w:val="baseline"/>
        </w:rPr>
        <w:t>analysis</w:t>
      </w:r>
      <w:r>
        <w:rPr>
          <w:w w:val="105"/>
          <w:vertAlign w:val="baseline"/>
        </w:rPr>
        <w:t> and</w:t>
      </w:r>
      <w:r>
        <w:rPr>
          <w:w w:val="105"/>
          <w:vertAlign w:val="baseline"/>
        </w:rPr>
        <w:t> concluded</w:t>
      </w:r>
      <w:r>
        <w:rPr>
          <w:w w:val="105"/>
          <w:vertAlign w:val="baseline"/>
        </w:rPr>
        <w:t> that,</w:t>
      </w:r>
      <w:r>
        <w:rPr>
          <w:w w:val="105"/>
          <w:vertAlign w:val="baseline"/>
        </w:rPr>
        <w:t> based</w:t>
      </w:r>
      <w:r>
        <w:rPr>
          <w:w w:val="105"/>
          <w:vertAlign w:val="baseline"/>
        </w:rPr>
        <w:t> on</w:t>
      </w:r>
      <w:r>
        <w:rPr>
          <w:w w:val="105"/>
          <w:vertAlign w:val="baseline"/>
        </w:rPr>
        <w:t> the</w:t>
      </w:r>
      <w:r>
        <w:rPr>
          <w:w w:val="105"/>
          <w:vertAlign w:val="baseline"/>
        </w:rPr>
        <w:t> facts,</w:t>
      </w:r>
      <w:r>
        <w:rPr>
          <w:w w:val="105"/>
          <w:vertAlign w:val="baseline"/>
        </w:rPr>
        <w:t> no</w:t>
      </w:r>
      <w:r>
        <w:rPr>
          <w:w w:val="105"/>
          <w:vertAlign w:val="baseline"/>
        </w:rPr>
        <w:t> duty based</w:t>
      </w:r>
      <w:r>
        <w:rPr>
          <w:spacing w:val="-3"/>
          <w:w w:val="105"/>
          <w:vertAlign w:val="baseline"/>
        </w:rPr>
        <w:t> </w:t>
      </w:r>
      <w:r>
        <w:rPr>
          <w:w w:val="105"/>
          <w:vertAlign w:val="baseline"/>
        </w:rPr>
        <w:t>on</w:t>
      </w:r>
      <w:r>
        <w:rPr>
          <w:spacing w:val="-1"/>
          <w:w w:val="105"/>
          <w:vertAlign w:val="baseline"/>
        </w:rPr>
        <w:t> </w:t>
      </w:r>
      <w:r>
        <w:rPr>
          <w:w w:val="105"/>
          <w:vertAlign w:val="baseline"/>
        </w:rPr>
        <w:t>constructive</w:t>
      </w:r>
      <w:r>
        <w:rPr>
          <w:spacing w:val="-4"/>
          <w:w w:val="105"/>
          <w:vertAlign w:val="baseline"/>
        </w:rPr>
        <w:t> </w:t>
      </w:r>
      <w:r>
        <w:rPr>
          <w:w w:val="105"/>
          <w:vertAlign w:val="baseline"/>
        </w:rPr>
        <w:t>knowledge</w:t>
      </w:r>
      <w:r>
        <w:rPr>
          <w:spacing w:val="-3"/>
          <w:w w:val="105"/>
          <w:vertAlign w:val="baseline"/>
        </w:rPr>
        <w:t> </w:t>
      </w:r>
      <w:r>
        <w:rPr>
          <w:w w:val="105"/>
          <w:vertAlign w:val="baseline"/>
        </w:rPr>
        <w:t>was</w:t>
      </w:r>
      <w:r>
        <w:rPr>
          <w:spacing w:val="-3"/>
          <w:w w:val="105"/>
          <w:vertAlign w:val="baseline"/>
        </w:rPr>
        <w:t> </w:t>
      </w:r>
      <w:r>
        <w:rPr>
          <w:w w:val="105"/>
          <w:vertAlign w:val="baseline"/>
        </w:rPr>
        <w:t>owed</w:t>
      </w:r>
      <w:r>
        <w:rPr>
          <w:spacing w:val="-2"/>
          <w:w w:val="105"/>
          <w:vertAlign w:val="baseline"/>
        </w:rPr>
        <w:t> </w:t>
      </w:r>
      <w:r>
        <w:rPr>
          <w:w w:val="105"/>
          <w:vertAlign w:val="baseline"/>
        </w:rPr>
        <w:t>by</w:t>
      </w:r>
      <w:r>
        <w:rPr>
          <w:spacing w:val="-2"/>
          <w:w w:val="105"/>
          <w:vertAlign w:val="baseline"/>
        </w:rPr>
        <w:t> </w:t>
      </w:r>
      <w:r>
        <w:rPr>
          <w:w w:val="105"/>
          <w:vertAlign w:val="baseline"/>
        </w:rPr>
        <w:t>the</w:t>
      </w:r>
      <w:r>
        <w:rPr>
          <w:spacing w:val="-3"/>
          <w:w w:val="105"/>
          <w:vertAlign w:val="baseline"/>
        </w:rPr>
        <w:t> </w:t>
      </w:r>
      <w:r>
        <w:rPr>
          <w:w w:val="105"/>
          <w:vertAlign w:val="baseline"/>
        </w:rPr>
        <w:t>bank.</w:t>
      </w:r>
      <w:r>
        <w:rPr>
          <w:spacing w:val="-3"/>
          <w:w w:val="105"/>
          <w:vertAlign w:val="baseline"/>
        </w:rPr>
        <w:t> </w:t>
      </w:r>
      <w:r>
        <w:rPr>
          <w:w w:val="105"/>
          <w:vertAlign w:val="baseline"/>
        </w:rPr>
        <w:t>However, </w:t>
      </w:r>
      <w:r>
        <w:rPr>
          <w:i/>
          <w:w w:val="105"/>
          <w:vertAlign w:val="baseline"/>
        </w:rPr>
        <w:t>Seaquest</w:t>
      </w:r>
      <w:r>
        <w:rPr>
          <w:i/>
          <w:spacing w:val="19"/>
          <w:w w:val="105"/>
          <w:vertAlign w:val="baseline"/>
        </w:rPr>
        <w:t> </w:t>
      </w:r>
      <w:r>
        <w:rPr>
          <w:w w:val="105"/>
          <w:vertAlign w:val="baseline"/>
        </w:rPr>
        <w:t>should</w:t>
      </w:r>
      <w:r>
        <w:rPr>
          <w:spacing w:val="20"/>
          <w:w w:val="105"/>
          <w:vertAlign w:val="baseline"/>
        </w:rPr>
        <w:t> </w:t>
      </w:r>
      <w:r>
        <w:rPr>
          <w:w w:val="105"/>
          <w:vertAlign w:val="baseline"/>
        </w:rPr>
        <w:t>not</w:t>
      </w:r>
      <w:r>
        <w:rPr>
          <w:spacing w:val="19"/>
          <w:w w:val="105"/>
          <w:vertAlign w:val="baseline"/>
        </w:rPr>
        <w:t> </w:t>
      </w:r>
      <w:r>
        <w:rPr>
          <w:w w:val="105"/>
          <w:vertAlign w:val="baseline"/>
        </w:rPr>
        <w:t>be</w:t>
      </w:r>
      <w:r>
        <w:rPr>
          <w:spacing w:val="20"/>
          <w:w w:val="105"/>
          <w:vertAlign w:val="baseline"/>
        </w:rPr>
        <w:t> </w:t>
      </w:r>
      <w:r>
        <w:rPr>
          <w:w w:val="105"/>
          <w:vertAlign w:val="baseline"/>
        </w:rPr>
        <w:t>interpreted</w:t>
      </w:r>
      <w:r>
        <w:rPr>
          <w:spacing w:val="19"/>
          <w:w w:val="105"/>
          <w:vertAlign w:val="baseline"/>
        </w:rPr>
        <w:t> </w:t>
      </w:r>
      <w:r>
        <w:rPr>
          <w:w w:val="105"/>
          <w:vertAlign w:val="baseline"/>
        </w:rPr>
        <w:t>as</w:t>
      </w:r>
      <w:r>
        <w:rPr>
          <w:spacing w:val="20"/>
          <w:w w:val="105"/>
          <w:vertAlign w:val="baseline"/>
        </w:rPr>
        <w:t> </w:t>
      </w:r>
      <w:r>
        <w:rPr>
          <w:w w:val="105"/>
          <w:vertAlign w:val="baseline"/>
        </w:rPr>
        <w:t>categorically</w:t>
      </w:r>
      <w:r>
        <w:rPr>
          <w:spacing w:val="19"/>
          <w:w w:val="105"/>
          <w:vertAlign w:val="baseline"/>
        </w:rPr>
        <w:t> </w:t>
      </w:r>
      <w:r>
        <w:rPr>
          <w:w w:val="105"/>
          <w:vertAlign w:val="baseline"/>
        </w:rPr>
        <w:t>barring</w:t>
      </w:r>
      <w:r>
        <w:rPr>
          <w:spacing w:val="19"/>
          <w:w w:val="105"/>
          <w:vertAlign w:val="baseline"/>
        </w:rPr>
        <w:t> </w:t>
      </w:r>
      <w:r>
        <w:rPr>
          <w:spacing w:val="-2"/>
          <w:w w:val="105"/>
          <w:vertAlign w:val="baseline"/>
        </w:rPr>
        <w:t>future</w:t>
      </w:r>
    </w:p>
    <w:p>
      <w:pPr>
        <w:pStyle w:val="BodyText"/>
        <w:spacing w:before="9"/>
        <w:ind w:left="0"/>
        <w:jc w:val="left"/>
        <w:rPr>
          <w:sz w:val="3"/>
        </w:rPr>
      </w:pPr>
      <w:r>
        <w:rPr>
          <w:sz w:val="3"/>
        </w:rPr>
        <mc:AlternateContent>
          <mc:Choice Requires="wps">
            <w:drawing>
              <wp:anchor distT="0" distB="0" distL="0" distR="0" allowOverlap="1" layoutInCell="1" locked="0" behindDoc="1" simplePos="0" relativeHeight="487595008">
                <wp:simplePos x="0" y="0"/>
                <wp:positionH relativeFrom="page">
                  <wp:posOffset>1897913</wp:posOffset>
                </wp:positionH>
                <wp:positionV relativeFrom="paragraph">
                  <wp:posOffset>43275</wp:posOffset>
                </wp:positionV>
                <wp:extent cx="549910" cy="889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49910" cy="8890"/>
                        </a:xfrm>
                        <a:custGeom>
                          <a:avLst/>
                          <a:gdLst/>
                          <a:ahLst/>
                          <a:cxnLst/>
                          <a:rect l="l" t="t" r="r" b="b"/>
                          <a:pathLst>
                            <a:path w="549910" h="8890">
                              <a:moveTo>
                                <a:pt x="549529" y="0"/>
                              </a:moveTo>
                              <a:lnTo>
                                <a:pt x="0" y="0"/>
                              </a:lnTo>
                              <a:lnTo>
                                <a:pt x="0" y="5080"/>
                              </a:lnTo>
                              <a:lnTo>
                                <a:pt x="0" y="7620"/>
                              </a:lnTo>
                              <a:lnTo>
                                <a:pt x="0" y="8890"/>
                              </a:lnTo>
                              <a:lnTo>
                                <a:pt x="544258" y="8890"/>
                              </a:lnTo>
                              <a:lnTo>
                                <a:pt x="544258" y="7620"/>
                              </a:lnTo>
                              <a:lnTo>
                                <a:pt x="547217" y="7620"/>
                              </a:lnTo>
                              <a:lnTo>
                                <a:pt x="547217" y="5080"/>
                              </a:lnTo>
                              <a:lnTo>
                                <a:pt x="549529" y="5080"/>
                              </a:lnTo>
                              <a:lnTo>
                                <a:pt x="5495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3.407511pt;width:43.3pt;height:.7pt;mso-position-horizontal-relative:page;mso-position-vertical-relative:paragraph;z-index:-15721472;mso-wrap-distance-left:0;mso-wrap-distance-right:0" id="docshape19" coordorigin="2989,68" coordsize="866,14" path="m3854,68l2989,68,2989,76,2989,80,2989,82,3846,82,3846,80,3851,80,3851,76,3854,76,3854,68xe" filled="true" fillcolor="#000000" stroked="false">
                <v:path arrowok="t"/>
                <v:fill type="solid"/>
                <w10:wrap type="topAndBottom"/>
              </v:shape>
            </w:pict>
          </mc:Fallback>
        </mc:AlternateContent>
      </w:r>
    </w:p>
    <w:p>
      <w:pPr>
        <w:pStyle w:val="ListParagraph"/>
        <w:numPr>
          <w:ilvl w:val="0"/>
          <w:numId w:val="4"/>
        </w:numPr>
        <w:tabs>
          <w:tab w:pos="1555" w:val="left" w:leader="none"/>
        </w:tabs>
        <w:spacing w:line="203" w:lineRule="exact" w:before="17" w:after="0"/>
        <w:ind w:left="1555" w:right="0" w:hanging="367"/>
        <w:jc w:val="both"/>
        <w:rPr>
          <w:sz w:val="18"/>
        </w:rPr>
      </w:pPr>
      <w:r>
        <w:rPr>
          <w:i/>
          <w:w w:val="105"/>
          <w:sz w:val="18"/>
        </w:rPr>
        <w:t>Ibid</w:t>
      </w:r>
      <w:r>
        <w:rPr>
          <w:i/>
          <w:spacing w:val="16"/>
          <w:w w:val="105"/>
          <w:sz w:val="18"/>
        </w:rPr>
        <w:t> </w:t>
      </w:r>
      <w:r>
        <w:rPr>
          <w:w w:val="105"/>
          <w:sz w:val="18"/>
        </w:rPr>
        <w:t>at</w:t>
      </w:r>
      <w:r>
        <w:rPr>
          <w:spacing w:val="15"/>
          <w:w w:val="105"/>
          <w:sz w:val="18"/>
        </w:rPr>
        <w:t> </w:t>
      </w:r>
      <w:r>
        <w:rPr>
          <w:w w:val="105"/>
          <w:sz w:val="18"/>
        </w:rPr>
        <w:t>paras</w:t>
      </w:r>
      <w:r>
        <w:rPr>
          <w:spacing w:val="15"/>
          <w:w w:val="105"/>
          <w:sz w:val="18"/>
        </w:rPr>
        <w:t> </w:t>
      </w:r>
      <w:r>
        <w:rPr>
          <w:w w:val="105"/>
          <w:sz w:val="18"/>
        </w:rPr>
        <w:t>7-</w:t>
      </w:r>
      <w:r>
        <w:rPr>
          <w:spacing w:val="-5"/>
          <w:w w:val="105"/>
          <w:sz w:val="18"/>
        </w:rPr>
        <w:t>9.</w:t>
      </w:r>
    </w:p>
    <w:p>
      <w:pPr>
        <w:pStyle w:val="ListParagraph"/>
        <w:numPr>
          <w:ilvl w:val="0"/>
          <w:numId w:val="4"/>
        </w:numPr>
        <w:tabs>
          <w:tab w:pos="1555" w:val="left" w:leader="none"/>
          <w:tab w:pos="1557" w:val="left" w:leader="none"/>
        </w:tabs>
        <w:spacing w:line="230" w:lineRule="auto" w:before="3" w:after="0"/>
        <w:ind w:left="1557" w:right="1232" w:hanging="369"/>
        <w:jc w:val="both"/>
        <w:rPr>
          <w:sz w:val="18"/>
        </w:rPr>
      </w:pPr>
      <w:r>
        <w:rPr>
          <w:i/>
          <w:w w:val="105"/>
          <w:sz w:val="18"/>
        </w:rPr>
        <w:t>Javitz</w:t>
      </w:r>
      <w:r>
        <w:rPr>
          <w:i/>
          <w:spacing w:val="-6"/>
          <w:w w:val="105"/>
          <w:sz w:val="18"/>
        </w:rPr>
        <w:t> </w:t>
      </w:r>
      <w:r>
        <w:rPr>
          <w:i/>
          <w:w w:val="105"/>
          <w:sz w:val="18"/>
        </w:rPr>
        <w:t>v.</w:t>
      </w:r>
      <w:r>
        <w:rPr>
          <w:i/>
          <w:spacing w:val="-6"/>
          <w:w w:val="105"/>
          <w:sz w:val="18"/>
        </w:rPr>
        <w:t> </w:t>
      </w:r>
      <w:r>
        <w:rPr>
          <w:i/>
          <w:w w:val="105"/>
          <w:sz w:val="18"/>
        </w:rPr>
        <w:t>BMO</w:t>
      </w:r>
      <w:r>
        <w:rPr>
          <w:i/>
          <w:spacing w:val="-6"/>
          <w:w w:val="105"/>
          <w:sz w:val="18"/>
        </w:rPr>
        <w:t> </w:t>
      </w:r>
      <w:r>
        <w:rPr>
          <w:i/>
          <w:w w:val="105"/>
          <w:sz w:val="18"/>
        </w:rPr>
        <w:t>Nesbitt</w:t>
      </w:r>
      <w:r>
        <w:rPr>
          <w:i/>
          <w:spacing w:val="-6"/>
          <w:w w:val="105"/>
          <w:sz w:val="18"/>
        </w:rPr>
        <w:t> </w:t>
      </w:r>
      <w:r>
        <w:rPr>
          <w:i/>
          <w:w w:val="105"/>
          <w:sz w:val="18"/>
        </w:rPr>
        <w:t>Burns</w:t>
      </w:r>
      <w:r>
        <w:rPr>
          <w:i/>
          <w:spacing w:val="-7"/>
          <w:w w:val="105"/>
          <w:sz w:val="18"/>
        </w:rPr>
        <w:t> </w:t>
      </w:r>
      <w:r>
        <w:rPr>
          <w:i/>
          <w:w w:val="105"/>
          <w:sz w:val="18"/>
        </w:rPr>
        <w:t>Inc.</w:t>
      </w:r>
      <w:r>
        <w:rPr>
          <w:w w:val="105"/>
          <w:sz w:val="18"/>
        </w:rPr>
        <w:t>,</w:t>
      </w:r>
      <w:r>
        <w:rPr>
          <w:spacing w:val="-6"/>
          <w:w w:val="105"/>
          <w:sz w:val="18"/>
        </w:rPr>
        <w:t> </w:t>
      </w:r>
      <w:r>
        <w:rPr>
          <w:w w:val="105"/>
          <w:sz w:val="18"/>
        </w:rPr>
        <w:t>2011</w:t>
      </w:r>
      <w:r>
        <w:rPr>
          <w:spacing w:val="-6"/>
          <w:w w:val="105"/>
          <w:sz w:val="18"/>
        </w:rPr>
        <w:t> </w:t>
      </w:r>
      <w:r>
        <w:rPr>
          <w:w w:val="105"/>
          <w:sz w:val="18"/>
        </w:rPr>
        <w:t>ONSC</w:t>
      </w:r>
      <w:r>
        <w:rPr>
          <w:spacing w:val="-6"/>
          <w:w w:val="105"/>
          <w:sz w:val="18"/>
        </w:rPr>
        <w:t> </w:t>
      </w:r>
      <w:r>
        <w:rPr>
          <w:w w:val="105"/>
          <w:sz w:val="18"/>
        </w:rPr>
        <w:t>1332,</w:t>
      </w:r>
      <w:r>
        <w:rPr>
          <w:spacing w:val="-6"/>
          <w:w w:val="105"/>
          <w:sz w:val="18"/>
        </w:rPr>
        <w:t> </w:t>
      </w:r>
      <w:r>
        <w:rPr>
          <w:w w:val="105"/>
          <w:sz w:val="18"/>
        </w:rPr>
        <w:t>105</w:t>
      </w:r>
      <w:r>
        <w:rPr>
          <w:spacing w:val="-6"/>
          <w:w w:val="105"/>
          <w:sz w:val="18"/>
        </w:rPr>
        <w:t> </w:t>
      </w:r>
      <w:r>
        <w:rPr>
          <w:w w:val="105"/>
          <w:sz w:val="18"/>
        </w:rPr>
        <w:t>O.R.</w:t>
      </w:r>
      <w:r>
        <w:rPr>
          <w:spacing w:val="-7"/>
          <w:w w:val="105"/>
          <w:sz w:val="18"/>
        </w:rPr>
        <w:t> </w:t>
      </w:r>
      <w:r>
        <w:rPr>
          <w:w w:val="105"/>
          <w:sz w:val="18"/>
        </w:rPr>
        <w:t>(3d)</w:t>
      </w:r>
      <w:r>
        <w:rPr>
          <w:spacing w:val="-6"/>
          <w:w w:val="105"/>
          <w:sz w:val="18"/>
        </w:rPr>
        <w:t> </w:t>
      </w:r>
      <w:r>
        <w:rPr>
          <w:w w:val="105"/>
          <w:sz w:val="18"/>
        </w:rPr>
        <w:t>279,</w:t>
      </w:r>
      <w:r>
        <w:rPr>
          <w:spacing w:val="-6"/>
          <w:w w:val="105"/>
          <w:sz w:val="18"/>
        </w:rPr>
        <w:t> </w:t>
      </w:r>
      <w:r>
        <w:rPr>
          <w:w w:val="105"/>
          <w:sz w:val="18"/>
        </w:rPr>
        <w:t>2011 CarswellOnt</w:t>
      </w:r>
      <w:r>
        <w:rPr>
          <w:w w:val="105"/>
          <w:sz w:val="18"/>
        </w:rPr>
        <w:t> 1244</w:t>
      </w:r>
      <w:r>
        <w:rPr>
          <w:w w:val="105"/>
          <w:sz w:val="18"/>
        </w:rPr>
        <w:t> (Ont.</w:t>
      </w:r>
      <w:r>
        <w:rPr>
          <w:w w:val="105"/>
          <w:sz w:val="18"/>
        </w:rPr>
        <w:t> S.C.J.</w:t>
      </w:r>
      <w:r>
        <w:rPr>
          <w:w w:val="105"/>
          <w:sz w:val="18"/>
        </w:rPr>
        <w:t> [Commercial</w:t>
      </w:r>
      <w:r>
        <w:rPr>
          <w:w w:val="105"/>
          <w:sz w:val="18"/>
        </w:rPr>
        <w:t> List])</w:t>
      </w:r>
      <w:r>
        <w:rPr>
          <w:w w:val="105"/>
          <w:sz w:val="18"/>
        </w:rPr>
        <w:t> at</w:t>
      </w:r>
      <w:r>
        <w:rPr>
          <w:w w:val="105"/>
          <w:sz w:val="18"/>
        </w:rPr>
        <w:t> para</w:t>
      </w:r>
      <w:r>
        <w:rPr>
          <w:w w:val="105"/>
          <w:sz w:val="18"/>
        </w:rPr>
        <w:t> 10;</w:t>
      </w:r>
      <w:r>
        <w:rPr>
          <w:w w:val="105"/>
          <w:sz w:val="18"/>
        </w:rPr>
        <w:t> </w:t>
      </w:r>
      <w:r>
        <w:rPr>
          <w:i/>
          <w:w w:val="105"/>
          <w:sz w:val="18"/>
        </w:rPr>
        <w:t>Pardhan</w:t>
      </w:r>
      <w:r>
        <w:rPr>
          <w:i/>
          <w:w w:val="105"/>
          <w:sz w:val="18"/>
        </w:rPr>
        <w:t> </w:t>
      </w:r>
      <w:r>
        <w:rPr>
          <w:i/>
          <w:w w:val="105"/>
          <w:sz w:val="18"/>
        </w:rPr>
        <w:t>v.</w:t>
      </w:r>
      <w:r>
        <w:rPr>
          <w:i/>
          <w:w w:val="105"/>
          <w:sz w:val="18"/>
        </w:rPr>
        <w:t> Bank of Montreal</w:t>
      </w:r>
      <w:r>
        <w:rPr>
          <w:w w:val="105"/>
          <w:sz w:val="18"/>
        </w:rPr>
        <w:t>, 2012 ONSC 2229, 96 C.C.L.T. (3d) 173, 26 C.P.C. (7th)</w:t>
      </w:r>
    </w:p>
    <w:p>
      <w:pPr>
        <w:spacing w:line="199" w:lineRule="exact" w:before="0"/>
        <w:ind w:left="1557" w:right="0" w:firstLine="0"/>
        <w:jc w:val="left"/>
        <w:rPr>
          <w:sz w:val="18"/>
        </w:rPr>
      </w:pPr>
      <w:r>
        <w:rPr>
          <w:w w:val="105"/>
          <w:sz w:val="18"/>
        </w:rPr>
        <w:t>99</w:t>
      </w:r>
      <w:r>
        <w:rPr>
          <w:spacing w:val="1"/>
          <w:w w:val="105"/>
          <w:sz w:val="18"/>
        </w:rPr>
        <w:t> </w:t>
      </w:r>
      <w:r>
        <w:rPr>
          <w:w w:val="105"/>
          <w:sz w:val="18"/>
        </w:rPr>
        <w:t>(Ont.</w:t>
      </w:r>
      <w:r>
        <w:rPr>
          <w:spacing w:val="3"/>
          <w:w w:val="105"/>
          <w:sz w:val="18"/>
        </w:rPr>
        <w:t> </w:t>
      </w:r>
      <w:r>
        <w:rPr>
          <w:w w:val="105"/>
          <w:sz w:val="18"/>
        </w:rPr>
        <w:t>S.C.J.),</w:t>
      </w:r>
      <w:r>
        <w:rPr>
          <w:spacing w:val="2"/>
          <w:w w:val="105"/>
          <w:sz w:val="18"/>
        </w:rPr>
        <w:t> </w:t>
      </w:r>
      <w:r>
        <w:rPr>
          <w:w w:val="105"/>
          <w:sz w:val="18"/>
        </w:rPr>
        <w:t>additional</w:t>
      </w:r>
      <w:r>
        <w:rPr>
          <w:spacing w:val="2"/>
          <w:w w:val="105"/>
          <w:sz w:val="18"/>
        </w:rPr>
        <w:t> </w:t>
      </w:r>
      <w:r>
        <w:rPr>
          <w:w w:val="105"/>
          <w:sz w:val="18"/>
        </w:rPr>
        <w:t>reasons</w:t>
      </w:r>
      <w:r>
        <w:rPr>
          <w:spacing w:val="3"/>
          <w:w w:val="105"/>
          <w:sz w:val="18"/>
        </w:rPr>
        <w:t> </w:t>
      </w:r>
      <w:r>
        <w:rPr>
          <w:w w:val="105"/>
          <w:sz w:val="18"/>
        </w:rPr>
        <w:t>2012</w:t>
      </w:r>
      <w:r>
        <w:rPr>
          <w:spacing w:val="2"/>
          <w:w w:val="105"/>
          <w:sz w:val="18"/>
        </w:rPr>
        <w:t> </w:t>
      </w:r>
      <w:r>
        <w:rPr>
          <w:w w:val="105"/>
          <w:sz w:val="18"/>
        </w:rPr>
        <w:t>ONSC</w:t>
      </w:r>
      <w:r>
        <w:rPr>
          <w:spacing w:val="3"/>
          <w:w w:val="105"/>
          <w:sz w:val="18"/>
        </w:rPr>
        <w:t> </w:t>
      </w:r>
      <w:r>
        <w:rPr>
          <w:w w:val="105"/>
          <w:sz w:val="18"/>
        </w:rPr>
        <w:t>4681,</w:t>
      </w:r>
      <w:r>
        <w:rPr>
          <w:spacing w:val="2"/>
          <w:w w:val="105"/>
          <w:sz w:val="18"/>
        </w:rPr>
        <w:t> </w:t>
      </w:r>
      <w:r>
        <w:rPr>
          <w:w w:val="105"/>
          <w:sz w:val="18"/>
        </w:rPr>
        <w:t>96</w:t>
      </w:r>
      <w:r>
        <w:rPr>
          <w:spacing w:val="2"/>
          <w:w w:val="105"/>
          <w:sz w:val="18"/>
        </w:rPr>
        <w:t> </w:t>
      </w:r>
      <w:r>
        <w:rPr>
          <w:w w:val="105"/>
          <w:sz w:val="18"/>
        </w:rPr>
        <w:t>C.C.L.T.</w:t>
      </w:r>
      <w:r>
        <w:rPr>
          <w:spacing w:val="3"/>
          <w:w w:val="105"/>
          <w:sz w:val="18"/>
        </w:rPr>
        <w:t> </w:t>
      </w:r>
      <w:r>
        <w:rPr>
          <w:w w:val="105"/>
          <w:sz w:val="18"/>
        </w:rPr>
        <w:t>(3d)</w:t>
      </w:r>
      <w:r>
        <w:rPr>
          <w:spacing w:val="2"/>
          <w:w w:val="105"/>
          <w:sz w:val="18"/>
        </w:rPr>
        <w:t> </w:t>
      </w:r>
      <w:r>
        <w:rPr>
          <w:spacing w:val="-4"/>
          <w:w w:val="105"/>
          <w:sz w:val="18"/>
        </w:rPr>
        <w:t>260,</w:t>
      </w:r>
    </w:p>
    <w:p>
      <w:pPr>
        <w:spacing w:line="199" w:lineRule="exact" w:before="0"/>
        <w:ind w:left="1557" w:right="0" w:firstLine="0"/>
        <w:jc w:val="left"/>
        <w:rPr>
          <w:sz w:val="18"/>
        </w:rPr>
      </w:pPr>
      <w:r>
        <w:rPr>
          <w:w w:val="105"/>
          <w:sz w:val="18"/>
        </w:rPr>
        <w:t>26</w:t>
      </w:r>
      <w:r>
        <w:rPr>
          <w:spacing w:val="13"/>
          <w:w w:val="105"/>
          <w:sz w:val="18"/>
        </w:rPr>
        <w:t> </w:t>
      </w:r>
      <w:r>
        <w:rPr>
          <w:w w:val="105"/>
          <w:sz w:val="18"/>
        </w:rPr>
        <w:t>C.P.C.</w:t>
      </w:r>
      <w:r>
        <w:rPr>
          <w:spacing w:val="15"/>
          <w:w w:val="105"/>
          <w:sz w:val="18"/>
        </w:rPr>
        <w:t> </w:t>
      </w:r>
      <w:r>
        <w:rPr>
          <w:w w:val="105"/>
          <w:sz w:val="18"/>
        </w:rPr>
        <w:t>(7th)</w:t>
      </w:r>
      <w:r>
        <w:rPr>
          <w:spacing w:val="12"/>
          <w:w w:val="105"/>
          <w:sz w:val="18"/>
        </w:rPr>
        <w:t> </w:t>
      </w:r>
      <w:r>
        <w:rPr>
          <w:w w:val="105"/>
          <w:sz w:val="18"/>
        </w:rPr>
        <w:t>186</w:t>
      </w:r>
      <w:r>
        <w:rPr>
          <w:spacing w:val="15"/>
          <w:w w:val="105"/>
          <w:sz w:val="18"/>
        </w:rPr>
        <w:t> </w:t>
      </w:r>
      <w:r>
        <w:rPr>
          <w:w w:val="105"/>
          <w:sz w:val="18"/>
        </w:rPr>
        <w:t>(Ont.</w:t>
      </w:r>
      <w:r>
        <w:rPr>
          <w:spacing w:val="12"/>
          <w:w w:val="105"/>
          <w:sz w:val="18"/>
        </w:rPr>
        <w:t> </w:t>
      </w:r>
      <w:r>
        <w:rPr>
          <w:w w:val="105"/>
          <w:sz w:val="18"/>
        </w:rPr>
        <w:t>S.C.J.),</w:t>
      </w:r>
      <w:r>
        <w:rPr>
          <w:spacing w:val="15"/>
          <w:w w:val="105"/>
          <w:sz w:val="18"/>
        </w:rPr>
        <w:t> </w:t>
      </w:r>
      <w:r>
        <w:rPr>
          <w:w w:val="105"/>
          <w:sz w:val="18"/>
        </w:rPr>
        <w:t>leave</w:t>
      </w:r>
      <w:r>
        <w:rPr>
          <w:spacing w:val="12"/>
          <w:w w:val="105"/>
          <w:sz w:val="18"/>
        </w:rPr>
        <w:t> </w:t>
      </w:r>
      <w:r>
        <w:rPr>
          <w:w w:val="105"/>
          <w:sz w:val="18"/>
        </w:rPr>
        <w:t>to</w:t>
      </w:r>
      <w:r>
        <w:rPr>
          <w:spacing w:val="14"/>
          <w:w w:val="105"/>
          <w:sz w:val="18"/>
        </w:rPr>
        <w:t> </w:t>
      </w:r>
      <w:r>
        <w:rPr>
          <w:w w:val="105"/>
          <w:sz w:val="18"/>
        </w:rPr>
        <w:t>appeal</w:t>
      </w:r>
      <w:r>
        <w:rPr>
          <w:spacing w:val="13"/>
          <w:w w:val="105"/>
          <w:sz w:val="18"/>
        </w:rPr>
        <w:t> </w:t>
      </w:r>
      <w:r>
        <w:rPr>
          <w:w w:val="105"/>
          <w:sz w:val="18"/>
        </w:rPr>
        <w:t>refused</w:t>
      </w:r>
      <w:r>
        <w:rPr>
          <w:spacing w:val="14"/>
          <w:w w:val="105"/>
          <w:sz w:val="18"/>
        </w:rPr>
        <w:t> </w:t>
      </w:r>
      <w:r>
        <w:rPr>
          <w:w w:val="105"/>
          <w:sz w:val="18"/>
        </w:rPr>
        <w:t>2013</w:t>
      </w:r>
      <w:r>
        <w:rPr>
          <w:spacing w:val="14"/>
          <w:w w:val="105"/>
          <w:sz w:val="18"/>
        </w:rPr>
        <w:t> </w:t>
      </w:r>
      <w:r>
        <w:rPr>
          <w:w w:val="105"/>
          <w:sz w:val="18"/>
        </w:rPr>
        <w:t>ONSC</w:t>
      </w:r>
      <w:r>
        <w:rPr>
          <w:spacing w:val="14"/>
          <w:w w:val="105"/>
          <w:sz w:val="18"/>
        </w:rPr>
        <w:t> </w:t>
      </w:r>
      <w:r>
        <w:rPr>
          <w:spacing w:val="-4"/>
          <w:w w:val="105"/>
          <w:sz w:val="18"/>
        </w:rPr>
        <w:t>355,</w:t>
      </w:r>
    </w:p>
    <w:p>
      <w:pPr>
        <w:spacing w:line="200" w:lineRule="exact" w:before="0"/>
        <w:ind w:left="1557" w:right="0" w:firstLine="0"/>
        <w:jc w:val="left"/>
        <w:rPr>
          <w:sz w:val="18"/>
        </w:rPr>
      </w:pPr>
      <w:r>
        <w:rPr>
          <w:w w:val="105"/>
          <w:sz w:val="18"/>
        </w:rPr>
        <w:t>100</w:t>
      </w:r>
      <w:r>
        <w:rPr>
          <w:spacing w:val="2"/>
          <w:w w:val="105"/>
          <w:sz w:val="18"/>
        </w:rPr>
        <w:t> </w:t>
      </w:r>
      <w:r>
        <w:rPr>
          <w:w w:val="105"/>
          <w:sz w:val="18"/>
        </w:rPr>
        <w:t>C.C.L.T.</w:t>
      </w:r>
      <w:r>
        <w:rPr>
          <w:spacing w:val="3"/>
          <w:w w:val="105"/>
          <w:sz w:val="18"/>
        </w:rPr>
        <w:t> </w:t>
      </w:r>
      <w:r>
        <w:rPr>
          <w:w w:val="105"/>
          <w:sz w:val="18"/>
        </w:rPr>
        <w:t>(3d)</w:t>
      </w:r>
      <w:r>
        <w:rPr>
          <w:spacing w:val="3"/>
          <w:w w:val="105"/>
          <w:sz w:val="18"/>
        </w:rPr>
        <w:t> </w:t>
      </w:r>
      <w:r>
        <w:rPr>
          <w:w w:val="105"/>
          <w:sz w:val="18"/>
        </w:rPr>
        <w:t>181,</w:t>
      </w:r>
      <w:r>
        <w:rPr>
          <w:spacing w:val="4"/>
          <w:w w:val="105"/>
          <w:sz w:val="18"/>
        </w:rPr>
        <w:t> </w:t>
      </w:r>
      <w:r>
        <w:rPr>
          <w:w w:val="105"/>
          <w:sz w:val="18"/>
        </w:rPr>
        <w:t>303</w:t>
      </w:r>
      <w:r>
        <w:rPr>
          <w:spacing w:val="3"/>
          <w:w w:val="105"/>
          <w:sz w:val="18"/>
        </w:rPr>
        <w:t> </w:t>
      </w:r>
      <w:r>
        <w:rPr>
          <w:w w:val="105"/>
          <w:sz w:val="18"/>
        </w:rPr>
        <w:t>O.A.C.</w:t>
      </w:r>
      <w:r>
        <w:rPr>
          <w:spacing w:val="3"/>
          <w:w w:val="105"/>
          <w:sz w:val="18"/>
        </w:rPr>
        <w:t> </w:t>
      </w:r>
      <w:r>
        <w:rPr>
          <w:w w:val="105"/>
          <w:sz w:val="18"/>
        </w:rPr>
        <w:t>45</w:t>
      </w:r>
      <w:r>
        <w:rPr>
          <w:spacing w:val="3"/>
          <w:w w:val="105"/>
          <w:sz w:val="18"/>
        </w:rPr>
        <w:t> </w:t>
      </w:r>
      <w:r>
        <w:rPr>
          <w:w w:val="105"/>
          <w:sz w:val="18"/>
        </w:rPr>
        <w:t>(Ont.</w:t>
      </w:r>
      <w:r>
        <w:rPr>
          <w:spacing w:val="2"/>
          <w:w w:val="105"/>
          <w:sz w:val="18"/>
        </w:rPr>
        <w:t> </w:t>
      </w:r>
      <w:r>
        <w:rPr>
          <w:w w:val="105"/>
          <w:sz w:val="18"/>
        </w:rPr>
        <w:t>Div.</w:t>
      </w:r>
      <w:r>
        <w:rPr>
          <w:spacing w:val="4"/>
          <w:w w:val="105"/>
          <w:sz w:val="18"/>
        </w:rPr>
        <w:t> </w:t>
      </w:r>
      <w:r>
        <w:rPr>
          <w:w w:val="105"/>
          <w:sz w:val="18"/>
        </w:rPr>
        <w:t>Ct.)</w:t>
      </w:r>
      <w:r>
        <w:rPr>
          <w:spacing w:val="3"/>
          <w:w w:val="105"/>
          <w:sz w:val="18"/>
        </w:rPr>
        <w:t> </w:t>
      </w:r>
      <w:r>
        <w:rPr>
          <w:w w:val="105"/>
          <w:sz w:val="18"/>
        </w:rPr>
        <w:t>at</w:t>
      </w:r>
      <w:r>
        <w:rPr>
          <w:spacing w:val="4"/>
          <w:w w:val="105"/>
          <w:sz w:val="18"/>
        </w:rPr>
        <w:t> </w:t>
      </w:r>
      <w:r>
        <w:rPr>
          <w:w w:val="105"/>
          <w:sz w:val="18"/>
        </w:rPr>
        <w:t>para</w:t>
      </w:r>
      <w:r>
        <w:rPr>
          <w:spacing w:val="2"/>
          <w:w w:val="105"/>
          <w:sz w:val="18"/>
        </w:rPr>
        <w:t> </w:t>
      </w:r>
      <w:r>
        <w:rPr>
          <w:w w:val="105"/>
          <w:sz w:val="18"/>
        </w:rPr>
        <w:t>166</w:t>
      </w:r>
      <w:r>
        <w:rPr>
          <w:spacing w:val="4"/>
          <w:w w:val="105"/>
          <w:sz w:val="18"/>
        </w:rPr>
        <w:t> </w:t>
      </w:r>
      <w:r>
        <w:rPr>
          <w:spacing w:val="-2"/>
          <w:w w:val="105"/>
          <w:sz w:val="18"/>
        </w:rPr>
        <w:t>[</w:t>
      </w:r>
      <w:r>
        <w:rPr>
          <w:i/>
          <w:spacing w:val="-2"/>
          <w:w w:val="105"/>
          <w:sz w:val="18"/>
        </w:rPr>
        <w:t>Pardhan</w:t>
      </w:r>
      <w:r>
        <w:rPr>
          <w:spacing w:val="-2"/>
          <w:w w:val="105"/>
          <w:sz w:val="18"/>
        </w:rPr>
        <w:t>];</w:t>
      </w:r>
    </w:p>
    <w:p>
      <w:pPr>
        <w:spacing w:line="200" w:lineRule="exact" w:before="0"/>
        <w:ind w:left="1557" w:right="0" w:firstLine="0"/>
        <w:jc w:val="left"/>
        <w:rPr>
          <w:sz w:val="18"/>
        </w:rPr>
      </w:pPr>
      <w:r>
        <w:rPr>
          <w:i/>
          <w:w w:val="105"/>
          <w:sz w:val="18"/>
        </w:rPr>
        <w:t>Seaquest</w:t>
      </w:r>
      <w:r>
        <w:rPr>
          <w:w w:val="105"/>
          <w:sz w:val="18"/>
        </w:rPr>
        <w:t>,</w:t>
      </w:r>
      <w:r>
        <w:rPr>
          <w:spacing w:val="7"/>
          <w:w w:val="105"/>
          <w:sz w:val="18"/>
        </w:rPr>
        <w:t> </w:t>
      </w:r>
      <w:r>
        <w:rPr>
          <w:i/>
          <w:w w:val="105"/>
          <w:sz w:val="18"/>
        </w:rPr>
        <w:t>supra</w:t>
      </w:r>
      <w:r>
        <w:rPr>
          <w:i/>
          <w:spacing w:val="8"/>
          <w:w w:val="105"/>
          <w:sz w:val="18"/>
        </w:rPr>
        <w:t> </w:t>
      </w:r>
      <w:r>
        <w:rPr>
          <w:w w:val="105"/>
          <w:sz w:val="18"/>
        </w:rPr>
        <w:t>note</w:t>
      </w:r>
      <w:r>
        <w:rPr>
          <w:spacing w:val="7"/>
          <w:w w:val="105"/>
          <w:sz w:val="18"/>
        </w:rPr>
        <w:t> </w:t>
      </w:r>
      <w:r>
        <w:rPr>
          <w:w w:val="105"/>
          <w:sz w:val="18"/>
        </w:rPr>
        <w:t>30</w:t>
      </w:r>
      <w:r>
        <w:rPr>
          <w:spacing w:val="7"/>
          <w:w w:val="105"/>
          <w:sz w:val="18"/>
        </w:rPr>
        <w:t> </w:t>
      </w:r>
      <w:r>
        <w:rPr>
          <w:w w:val="105"/>
          <w:sz w:val="18"/>
        </w:rPr>
        <w:t>at</w:t>
      </w:r>
      <w:r>
        <w:rPr>
          <w:spacing w:val="8"/>
          <w:w w:val="105"/>
          <w:sz w:val="18"/>
        </w:rPr>
        <w:t> </w:t>
      </w:r>
      <w:r>
        <w:rPr>
          <w:w w:val="105"/>
          <w:sz w:val="18"/>
        </w:rPr>
        <w:t>paras</w:t>
      </w:r>
      <w:r>
        <w:rPr>
          <w:spacing w:val="7"/>
          <w:w w:val="105"/>
          <w:sz w:val="18"/>
        </w:rPr>
        <w:t> </w:t>
      </w:r>
      <w:r>
        <w:rPr>
          <w:w w:val="105"/>
          <w:sz w:val="18"/>
        </w:rPr>
        <w:t>215-</w:t>
      </w:r>
      <w:r>
        <w:rPr>
          <w:spacing w:val="-4"/>
          <w:w w:val="105"/>
          <w:sz w:val="18"/>
        </w:rPr>
        <w:t>217.</w:t>
      </w:r>
    </w:p>
    <w:p>
      <w:pPr>
        <w:pStyle w:val="ListParagraph"/>
        <w:numPr>
          <w:ilvl w:val="0"/>
          <w:numId w:val="4"/>
        </w:numPr>
        <w:tabs>
          <w:tab w:pos="1555" w:val="left" w:leader="none"/>
        </w:tabs>
        <w:spacing w:line="199" w:lineRule="exact" w:before="0" w:after="0"/>
        <w:ind w:left="1555" w:right="0" w:hanging="367"/>
        <w:jc w:val="left"/>
        <w:rPr>
          <w:sz w:val="18"/>
        </w:rPr>
      </w:pPr>
      <w:r>
        <w:rPr>
          <w:i/>
          <w:sz w:val="18"/>
        </w:rPr>
        <w:t>Pardhan</w:t>
      </w:r>
      <w:r>
        <w:rPr>
          <w:sz w:val="18"/>
        </w:rPr>
        <w:t>,</w:t>
      </w:r>
      <w:r>
        <w:rPr>
          <w:spacing w:val="24"/>
          <w:sz w:val="18"/>
        </w:rPr>
        <w:t> </w:t>
      </w:r>
      <w:r>
        <w:rPr>
          <w:i/>
          <w:sz w:val="18"/>
        </w:rPr>
        <w:t>supra</w:t>
      </w:r>
      <w:r>
        <w:rPr>
          <w:i/>
          <w:spacing w:val="25"/>
          <w:sz w:val="18"/>
        </w:rPr>
        <w:t> </w:t>
      </w:r>
      <w:r>
        <w:rPr>
          <w:sz w:val="18"/>
        </w:rPr>
        <w:t>note</w:t>
      </w:r>
      <w:r>
        <w:rPr>
          <w:spacing w:val="24"/>
          <w:sz w:val="18"/>
        </w:rPr>
        <w:t> </w:t>
      </w:r>
      <w:r>
        <w:rPr>
          <w:spacing w:val="-5"/>
          <w:sz w:val="18"/>
        </w:rPr>
        <w:t>57.</w:t>
      </w:r>
    </w:p>
    <w:p>
      <w:pPr>
        <w:pStyle w:val="ListParagraph"/>
        <w:numPr>
          <w:ilvl w:val="0"/>
          <w:numId w:val="4"/>
        </w:numPr>
        <w:tabs>
          <w:tab w:pos="1555" w:val="left" w:leader="none"/>
        </w:tabs>
        <w:spacing w:line="199" w:lineRule="exact" w:before="0" w:after="0"/>
        <w:ind w:left="1555" w:right="0" w:hanging="367"/>
        <w:jc w:val="left"/>
        <w:rPr>
          <w:sz w:val="18"/>
        </w:rPr>
      </w:pPr>
      <w:r>
        <w:rPr>
          <w:i/>
          <w:w w:val="105"/>
          <w:sz w:val="18"/>
        </w:rPr>
        <w:t>Ibid</w:t>
      </w:r>
      <w:r>
        <w:rPr>
          <w:i/>
          <w:spacing w:val="13"/>
          <w:w w:val="105"/>
          <w:sz w:val="18"/>
        </w:rPr>
        <w:t> </w:t>
      </w:r>
      <w:r>
        <w:rPr>
          <w:w w:val="105"/>
          <w:sz w:val="18"/>
        </w:rPr>
        <w:t>at</w:t>
      </w:r>
      <w:r>
        <w:rPr>
          <w:spacing w:val="12"/>
          <w:w w:val="105"/>
          <w:sz w:val="18"/>
        </w:rPr>
        <w:t> </w:t>
      </w:r>
      <w:r>
        <w:rPr>
          <w:w w:val="105"/>
          <w:sz w:val="18"/>
        </w:rPr>
        <w:t>paras</w:t>
      </w:r>
      <w:r>
        <w:rPr>
          <w:spacing w:val="12"/>
          <w:w w:val="105"/>
          <w:sz w:val="18"/>
        </w:rPr>
        <w:t> </w:t>
      </w:r>
      <w:r>
        <w:rPr>
          <w:w w:val="105"/>
          <w:sz w:val="18"/>
        </w:rPr>
        <w:t>162-</w:t>
      </w:r>
      <w:r>
        <w:rPr>
          <w:spacing w:val="-4"/>
          <w:w w:val="105"/>
          <w:sz w:val="18"/>
        </w:rPr>
        <w:t>166.</w:t>
      </w:r>
    </w:p>
    <w:p>
      <w:pPr>
        <w:pStyle w:val="ListParagraph"/>
        <w:numPr>
          <w:ilvl w:val="0"/>
          <w:numId w:val="4"/>
        </w:numPr>
        <w:tabs>
          <w:tab w:pos="1555" w:val="left" w:leader="none"/>
        </w:tabs>
        <w:spacing w:line="200" w:lineRule="exact" w:before="0" w:after="0"/>
        <w:ind w:left="1555" w:right="0" w:hanging="367"/>
        <w:jc w:val="left"/>
        <w:rPr>
          <w:sz w:val="18"/>
        </w:rPr>
      </w:pPr>
      <w:r>
        <w:rPr>
          <w:i/>
          <w:w w:val="110"/>
          <w:sz w:val="18"/>
        </w:rPr>
        <w:t>Ibid</w:t>
      </w:r>
      <w:r>
        <w:rPr>
          <w:i/>
          <w:spacing w:val="6"/>
          <w:w w:val="110"/>
          <w:sz w:val="18"/>
        </w:rPr>
        <w:t> </w:t>
      </w:r>
      <w:r>
        <w:rPr>
          <w:w w:val="110"/>
          <w:sz w:val="18"/>
        </w:rPr>
        <w:t>at</w:t>
      </w:r>
      <w:r>
        <w:rPr>
          <w:spacing w:val="6"/>
          <w:w w:val="110"/>
          <w:sz w:val="18"/>
        </w:rPr>
        <w:t> </w:t>
      </w:r>
      <w:r>
        <w:rPr>
          <w:w w:val="110"/>
          <w:sz w:val="18"/>
        </w:rPr>
        <w:t>para</w:t>
      </w:r>
      <w:r>
        <w:rPr>
          <w:spacing w:val="5"/>
          <w:w w:val="110"/>
          <w:sz w:val="18"/>
        </w:rPr>
        <w:t> </w:t>
      </w:r>
      <w:r>
        <w:rPr>
          <w:spacing w:val="-4"/>
          <w:w w:val="110"/>
          <w:sz w:val="18"/>
        </w:rPr>
        <w:t>183.</w:t>
      </w:r>
    </w:p>
    <w:p>
      <w:pPr>
        <w:pStyle w:val="ListParagraph"/>
        <w:numPr>
          <w:ilvl w:val="0"/>
          <w:numId w:val="4"/>
        </w:numPr>
        <w:tabs>
          <w:tab w:pos="1555" w:val="left" w:leader="none"/>
        </w:tabs>
        <w:spacing w:line="203" w:lineRule="exact" w:before="0" w:after="0"/>
        <w:ind w:left="1555" w:right="0" w:hanging="367"/>
        <w:jc w:val="left"/>
        <w:rPr>
          <w:sz w:val="18"/>
        </w:rPr>
      </w:pPr>
      <w:r>
        <w:rPr>
          <w:i/>
          <w:w w:val="105"/>
          <w:sz w:val="18"/>
        </w:rPr>
        <w:t>Seaquest</w:t>
      </w:r>
      <w:r>
        <w:rPr>
          <w:w w:val="105"/>
          <w:sz w:val="18"/>
        </w:rPr>
        <w:t>,</w:t>
      </w:r>
      <w:r>
        <w:rPr>
          <w:spacing w:val="7"/>
          <w:w w:val="105"/>
          <w:sz w:val="18"/>
        </w:rPr>
        <w:t> </w:t>
      </w:r>
      <w:r>
        <w:rPr>
          <w:i/>
          <w:w w:val="105"/>
          <w:sz w:val="18"/>
        </w:rPr>
        <w:t>supra</w:t>
      </w:r>
      <w:r>
        <w:rPr>
          <w:i/>
          <w:spacing w:val="8"/>
          <w:w w:val="105"/>
          <w:sz w:val="18"/>
        </w:rPr>
        <w:t> </w:t>
      </w:r>
      <w:r>
        <w:rPr>
          <w:w w:val="105"/>
          <w:sz w:val="18"/>
        </w:rPr>
        <w:t>note</w:t>
      </w:r>
      <w:r>
        <w:rPr>
          <w:spacing w:val="7"/>
          <w:w w:val="105"/>
          <w:sz w:val="18"/>
        </w:rPr>
        <w:t> </w:t>
      </w:r>
      <w:r>
        <w:rPr>
          <w:w w:val="105"/>
          <w:sz w:val="18"/>
        </w:rPr>
        <w:t>30</w:t>
      </w:r>
      <w:r>
        <w:rPr>
          <w:spacing w:val="7"/>
          <w:w w:val="105"/>
          <w:sz w:val="18"/>
        </w:rPr>
        <w:t> </w:t>
      </w:r>
      <w:r>
        <w:rPr>
          <w:w w:val="105"/>
          <w:sz w:val="18"/>
        </w:rPr>
        <w:t>at</w:t>
      </w:r>
      <w:r>
        <w:rPr>
          <w:spacing w:val="8"/>
          <w:w w:val="105"/>
          <w:sz w:val="18"/>
        </w:rPr>
        <w:t> </w:t>
      </w:r>
      <w:r>
        <w:rPr>
          <w:w w:val="105"/>
          <w:sz w:val="18"/>
        </w:rPr>
        <w:t>paras</w:t>
      </w:r>
      <w:r>
        <w:rPr>
          <w:spacing w:val="7"/>
          <w:w w:val="105"/>
          <w:sz w:val="18"/>
        </w:rPr>
        <w:t> </w:t>
      </w:r>
      <w:r>
        <w:rPr>
          <w:w w:val="105"/>
          <w:sz w:val="18"/>
        </w:rPr>
        <w:t>215-</w:t>
      </w:r>
      <w:r>
        <w:rPr>
          <w:spacing w:val="-4"/>
          <w:w w:val="105"/>
          <w:sz w:val="18"/>
        </w:rPr>
        <w:t>217.</w:t>
      </w:r>
    </w:p>
    <w:p>
      <w:pPr>
        <w:pStyle w:val="ListParagraph"/>
        <w:spacing w:after="0" w:line="203" w:lineRule="exact"/>
        <w:jc w:val="left"/>
        <w:rPr>
          <w:sz w:val="18"/>
        </w:rPr>
        <w:sectPr>
          <w:pgSz w:w="12240" w:h="15840"/>
          <w:pgMar w:header="2242" w:footer="0" w:top="2480" w:bottom="280" w:left="1800" w:right="1800"/>
        </w:sectPr>
      </w:pPr>
    </w:p>
    <w:p>
      <w:pPr>
        <w:pStyle w:val="BodyText"/>
        <w:spacing w:before="56"/>
        <w:ind w:left="0"/>
        <w:jc w:val="left"/>
      </w:pPr>
    </w:p>
    <w:p>
      <w:pPr>
        <w:pStyle w:val="BodyText"/>
        <w:spacing w:line="228" w:lineRule="auto" w:before="1"/>
        <w:ind w:right="1234"/>
      </w:pPr>
      <w:r>
        <w:rPr>
          <w:w w:val="105"/>
        </w:rPr>
        <w:t>courts from recognizing such a duty. Cases with stronger </w:t>
      </w:r>
      <w:r>
        <w:rPr>
          <w:w w:val="105"/>
        </w:rPr>
        <w:t>factual </w:t>
      </w:r>
      <w:r>
        <w:rPr>
          <w:spacing w:val="-2"/>
          <w:w w:val="105"/>
        </w:rPr>
        <w:t>considerations,</w:t>
      </w:r>
      <w:r>
        <w:rPr>
          <w:spacing w:val="-7"/>
          <w:w w:val="105"/>
        </w:rPr>
        <w:t> </w:t>
      </w:r>
      <w:r>
        <w:rPr>
          <w:spacing w:val="-2"/>
          <w:w w:val="105"/>
        </w:rPr>
        <w:t>such</w:t>
      </w:r>
      <w:r>
        <w:rPr>
          <w:spacing w:val="-8"/>
          <w:w w:val="105"/>
        </w:rPr>
        <w:t> </w:t>
      </w:r>
      <w:r>
        <w:rPr>
          <w:spacing w:val="-2"/>
          <w:w w:val="105"/>
        </w:rPr>
        <w:t>as</w:t>
      </w:r>
      <w:r>
        <w:rPr>
          <w:spacing w:val="-5"/>
          <w:w w:val="105"/>
        </w:rPr>
        <w:t> </w:t>
      </w:r>
      <w:r>
        <w:rPr>
          <w:i/>
          <w:spacing w:val="-2"/>
          <w:w w:val="105"/>
        </w:rPr>
        <w:t>Pardhan</w:t>
      </w:r>
      <w:r>
        <w:rPr>
          <w:spacing w:val="-2"/>
          <w:w w:val="105"/>
        </w:rPr>
        <w:t>,</w:t>
      </w:r>
      <w:r>
        <w:rPr>
          <w:spacing w:val="-10"/>
          <w:w w:val="105"/>
        </w:rPr>
        <w:t> </w:t>
      </w:r>
      <w:r>
        <w:rPr>
          <w:spacing w:val="-2"/>
          <w:w w:val="105"/>
        </w:rPr>
        <w:t>have</w:t>
      </w:r>
      <w:r>
        <w:rPr>
          <w:spacing w:val="-8"/>
          <w:w w:val="105"/>
        </w:rPr>
        <w:t> </w:t>
      </w:r>
      <w:r>
        <w:rPr>
          <w:spacing w:val="-2"/>
          <w:w w:val="105"/>
        </w:rPr>
        <w:t>yet</w:t>
      </w:r>
      <w:r>
        <w:rPr>
          <w:spacing w:val="-7"/>
          <w:w w:val="105"/>
        </w:rPr>
        <w:t> </w:t>
      </w:r>
      <w:r>
        <w:rPr>
          <w:spacing w:val="-2"/>
          <w:w w:val="105"/>
        </w:rPr>
        <w:t>to</w:t>
      </w:r>
      <w:r>
        <w:rPr>
          <w:spacing w:val="-8"/>
          <w:w w:val="105"/>
        </w:rPr>
        <w:t> </w:t>
      </w:r>
      <w:r>
        <w:rPr>
          <w:spacing w:val="-2"/>
          <w:w w:val="105"/>
        </w:rPr>
        <w:t>proceed</w:t>
      </w:r>
      <w:r>
        <w:rPr>
          <w:spacing w:val="-8"/>
          <w:w w:val="105"/>
        </w:rPr>
        <w:t> </w:t>
      </w:r>
      <w:r>
        <w:rPr>
          <w:spacing w:val="-2"/>
          <w:w w:val="105"/>
        </w:rPr>
        <w:t>to</w:t>
      </w:r>
      <w:r>
        <w:rPr>
          <w:spacing w:val="-8"/>
          <w:w w:val="105"/>
        </w:rPr>
        <w:t> </w:t>
      </w:r>
      <w:r>
        <w:rPr>
          <w:spacing w:val="-2"/>
          <w:w w:val="105"/>
        </w:rPr>
        <w:t>trial,</w:t>
      </w:r>
      <w:r>
        <w:rPr>
          <w:spacing w:val="-7"/>
          <w:w w:val="105"/>
        </w:rPr>
        <w:t> </w:t>
      </w:r>
      <w:r>
        <w:rPr>
          <w:spacing w:val="-2"/>
          <w:w w:val="105"/>
        </w:rPr>
        <w:t>leaving </w:t>
      </w:r>
      <w:r>
        <w:rPr>
          <w:w w:val="105"/>
        </w:rPr>
        <w:t>open the possibility for further development in this area.</w:t>
      </w:r>
    </w:p>
    <w:p>
      <w:pPr>
        <w:pStyle w:val="BodyText"/>
        <w:spacing w:line="228" w:lineRule="auto"/>
        <w:ind w:right="1231" w:firstLine="239"/>
        <w:jc w:val="right"/>
      </w:pPr>
      <w:r>
        <w:rPr>
          <w:w w:val="105"/>
        </w:rPr>
        <w:t>Although</w:t>
      </w:r>
      <w:r>
        <w:rPr>
          <w:spacing w:val="-5"/>
          <w:w w:val="105"/>
        </w:rPr>
        <w:t> </w:t>
      </w:r>
      <w:r>
        <w:rPr>
          <w:i/>
          <w:w w:val="105"/>
        </w:rPr>
        <w:t>Pardhan</w:t>
      </w:r>
      <w:r>
        <w:rPr>
          <w:i/>
          <w:spacing w:val="-3"/>
          <w:w w:val="105"/>
        </w:rPr>
        <w:t> </w:t>
      </w:r>
      <w:r>
        <w:rPr>
          <w:w w:val="105"/>
        </w:rPr>
        <w:t>preceded</w:t>
      </w:r>
      <w:r>
        <w:rPr>
          <w:spacing w:val="-4"/>
          <w:w w:val="105"/>
        </w:rPr>
        <w:t> </w:t>
      </w:r>
      <w:r>
        <w:rPr>
          <w:i/>
          <w:w w:val="105"/>
        </w:rPr>
        <w:t>Seaquest</w:t>
      </w:r>
      <w:r>
        <w:rPr>
          <w:w w:val="105"/>
        </w:rPr>
        <w:t>,</w:t>
      </w:r>
      <w:r>
        <w:rPr>
          <w:spacing w:val="-5"/>
          <w:w w:val="105"/>
        </w:rPr>
        <w:t> </w:t>
      </w:r>
      <w:r>
        <w:rPr>
          <w:w w:val="105"/>
        </w:rPr>
        <w:t>the</w:t>
      </w:r>
      <w:r>
        <w:rPr>
          <w:spacing w:val="-4"/>
          <w:w w:val="105"/>
        </w:rPr>
        <w:t> </w:t>
      </w:r>
      <w:r>
        <w:rPr>
          <w:w w:val="105"/>
        </w:rPr>
        <w:t>reasoning</w:t>
      </w:r>
      <w:r>
        <w:rPr>
          <w:spacing w:val="-4"/>
          <w:w w:val="105"/>
        </w:rPr>
        <w:t> </w:t>
      </w:r>
      <w:r>
        <w:rPr>
          <w:w w:val="105"/>
        </w:rPr>
        <w:t>in</w:t>
      </w:r>
      <w:r>
        <w:rPr>
          <w:spacing w:val="-2"/>
          <w:w w:val="105"/>
        </w:rPr>
        <w:t> </w:t>
      </w:r>
      <w:r>
        <w:rPr>
          <w:i/>
          <w:w w:val="105"/>
        </w:rPr>
        <w:t>Pardhan</w:t>
      </w:r>
      <w:r>
        <w:rPr>
          <w:i/>
          <w:w w:val="105"/>
        </w:rPr>
        <w:t> </w:t>
      </w:r>
      <w:r>
        <w:rPr>
          <w:w w:val="105"/>
        </w:rPr>
        <w:t>highlights</w:t>
      </w:r>
      <w:r>
        <w:rPr>
          <w:spacing w:val="-16"/>
          <w:w w:val="105"/>
        </w:rPr>
        <w:t> </w:t>
      </w:r>
      <w:r>
        <w:rPr>
          <w:w w:val="105"/>
        </w:rPr>
        <w:t>the</w:t>
      </w:r>
      <w:r>
        <w:rPr>
          <w:spacing w:val="-17"/>
          <w:w w:val="105"/>
        </w:rPr>
        <w:t> </w:t>
      </w:r>
      <w:r>
        <w:rPr>
          <w:w w:val="105"/>
        </w:rPr>
        <w:t>critical</w:t>
      </w:r>
      <w:r>
        <w:rPr>
          <w:spacing w:val="-17"/>
          <w:w w:val="105"/>
        </w:rPr>
        <w:t> </w:t>
      </w:r>
      <w:r>
        <w:rPr>
          <w:w w:val="105"/>
        </w:rPr>
        <w:t>importance</w:t>
      </w:r>
      <w:r>
        <w:rPr>
          <w:spacing w:val="-16"/>
          <w:w w:val="105"/>
        </w:rPr>
        <w:t> </w:t>
      </w:r>
      <w:r>
        <w:rPr>
          <w:w w:val="105"/>
        </w:rPr>
        <w:t>of</w:t>
      </w:r>
      <w:r>
        <w:rPr>
          <w:spacing w:val="-16"/>
          <w:w w:val="105"/>
        </w:rPr>
        <w:t> </w:t>
      </w:r>
      <w:r>
        <w:rPr>
          <w:w w:val="105"/>
        </w:rPr>
        <w:t>framing</w:t>
      </w:r>
      <w:r>
        <w:rPr>
          <w:spacing w:val="-16"/>
          <w:w w:val="105"/>
        </w:rPr>
        <w:t> </w:t>
      </w:r>
      <w:r>
        <w:rPr>
          <w:w w:val="105"/>
        </w:rPr>
        <w:t>duty</w:t>
      </w:r>
      <w:r>
        <w:rPr>
          <w:spacing w:val="-16"/>
          <w:w w:val="105"/>
        </w:rPr>
        <w:t> </w:t>
      </w:r>
      <w:r>
        <w:rPr>
          <w:w w:val="105"/>
        </w:rPr>
        <w:t>of</w:t>
      </w:r>
      <w:r>
        <w:rPr>
          <w:spacing w:val="-16"/>
          <w:w w:val="105"/>
        </w:rPr>
        <w:t> </w:t>
      </w:r>
      <w:r>
        <w:rPr>
          <w:w w:val="105"/>
        </w:rPr>
        <w:t>care</w:t>
      </w:r>
      <w:r>
        <w:rPr>
          <w:spacing w:val="-16"/>
          <w:w w:val="105"/>
        </w:rPr>
        <w:t> </w:t>
      </w:r>
      <w:r>
        <w:rPr>
          <w:w w:val="105"/>
        </w:rPr>
        <w:t>allegations around</w:t>
      </w:r>
      <w:r>
        <w:rPr>
          <w:spacing w:val="38"/>
          <w:w w:val="105"/>
        </w:rPr>
        <w:t> </w:t>
      </w:r>
      <w:r>
        <w:rPr>
          <w:w w:val="105"/>
        </w:rPr>
        <w:t>specific</w:t>
      </w:r>
      <w:r>
        <w:rPr>
          <w:spacing w:val="37"/>
          <w:w w:val="105"/>
        </w:rPr>
        <w:t> </w:t>
      </w:r>
      <w:r>
        <w:rPr>
          <w:w w:val="105"/>
        </w:rPr>
        <w:t>conduct</w:t>
      </w:r>
      <w:r>
        <w:rPr>
          <w:spacing w:val="38"/>
          <w:w w:val="105"/>
        </w:rPr>
        <w:t> </w:t>
      </w:r>
      <w:r>
        <w:rPr>
          <w:w w:val="105"/>
        </w:rPr>
        <w:t>and</w:t>
      </w:r>
      <w:r>
        <w:rPr>
          <w:spacing w:val="37"/>
          <w:w w:val="105"/>
        </w:rPr>
        <w:t> </w:t>
      </w:r>
      <w:r>
        <w:rPr>
          <w:w w:val="105"/>
        </w:rPr>
        <w:t>compelling</w:t>
      </w:r>
      <w:r>
        <w:rPr>
          <w:spacing w:val="37"/>
          <w:w w:val="105"/>
        </w:rPr>
        <w:t> </w:t>
      </w:r>
      <w:r>
        <w:rPr>
          <w:w w:val="105"/>
        </w:rPr>
        <w:t>factual</w:t>
      </w:r>
      <w:r>
        <w:rPr>
          <w:spacing w:val="38"/>
          <w:w w:val="105"/>
        </w:rPr>
        <w:t> </w:t>
      </w:r>
      <w:r>
        <w:rPr>
          <w:w w:val="105"/>
        </w:rPr>
        <w:t>circumstances.</w:t>
      </w:r>
      <w:r>
        <w:rPr>
          <w:w w:val="105"/>
          <w:vertAlign w:val="superscript"/>
        </w:rPr>
        <w:t>62</w:t>
      </w:r>
      <w:r>
        <w:rPr>
          <w:w w:val="105"/>
          <w:vertAlign w:val="baseline"/>
        </w:rPr>
        <w:t> </w:t>
      </w:r>
      <w:r>
        <w:rPr>
          <w:vertAlign w:val="baseline"/>
        </w:rPr>
        <w:t>The Court distinguished </w:t>
      </w:r>
      <w:r>
        <w:rPr>
          <w:i/>
          <w:vertAlign w:val="baseline"/>
        </w:rPr>
        <w:t>Pardhan </w:t>
      </w:r>
      <w:r>
        <w:rPr>
          <w:vertAlign w:val="baseline"/>
        </w:rPr>
        <w:t>from cases like </w:t>
      </w:r>
      <w:r>
        <w:rPr>
          <w:i/>
          <w:vertAlign w:val="baseline"/>
        </w:rPr>
        <w:t>Dynasty Furniture</w:t>
      </w:r>
      <w:r>
        <w:rPr>
          <w:vertAlign w:val="baseline"/>
        </w:rPr>
        <w:t>, </w:t>
      </w:r>
      <w:r>
        <w:rPr>
          <w:w w:val="105"/>
          <w:vertAlign w:val="baseline"/>
        </w:rPr>
        <w:t>emphasizing</w:t>
      </w:r>
      <w:r>
        <w:rPr>
          <w:w w:val="105"/>
          <w:vertAlign w:val="baseline"/>
        </w:rPr>
        <w:t> the</w:t>
      </w:r>
      <w:r>
        <w:rPr>
          <w:spacing w:val="30"/>
          <w:w w:val="105"/>
          <w:vertAlign w:val="baseline"/>
        </w:rPr>
        <w:t> </w:t>
      </w:r>
      <w:r>
        <w:rPr>
          <w:w w:val="105"/>
          <w:vertAlign w:val="baseline"/>
        </w:rPr>
        <w:t>particularly</w:t>
      </w:r>
      <w:r>
        <w:rPr>
          <w:w w:val="105"/>
          <w:vertAlign w:val="baseline"/>
        </w:rPr>
        <w:t> compelling</w:t>
      </w:r>
      <w:r>
        <w:rPr>
          <w:w w:val="105"/>
          <w:vertAlign w:val="baseline"/>
        </w:rPr>
        <w:t> nature</w:t>
      </w:r>
      <w:r>
        <w:rPr>
          <w:w w:val="105"/>
          <w:vertAlign w:val="baseline"/>
        </w:rPr>
        <w:t> of</w:t>
      </w:r>
      <w:r>
        <w:rPr>
          <w:spacing w:val="30"/>
          <w:w w:val="105"/>
          <w:vertAlign w:val="baseline"/>
        </w:rPr>
        <w:t> </w:t>
      </w:r>
      <w:r>
        <w:rPr>
          <w:w w:val="105"/>
          <w:vertAlign w:val="baseline"/>
        </w:rPr>
        <w:t>the</w:t>
      </w:r>
      <w:r>
        <w:rPr>
          <w:w w:val="105"/>
          <w:vertAlign w:val="baseline"/>
        </w:rPr>
        <w:t> suspicious circumstances</w:t>
      </w:r>
      <w:r>
        <w:rPr>
          <w:spacing w:val="-19"/>
          <w:w w:val="105"/>
          <w:vertAlign w:val="baseline"/>
        </w:rPr>
        <w:t> </w:t>
      </w:r>
      <w:r>
        <w:rPr>
          <w:w w:val="105"/>
          <w:vertAlign w:val="baseline"/>
        </w:rPr>
        <w:t>in</w:t>
      </w:r>
      <w:r>
        <w:rPr>
          <w:spacing w:val="-15"/>
          <w:w w:val="105"/>
          <w:vertAlign w:val="baseline"/>
        </w:rPr>
        <w:t> </w:t>
      </w:r>
      <w:r>
        <w:rPr>
          <w:i/>
          <w:w w:val="105"/>
          <w:vertAlign w:val="baseline"/>
        </w:rPr>
        <w:t>Pardhan</w:t>
      </w:r>
      <w:r>
        <w:rPr>
          <w:i/>
          <w:spacing w:val="-17"/>
          <w:w w:val="105"/>
          <w:vertAlign w:val="baseline"/>
        </w:rPr>
        <w:t> </w:t>
      </w:r>
      <w:r>
        <w:rPr>
          <w:w w:val="105"/>
          <w:vertAlign w:val="baseline"/>
        </w:rPr>
        <w:t>compared</w:t>
      </w:r>
      <w:r>
        <w:rPr>
          <w:spacing w:val="-19"/>
          <w:w w:val="105"/>
          <w:vertAlign w:val="baseline"/>
        </w:rPr>
        <w:t> </w:t>
      </w:r>
      <w:r>
        <w:rPr>
          <w:w w:val="105"/>
          <w:vertAlign w:val="baseline"/>
        </w:rPr>
        <w:t>to</w:t>
      </w:r>
      <w:r>
        <w:rPr>
          <w:spacing w:val="-17"/>
          <w:w w:val="105"/>
          <w:vertAlign w:val="baseline"/>
        </w:rPr>
        <w:t> </w:t>
      </w:r>
      <w:r>
        <w:rPr>
          <w:w w:val="105"/>
          <w:vertAlign w:val="baseline"/>
        </w:rPr>
        <w:t>other</w:t>
      </w:r>
      <w:r>
        <w:rPr>
          <w:spacing w:val="-18"/>
          <w:w w:val="105"/>
          <w:vertAlign w:val="baseline"/>
        </w:rPr>
        <w:t> </w:t>
      </w:r>
      <w:r>
        <w:rPr>
          <w:w w:val="105"/>
          <w:vertAlign w:val="baseline"/>
        </w:rPr>
        <w:t>cases.</w:t>
      </w:r>
      <w:r>
        <w:rPr>
          <w:w w:val="105"/>
          <w:vertAlign w:val="superscript"/>
        </w:rPr>
        <w:t>63</w:t>
      </w:r>
      <w:r>
        <w:rPr>
          <w:spacing w:val="-17"/>
          <w:w w:val="105"/>
          <w:vertAlign w:val="baseline"/>
        </w:rPr>
        <w:t> </w:t>
      </w:r>
      <w:r>
        <w:rPr>
          <w:w w:val="105"/>
          <w:vertAlign w:val="baseline"/>
        </w:rPr>
        <w:t>The</w:t>
      </w:r>
      <w:r>
        <w:rPr>
          <w:spacing w:val="-18"/>
          <w:w w:val="105"/>
          <w:vertAlign w:val="baseline"/>
        </w:rPr>
        <w:t> </w:t>
      </w:r>
      <w:r>
        <w:rPr>
          <w:w w:val="105"/>
          <w:vertAlign w:val="baseline"/>
        </w:rPr>
        <w:t>Court</w:t>
      </w:r>
      <w:r>
        <w:rPr>
          <w:spacing w:val="-17"/>
          <w:w w:val="105"/>
          <w:vertAlign w:val="baseline"/>
        </w:rPr>
        <w:t> </w:t>
      </w:r>
      <w:r>
        <w:rPr>
          <w:w w:val="105"/>
          <w:vertAlign w:val="baseline"/>
        </w:rPr>
        <w:t>also noted</w:t>
      </w:r>
      <w:r>
        <w:rPr>
          <w:spacing w:val="-5"/>
          <w:w w:val="105"/>
          <w:vertAlign w:val="baseline"/>
        </w:rPr>
        <w:t> </w:t>
      </w:r>
      <w:r>
        <w:rPr>
          <w:w w:val="105"/>
          <w:vertAlign w:val="baseline"/>
        </w:rPr>
        <w:t>that</w:t>
      </w:r>
      <w:r>
        <w:rPr>
          <w:spacing w:val="-4"/>
          <w:w w:val="105"/>
          <w:vertAlign w:val="baseline"/>
        </w:rPr>
        <w:t> </w:t>
      </w:r>
      <w:r>
        <w:rPr>
          <w:w w:val="105"/>
          <w:vertAlign w:val="baseline"/>
        </w:rPr>
        <w:t>the</w:t>
      </w:r>
      <w:r>
        <w:rPr>
          <w:spacing w:val="-4"/>
          <w:w w:val="105"/>
          <w:vertAlign w:val="baseline"/>
        </w:rPr>
        <w:t> </w:t>
      </w:r>
      <w:r>
        <w:rPr>
          <w:w w:val="105"/>
          <w:vertAlign w:val="baseline"/>
        </w:rPr>
        <w:t>duty</w:t>
      </w:r>
      <w:r>
        <w:rPr>
          <w:spacing w:val="-4"/>
          <w:w w:val="105"/>
          <w:vertAlign w:val="baseline"/>
        </w:rPr>
        <w:t> </w:t>
      </w:r>
      <w:r>
        <w:rPr>
          <w:w w:val="105"/>
          <w:vertAlign w:val="baseline"/>
        </w:rPr>
        <w:t>alleged</w:t>
      </w:r>
      <w:r>
        <w:rPr>
          <w:spacing w:val="-4"/>
          <w:w w:val="105"/>
          <w:vertAlign w:val="baseline"/>
        </w:rPr>
        <w:t> </w:t>
      </w:r>
      <w:r>
        <w:rPr>
          <w:w w:val="105"/>
          <w:vertAlign w:val="baseline"/>
        </w:rPr>
        <w:t>in</w:t>
      </w:r>
      <w:r>
        <w:rPr>
          <w:spacing w:val="-1"/>
          <w:w w:val="105"/>
          <w:vertAlign w:val="baseline"/>
        </w:rPr>
        <w:t> </w:t>
      </w:r>
      <w:r>
        <w:rPr>
          <w:i/>
          <w:w w:val="105"/>
          <w:vertAlign w:val="baseline"/>
        </w:rPr>
        <w:t>Pardhan</w:t>
      </w:r>
      <w:r>
        <w:rPr>
          <w:i/>
          <w:spacing w:val="-4"/>
          <w:w w:val="105"/>
          <w:vertAlign w:val="baseline"/>
        </w:rPr>
        <w:t> </w:t>
      </w:r>
      <w:r>
        <w:rPr>
          <w:w w:val="105"/>
          <w:vertAlign w:val="baseline"/>
        </w:rPr>
        <w:t>was</w:t>
      </w:r>
      <w:r>
        <w:rPr>
          <w:spacing w:val="-5"/>
          <w:w w:val="105"/>
          <w:vertAlign w:val="baseline"/>
        </w:rPr>
        <w:t> </w:t>
      </w:r>
      <w:r>
        <w:rPr>
          <w:w w:val="105"/>
          <w:vertAlign w:val="baseline"/>
        </w:rPr>
        <w:t>based</w:t>
      </w:r>
      <w:r>
        <w:rPr>
          <w:spacing w:val="-3"/>
          <w:w w:val="105"/>
          <w:vertAlign w:val="baseline"/>
        </w:rPr>
        <w:t> </w:t>
      </w:r>
      <w:r>
        <w:rPr>
          <w:w w:val="105"/>
          <w:vertAlign w:val="baseline"/>
        </w:rPr>
        <w:t>on</w:t>
      </w:r>
      <w:r>
        <w:rPr>
          <w:spacing w:val="-4"/>
          <w:w w:val="105"/>
          <w:vertAlign w:val="baseline"/>
        </w:rPr>
        <w:t> </w:t>
      </w:r>
      <w:r>
        <w:rPr>
          <w:w w:val="105"/>
          <w:vertAlign w:val="baseline"/>
        </w:rPr>
        <w:t>unique</w:t>
      </w:r>
      <w:r>
        <w:rPr>
          <w:spacing w:val="-4"/>
          <w:w w:val="105"/>
          <w:vertAlign w:val="baseline"/>
        </w:rPr>
        <w:t> </w:t>
      </w:r>
      <w:r>
        <w:rPr>
          <w:w w:val="105"/>
          <w:vertAlign w:val="baseline"/>
        </w:rPr>
        <w:t>factual </w:t>
      </w:r>
      <w:r>
        <w:rPr>
          <w:vertAlign w:val="baseline"/>
        </w:rPr>
        <w:t>pleadings, which will be further discussed in Section IV of this paper. </w:t>
      </w:r>
      <w:r>
        <w:rPr>
          <w:w w:val="105"/>
          <w:vertAlign w:val="baseline"/>
        </w:rPr>
        <w:t>A</w:t>
      </w:r>
      <w:r>
        <w:rPr>
          <w:spacing w:val="80"/>
          <w:w w:val="105"/>
          <w:vertAlign w:val="baseline"/>
        </w:rPr>
        <w:t> </w:t>
      </w:r>
      <w:r>
        <w:rPr>
          <w:w w:val="105"/>
          <w:vertAlign w:val="baseline"/>
        </w:rPr>
        <w:t>definitive</w:t>
      </w:r>
      <w:r>
        <w:rPr>
          <w:spacing w:val="80"/>
          <w:w w:val="105"/>
          <w:vertAlign w:val="baseline"/>
        </w:rPr>
        <w:t> </w:t>
      </w:r>
      <w:r>
        <w:rPr>
          <w:w w:val="105"/>
          <w:vertAlign w:val="baseline"/>
        </w:rPr>
        <w:t>resolution</w:t>
      </w:r>
      <w:r>
        <w:rPr>
          <w:spacing w:val="80"/>
          <w:w w:val="105"/>
          <w:vertAlign w:val="baseline"/>
        </w:rPr>
        <w:t> </w:t>
      </w:r>
      <w:r>
        <w:rPr>
          <w:w w:val="105"/>
          <w:vertAlign w:val="baseline"/>
        </w:rPr>
        <w:t>to</w:t>
      </w:r>
      <w:r>
        <w:rPr>
          <w:spacing w:val="80"/>
          <w:w w:val="105"/>
          <w:vertAlign w:val="baseline"/>
        </w:rPr>
        <w:t> </w:t>
      </w:r>
      <w:r>
        <w:rPr>
          <w:w w:val="105"/>
          <w:vertAlign w:val="baseline"/>
        </w:rPr>
        <w:t>the</w:t>
      </w:r>
      <w:r>
        <w:rPr>
          <w:spacing w:val="80"/>
          <w:w w:val="105"/>
          <w:vertAlign w:val="baseline"/>
        </w:rPr>
        <w:t> </w:t>
      </w:r>
      <w:r>
        <w:rPr>
          <w:w w:val="105"/>
          <w:vertAlign w:val="baseline"/>
        </w:rPr>
        <w:t>issue</w:t>
      </w:r>
      <w:r>
        <w:rPr>
          <w:spacing w:val="80"/>
          <w:w w:val="105"/>
          <w:vertAlign w:val="baseline"/>
        </w:rPr>
        <w:t> </w:t>
      </w:r>
      <w:r>
        <w:rPr>
          <w:w w:val="105"/>
          <w:vertAlign w:val="baseline"/>
        </w:rPr>
        <w:t>of</w:t>
      </w:r>
      <w:r>
        <w:rPr>
          <w:spacing w:val="80"/>
          <w:w w:val="105"/>
          <w:vertAlign w:val="baseline"/>
        </w:rPr>
        <w:t> </w:t>
      </w:r>
      <w:r>
        <w:rPr>
          <w:w w:val="105"/>
          <w:vertAlign w:val="baseline"/>
        </w:rPr>
        <w:t>banks’</w:t>
      </w:r>
      <w:r>
        <w:rPr>
          <w:spacing w:val="80"/>
          <w:w w:val="105"/>
          <w:vertAlign w:val="baseline"/>
        </w:rPr>
        <w:t> </w:t>
      </w:r>
      <w:r>
        <w:rPr>
          <w:w w:val="105"/>
          <w:vertAlign w:val="baseline"/>
        </w:rPr>
        <w:t>liability</w:t>
      </w:r>
      <w:r>
        <w:rPr>
          <w:spacing w:val="80"/>
          <w:w w:val="105"/>
          <w:vertAlign w:val="baseline"/>
        </w:rPr>
        <w:t> </w:t>
      </w:r>
      <w:r>
        <w:rPr>
          <w:w w:val="105"/>
          <w:vertAlign w:val="baseline"/>
        </w:rPr>
        <w:t>for constructive</w:t>
      </w:r>
      <w:r>
        <w:rPr>
          <w:spacing w:val="40"/>
          <w:w w:val="105"/>
          <w:vertAlign w:val="baseline"/>
        </w:rPr>
        <w:t> </w:t>
      </w:r>
      <w:r>
        <w:rPr>
          <w:w w:val="105"/>
          <w:vertAlign w:val="baseline"/>
        </w:rPr>
        <w:t>knowledge</w:t>
      </w:r>
      <w:r>
        <w:rPr>
          <w:spacing w:val="40"/>
          <w:w w:val="105"/>
          <w:vertAlign w:val="baseline"/>
        </w:rPr>
        <w:t> </w:t>
      </w:r>
      <w:r>
        <w:rPr>
          <w:w w:val="105"/>
          <w:vertAlign w:val="baseline"/>
        </w:rPr>
        <w:t>remains</w:t>
      </w:r>
      <w:r>
        <w:rPr>
          <w:spacing w:val="40"/>
          <w:w w:val="105"/>
          <w:vertAlign w:val="baseline"/>
        </w:rPr>
        <w:t> </w:t>
      </w:r>
      <w:r>
        <w:rPr>
          <w:w w:val="105"/>
          <w:vertAlign w:val="baseline"/>
        </w:rPr>
        <w:t>elusive,</w:t>
      </w:r>
      <w:r>
        <w:rPr>
          <w:spacing w:val="40"/>
          <w:w w:val="105"/>
          <w:vertAlign w:val="baseline"/>
        </w:rPr>
        <w:t> </w:t>
      </w:r>
      <w:r>
        <w:rPr>
          <w:w w:val="105"/>
          <w:vertAlign w:val="baseline"/>
        </w:rPr>
        <w:t>particularly</w:t>
      </w:r>
      <w:r>
        <w:rPr>
          <w:spacing w:val="40"/>
          <w:w w:val="105"/>
          <w:vertAlign w:val="baseline"/>
        </w:rPr>
        <w:t> </w:t>
      </w:r>
      <w:r>
        <w:rPr>
          <w:w w:val="105"/>
          <w:vertAlign w:val="baseline"/>
        </w:rPr>
        <w:t>for</w:t>
      </w:r>
      <w:r>
        <w:rPr>
          <w:spacing w:val="40"/>
          <w:w w:val="105"/>
          <w:vertAlign w:val="baseline"/>
        </w:rPr>
        <w:t> </w:t>
      </w:r>
      <w:r>
        <w:rPr>
          <w:w w:val="105"/>
          <w:vertAlign w:val="baseline"/>
        </w:rPr>
        <w:t>third</w:t>
      </w:r>
      <w:r>
        <w:rPr>
          <w:spacing w:val="40"/>
          <w:w w:val="105"/>
          <w:vertAlign w:val="baseline"/>
        </w:rPr>
        <w:t> </w:t>
      </w:r>
      <w:r>
        <w:rPr>
          <w:w w:val="105"/>
          <w:vertAlign w:val="baseline"/>
        </w:rPr>
        <w:t>parties</w:t>
      </w:r>
      <w:r>
        <w:rPr>
          <w:spacing w:val="-3"/>
          <w:w w:val="105"/>
          <w:vertAlign w:val="baseline"/>
        </w:rPr>
        <w:t> </w:t>
      </w:r>
      <w:r>
        <w:rPr>
          <w:w w:val="105"/>
          <w:vertAlign w:val="baseline"/>
        </w:rPr>
        <w:t>with</w:t>
      </w:r>
      <w:r>
        <w:rPr>
          <w:spacing w:val="-2"/>
          <w:w w:val="105"/>
          <w:vertAlign w:val="baseline"/>
        </w:rPr>
        <w:t> </w:t>
      </w:r>
      <w:r>
        <w:rPr>
          <w:w w:val="105"/>
          <w:vertAlign w:val="baseline"/>
        </w:rPr>
        <w:t>stronger</w:t>
      </w:r>
      <w:r>
        <w:rPr>
          <w:spacing w:val="-3"/>
          <w:w w:val="105"/>
          <w:vertAlign w:val="baseline"/>
        </w:rPr>
        <w:t> </w:t>
      </w:r>
      <w:r>
        <w:rPr>
          <w:w w:val="105"/>
          <w:vertAlign w:val="baseline"/>
        </w:rPr>
        <w:t>claims</w:t>
      </w:r>
      <w:r>
        <w:rPr>
          <w:spacing w:val="-4"/>
          <w:w w:val="105"/>
          <w:vertAlign w:val="baseline"/>
        </w:rPr>
        <w:t> </w:t>
      </w:r>
      <w:r>
        <w:rPr>
          <w:w w:val="105"/>
          <w:vertAlign w:val="baseline"/>
        </w:rPr>
        <w:t>than</w:t>
      </w:r>
      <w:r>
        <w:rPr>
          <w:spacing w:val="-3"/>
          <w:w w:val="105"/>
          <w:vertAlign w:val="baseline"/>
        </w:rPr>
        <w:t> </w:t>
      </w:r>
      <w:r>
        <w:rPr>
          <w:w w:val="105"/>
          <w:vertAlign w:val="baseline"/>
        </w:rPr>
        <w:t>those</w:t>
      </w:r>
      <w:r>
        <w:rPr>
          <w:spacing w:val="-2"/>
          <w:w w:val="105"/>
          <w:vertAlign w:val="baseline"/>
        </w:rPr>
        <w:t> </w:t>
      </w:r>
      <w:r>
        <w:rPr>
          <w:w w:val="105"/>
          <w:vertAlign w:val="baseline"/>
        </w:rPr>
        <w:t>in </w:t>
      </w:r>
      <w:r>
        <w:rPr>
          <w:i/>
          <w:w w:val="105"/>
          <w:vertAlign w:val="baseline"/>
        </w:rPr>
        <w:t>Seaquest</w:t>
      </w:r>
      <w:r>
        <w:rPr>
          <w:w w:val="105"/>
          <w:vertAlign w:val="baseline"/>
        </w:rPr>
        <w:t>.</w:t>
      </w:r>
      <w:r>
        <w:rPr>
          <w:spacing w:val="-2"/>
          <w:w w:val="105"/>
          <w:vertAlign w:val="baseline"/>
        </w:rPr>
        <w:t> </w:t>
      </w:r>
      <w:r>
        <w:rPr>
          <w:w w:val="105"/>
          <w:vertAlign w:val="baseline"/>
        </w:rPr>
        <w:t>Banks,</w:t>
      </w:r>
      <w:r>
        <w:rPr>
          <w:spacing w:val="-3"/>
          <w:w w:val="105"/>
          <w:vertAlign w:val="baseline"/>
        </w:rPr>
        <w:t> </w:t>
      </w:r>
      <w:r>
        <w:rPr>
          <w:w w:val="105"/>
          <w:vertAlign w:val="baseline"/>
        </w:rPr>
        <w:t>wary</w:t>
      </w:r>
      <w:r>
        <w:rPr>
          <w:spacing w:val="-3"/>
          <w:w w:val="105"/>
          <w:vertAlign w:val="baseline"/>
        </w:rPr>
        <w:t> </w:t>
      </w:r>
      <w:r>
        <w:rPr>
          <w:w w:val="105"/>
          <w:vertAlign w:val="baseline"/>
        </w:rPr>
        <w:t>of establishing</w:t>
      </w:r>
      <w:r>
        <w:rPr>
          <w:spacing w:val="-10"/>
          <w:w w:val="105"/>
          <w:vertAlign w:val="baseline"/>
        </w:rPr>
        <w:t> </w:t>
      </w:r>
      <w:r>
        <w:rPr>
          <w:w w:val="105"/>
          <w:vertAlign w:val="baseline"/>
        </w:rPr>
        <w:t>a</w:t>
      </w:r>
      <w:r>
        <w:rPr>
          <w:spacing w:val="-9"/>
          <w:w w:val="105"/>
          <w:vertAlign w:val="baseline"/>
        </w:rPr>
        <w:t> </w:t>
      </w:r>
      <w:r>
        <w:rPr>
          <w:w w:val="105"/>
          <w:vertAlign w:val="baseline"/>
        </w:rPr>
        <w:t>precedent</w:t>
      </w:r>
      <w:r>
        <w:rPr>
          <w:spacing w:val="-10"/>
          <w:w w:val="105"/>
          <w:vertAlign w:val="baseline"/>
        </w:rPr>
        <w:t> </w:t>
      </w:r>
      <w:r>
        <w:rPr>
          <w:w w:val="105"/>
          <w:vertAlign w:val="baseline"/>
        </w:rPr>
        <w:t>that</w:t>
      </w:r>
      <w:r>
        <w:rPr>
          <w:spacing w:val="-9"/>
          <w:w w:val="105"/>
          <w:vertAlign w:val="baseline"/>
        </w:rPr>
        <w:t> </w:t>
      </w:r>
      <w:r>
        <w:rPr>
          <w:w w:val="105"/>
          <w:vertAlign w:val="baseline"/>
        </w:rPr>
        <w:t>could</w:t>
      </w:r>
      <w:r>
        <w:rPr>
          <w:spacing w:val="-9"/>
          <w:w w:val="105"/>
          <w:vertAlign w:val="baseline"/>
        </w:rPr>
        <w:t> </w:t>
      </w:r>
      <w:r>
        <w:rPr>
          <w:w w:val="105"/>
          <w:vertAlign w:val="baseline"/>
        </w:rPr>
        <w:t>expand</w:t>
      </w:r>
      <w:r>
        <w:rPr>
          <w:spacing w:val="-9"/>
          <w:w w:val="105"/>
          <w:vertAlign w:val="baseline"/>
        </w:rPr>
        <w:t> </w:t>
      </w:r>
      <w:r>
        <w:rPr>
          <w:w w:val="105"/>
          <w:vertAlign w:val="baseline"/>
        </w:rPr>
        <w:t>their</w:t>
      </w:r>
      <w:r>
        <w:rPr>
          <w:spacing w:val="-9"/>
          <w:w w:val="105"/>
          <w:vertAlign w:val="baseline"/>
        </w:rPr>
        <w:t> </w:t>
      </w:r>
      <w:r>
        <w:rPr>
          <w:w w:val="105"/>
          <w:vertAlign w:val="baseline"/>
        </w:rPr>
        <w:t>duty</w:t>
      </w:r>
      <w:r>
        <w:rPr>
          <w:spacing w:val="-9"/>
          <w:w w:val="105"/>
          <w:vertAlign w:val="baseline"/>
        </w:rPr>
        <w:t> </w:t>
      </w:r>
      <w:r>
        <w:rPr>
          <w:w w:val="105"/>
          <w:vertAlign w:val="baseline"/>
        </w:rPr>
        <w:t>of</w:t>
      </w:r>
      <w:r>
        <w:rPr>
          <w:spacing w:val="-8"/>
          <w:w w:val="105"/>
          <w:vertAlign w:val="baseline"/>
        </w:rPr>
        <w:t> </w:t>
      </w:r>
      <w:r>
        <w:rPr>
          <w:w w:val="105"/>
          <w:vertAlign w:val="baseline"/>
        </w:rPr>
        <w:t>care,</w:t>
      </w:r>
      <w:r>
        <w:rPr>
          <w:spacing w:val="-10"/>
          <w:w w:val="105"/>
          <w:vertAlign w:val="baseline"/>
        </w:rPr>
        <w:t> </w:t>
      </w:r>
      <w:r>
        <w:rPr>
          <w:w w:val="105"/>
          <w:vertAlign w:val="baseline"/>
        </w:rPr>
        <w:t>have</w:t>
      </w:r>
      <w:r>
        <w:rPr>
          <w:spacing w:val="-9"/>
          <w:w w:val="105"/>
          <w:vertAlign w:val="baseline"/>
        </w:rPr>
        <w:t> </w:t>
      </w:r>
      <w:r>
        <w:rPr>
          <w:w w:val="105"/>
          <w:vertAlign w:val="baseline"/>
        </w:rPr>
        <w:t>a strong</w:t>
      </w:r>
      <w:r>
        <w:rPr>
          <w:w w:val="105"/>
          <w:vertAlign w:val="baseline"/>
        </w:rPr>
        <w:t> incentive</w:t>
      </w:r>
      <w:r>
        <w:rPr>
          <w:w w:val="105"/>
          <w:vertAlign w:val="baseline"/>
        </w:rPr>
        <w:t> to</w:t>
      </w:r>
      <w:r>
        <w:rPr>
          <w:w w:val="105"/>
          <w:vertAlign w:val="baseline"/>
        </w:rPr>
        <w:t> settle</w:t>
      </w:r>
      <w:r>
        <w:rPr>
          <w:w w:val="105"/>
          <w:vertAlign w:val="baseline"/>
        </w:rPr>
        <w:t> cases</w:t>
      </w:r>
      <w:r>
        <w:rPr>
          <w:w w:val="105"/>
          <w:vertAlign w:val="baseline"/>
        </w:rPr>
        <w:t> with</w:t>
      </w:r>
      <w:r>
        <w:rPr>
          <w:w w:val="105"/>
          <w:vertAlign w:val="baseline"/>
        </w:rPr>
        <w:t> compelling</w:t>
      </w:r>
      <w:r>
        <w:rPr>
          <w:w w:val="105"/>
          <w:vertAlign w:val="baseline"/>
        </w:rPr>
        <w:t> facts</w:t>
      </w:r>
      <w:r>
        <w:rPr>
          <w:w w:val="105"/>
          <w:vertAlign w:val="baseline"/>
        </w:rPr>
        <w:t> rather</w:t>
      </w:r>
      <w:r>
        <w:rPr>
          <w:w w:val="105"/>
          <w:vertAlign w:val="baseline"/>
        </w:rPr>
        <w:t> than</w:t>
      </w:r>
      <w:r>
        <w:rPr>
          <w:spacing w:val="80"/>
          <w:w w:val="105"/>
          <w:vertAlign w:val="baseline"/>
        </w:rPr>
        <w:t> </w:t>
      </w:r>
      <w:r>
        <w:rPr>
          <w:w w:val="105"/>
          <w:vertAlign w:val="baseline"/>
        </w:rPr>
        <w:t>litigate</w:t>
      </w:r>
      <w:r>
        <w:rPr>
          <w:spacing w:val="39"/>
          <w:w w:val="105"/>
          <w:vertAlign w:val="baseline"/>
        </w:rPr>
        <w:t> </w:t>
      </w:r>
      <w:r>
        <w:rPr>
          <w:w w:val="105"/>
          <w:vertAlign w:val="baseline"/>
        </w:rPr>
        <w:t>them</w:t>
      </w:r>
      <w:r>
        <w:rPr>
          <w:spacing w:val="39"/>
          <w:w w:val="105"/>
          <w:vertAlign w:val="baseline"/>
        </w:rPr>
        <w:t> </w:t>
      </w:r>
      <w:r>
        <w:rPr>
          <w:w w:val="105"/>
          <w:vertAlign w:val="baseline"/>
        </w:rPr>
        <w:t>to</w:t>
      </w:r>
      <w:r>
        <w:rPr>
          <w:spacing w:val="40"/>
          <w:w w:val="105"/>
          <w:vertAlign w:val="baseline"/>
        </w:rPr>
        <w:t> </w:t>
      </w:r>
      <w:r>
        <w:rPr>
          <w:w w:val="105"/>
          <w:vertAlign w:val="baseline"/>
        </w:rPr>
        <w:t>final</w:t>
      </w:r>
      <w:r>
        <w:rPr>
          <w:spacing w:val="39"/>
          <w:w w:val="105"/>
          <w:vertAlign w:val="baseline"/>
        </w:rPr>
        <w:t> </w:t>
      </w:r>
      <w:r>
        <w:rPr>
          <w:w w:val="105"/>
          <w:vertAlign w:val="baseline"/>
        </w:rPr>
        <w:t>judgment.</w:t>
      </w:r>
      <w:r>
        <w:rPr>
          <w:spacing w:val="39"/>
          <w:w w:val="105"/>
          <w:vertAlign w:val="baseline"/>
        </w:rPr>
        <w:t> </w:t>
      </w:r>
      <w:r>
        <w:rPr>
          <w:w w:val="105"/>
          <w:vertAlign w:val="baseline"/>
        </w:rPr>
        <w:t>As</w:t>
      </w:r>
      <w:r>
        <w:rPr>
          <w:spacing w:val="39"/>
          <w:w w:val="105"/>
          <w:vertAlign w:val="baseline"/>
        </w:rPr>
        <w:t> </w:t>
      </w:r>
      <w:r>
        <w:rPr>
          <w:w w:val="105"/>
          <w:vertAlign w:val="baseline"/>
        </w:rPr>
        <w:t>a</w:t>
      </w:r>
      <w:r>
        <w:rPr>
          <w:spacing w:val="39"/>
          <w:w w:val="105"/>
          <w:vertAlign w:val="baseline"/>
        </w:rPr>
        <w:t> </w:t>
      </w:r>
      <w:r>
        <w:rPr>
          <w:w w:val="105"/>
          <w:vertAlign w:val="baseline"/>
        </w:rPr>
        <w:t>result,</w:t>
      </w:r>
      <w:r>
        <w:rPr>
          <w:spacing w:val="39"/>
          <w:w w:val="105"/>
          <w:vertAlign w:val="baseline"/>
        </w:rPr>
        <w:t> </w:t>
      </w:r>
      <w:r>
        <w:rPr>
          <w:w w:val="105"/>
          <w:vertAlign w:val="baseline"/>
        </w:rPr>
        <w:t>the</w:t>
      </w:r>
      <w:r>
        <w:rPr>
          <w:spacing w:val="39"/>
          <w:w w:val="105"/>
          <w:vertAlign w:val="baseline"/>
        </w:rPr>
        <w:t> </w:t>
      </w:r>
      <w:r>
        <w:rPr>
          <w:w w:val="105"/>
          <w:vertAlign w:val="baseline"/>
        </w:rPr>
        <w:t>legal</w:t>
      </w:r>
      <w:r>
        <w:rPr>
          <w:spacing w:val="39"/>
          <w:w w:val="105"/>
          <w:vertAlign w:val="baseline"/>
        </w:rPr>
        <w:t> </w:t>
      </w:r>
      <w:r>
        <w:rPr>
          <w:w w:val="105"/>
          <w:vertAlign w:val="baseline"/>
        </w:rPr>
        <w:t>landscape surrounding</w:t>
      </w:r>
      <w:r>
        <w:rPr>
          <w:spacing w:val="80"/>
          <w:w w:val="105"/>
          <w:vertAlign w:val="baseline"/>
        </w:rPr>
        <w:t> </w:t>
      </w:r>
      <w:r>
        <w:rPr>
          <w:w w:val="105"/>
          <w:vertAlign w:val="baseline"/>
        </w:rPr>
        <w:t>constructive</w:t>
      </w:r>
      <w:r>
        <w:rPr>
          <w:spacing w:val="80"/>
          <w:w w:val="105"/>
          <w:vertAlign w:val="baseline"/>
        </w:rPr>
        <w:t> </w:t>
      </w:r>
      <w:r>
        <w:rPr>
          <w:w w:val="105"/>
          <w:vertAlign w:val="baseline"/>
        </w:rPr>
        <w:t>knowledge</w:t>
      </w:r>
      <w:r>
        <w:rPr>
          <w:spacing w:val="80"/>
          <w:w w:val="105"/>
          <w:vertAlign w:val="baseline"/>
        </w:rPr>
        <w:t> </w:t>
      </w:r>
      <w:r>
        <w:rPr>
          <w:w w:val="105"/>
          <w:vertAlign w:val="baseline"/>
        </w:rPr>
        <w:t>claims</w:t>
      </w:r>
      <w:r>
        <w:rPr>
          <w:spacing w:val="80"/>
          <w:w w:val="105"/>
          <w:vertAlign w:val="baseline"/>
        </w:rPr>
        <w:t> </w:t>
      </w:r>
      <w:r>
        <w:rPr>
          <w:w w:val="105"/>
          <w:vertAlign w:val="baseline"/>
        </w:rPr>
        <w:t>in</w:t>
      </w:r>
      <w:r>
        <w:rPr>
          <w:spacing w:val="80"/>
          <w:w w:val="105"/>
          <w:vertAlign w:val="baseline"/>
        </w:rPr>
        <w:t> </w:t>
      </w:r>
      <w:r>
        <w:rPr>
          <w:w w:val="105"/>
          <w:vertAlign w:val="baseline"/>
        </w:rPr>
        <w:t>banking</w:t>
      </w:r>
      <w:r>
        <w:rPr>
          <w:spacing w:val="80"/>
          <w:w w:val="105"/>
          <w:vertAlign w:val="baseline"/>
        </w:rPr>
        <w:t> </w:t>
      </w:r>
      <w:r>
        <w:rPr>
          <w:w w:val="105"/>
          <w:vertAlign w:val="baseline"/>
        </w:rPr>
        <w:t>law</w:t>
      </w:r>
      <w:r>
        <w:rPr>
          <w:spacing w:val="40"/>
          <w:w w:val="105"/>
          <w:vertAlign w:val="baseline"/>
        </w:rPr>
        <w:t> </w:t>
      </w:r>
      <w:r>
        <w:rPr>
          <w:w w:val="105"/>
          <w:vertAlign w:val="baseline"/>
        </w:rPr>
        <w:t>continues</w:t>
      </w:r>
      <w:r>
        <w:rPr>
          <w:spacing w:val="64"/>
          <w:w w:val="105"/>
          <w:vertAlign w:val="baseline"/>
        </w:rPr>
        <w:t> </w:t>
      </w:r>
      <w:r>
        <w:rPr>
          <w:w w:val="105"/>
          <w:vertAlign w:val="baseline"/>
        </w:rPr>
        <w:t>to</w:t>
      </w:r>
      <w:r>
        <w:rPr>
          <w:spacing w:val="66"/>
          <w:w w:val="105"/>
          <w:vertAlign w:val="baseline"/>
        </w:rPr>
        <w:t> </w:t>
      </w:r>
      <w:r>
        <w:rPr>
          <w:w w:val="105"/>
          <w:vertAlign w:val="baseline"/>
        </w:rPr>
        <w:t>evolve</w:t>
      </w:r>
      <w:r>
        <w:rPr>
          <w:spacing w:val="66"/>
          <w:w w:val="105"/>
          <w:vertAlign w:val="baseline"/>
        </w:rPr>
        <w:t> </w:t>
      </w:r>
      <w:r>
        <w:rPr>
          <w:w w:val="105"/>
          <w:vertAlign w:val="baseline"/>
        </w:rPr>
        <w:t>in</w:t>
      </w:r>
      <w:r>
        <w:rPr>
          <w:spacing w:val="67"/>
          <w:w w:val="105"/>
          <w:vertAlign w:val="baseline"/>
        </w:rPr>
        <w:t> </w:t>
      </w:r>
      <w:r>
        <w:rPr>
          <w:w w:val="105"/>
          <w:vertAlign w:val="baseline"/>
        </w:rPr>
        <w:t>an</w:t>
      </w:r>
      <w:r>
        <w:rPr>
          <w:spacing w:val="66"/>
          <w:w w:val="105"/>
          <w:vertAlign w:val="baseline"/>
        </w:rPr>
        <w:t> </w:t>
      </w:r>
      <w:r>
        <w:rPr>
          <w:w w:val="105"/>
          <w:vertAlign w:val="baseline"/>
        </w:rPr>
        <w:t>environment</w:t>
      </w:r>
      <w:r>
        <w:rPr>
          <w:spacing w:val="64"/>
          <w:w w:val="105"/>
          <w:vertAlign w:val="baseline"/>
        </w:rPr>
        <w:t> </w:t>
      </w:r>
      <w:r>
        <w:rPr>
          <w:w w:val="105"/>
          <w:vertAlign w:val="baseline"/>
        </w:rPr>
        <w:t>of</w:t>
      </w:r>
      <w:r>
        <w:rPr>
          <w:spacing w:val="65"/>
          <w:w w:val="105"/>
          <w:vertAlign w:val="baseline"/>
        </w:rPr>
        <w:t> </w:t>
      </w:r>
      <w:r>
        <w:rPr>
          <w:w w:val="105"/>
          <w:vertAlign w:val="baseline"/>
        </w:rPr>
        <w:t>uncertainty,</w:t>
      </w:r>
      <w:r>
        <w:rPr>
          <w:spacing w:val="66"/>
          <w:w w:val="105"/>
          <w:vertAlign w:val="baseline"/>
        </w:rPr>
        <w:t> </w:t>
      </w:r>
      <w:r>
        <w:rPr>
          <w:spacing w:val="-2"/>
          <w:w w:val="105"/>
          <w:vertAlign w:val="baseline"/>
        </w:rPr>
        <w:t>leaving</w:t>
      </w:r>
    </w:p>
    <w:p>
      <w:pPr>
        <w:pStyle w:val="BodyText"/>
        <w:spacing w:line="223" w:lineRule="exact"/>
      </w:pPr>
      <w:r>
        <w:rPr>
          <w:w w:val="105"/>
        </w:rPr>
        <w:t>court</w:t>
      </w:r>
      <w:r>
        <w:rPr>
          <w:spacing w:val="-7"/>
          <w:w w:val="105"/>
        </w:rPr>
        <w:t> </w:t>
      </w:r>
      <w:r>
        <w:rPr>
          <w:w w:val="105"/>
        </w:rPr>
        <w:t>to</w:t>
      </w:r>
      <w:r>
        <w:rPr>
          <w:spacing w:val="-6"/>
          <w:w w:val="105"/>
        </w:rPr>
        <w:t> </w:t>
      </w:r>
      <w:r>
        <w:rPr>
          <w:w w:val="105"/>
        </w:rPr>
        <w:t>navigate</w:t>
      </w:r>
      <w:r>
        <w:rPr>
          <w:spacing w:val="-8"/>
          <w:w w:val="105"/>
        </w:rPr>
        <w:t> </w:t>
      </w:r>
      <w:r>
        <w:rPr>
          <w:w w:val="105"/>
        </w:rPr>
        <w:t>these</w:t>
      </w:r>
      <w:r>
        <w:rPr>
          <w:spacing w:val="-6"/>
          <w:w w:val="105"/>
        </w:rPr>
        <w:t> </w:t>
      </w:r>
      <w:r>
        <w:rPr>
          <w:w w:val="105"/>
        </w:rPr>
        <w:t>issues</w:t>
      </w:r>
      <w:r>
        <w:rPr>
          <w:spacing w:val="-8"/>
          <w:w w:val="105"/>
        </w:rPr>
        <w:t> </w:t>
      </w:r>
      <w:r>
        <w:rPr>
          <w:w w:val="105"/>
        </w:rPr>
        <w:t>on</w:t>
      </w:r>
      <w:r>
        <w:rPr>
          <w:spacing w:val="-5"/>
          <w:w w:val="105"/>
        </w:rPr>
        <w:t> </w:t>
      </w:r>
      <w:r>
        <w:rPr>
          <w:w w:val="105"/>
        </w:rPr>
        <w:t>a</w:t>
      </w:r>
      <w:r>
        <w:rPr>
          <w:spacing w:val="-7"/>
          <w:w w:val="105"/>
        </w:rPr>
        <w:t> </w:t>
      </w:r>
      <w:r>
        <w:rPr>
          <w:w w:val="105"/>
        </w:rPr>
        <w:t>case-by-case</w:t>
      </w:r>
      <w:r>
        <w:rPr>
          <w:spacing w:val="-7"/>
          <w:w w:val="105"/>
        </w:rPr>
        <w:t> </w:t>
      </w:r>
      <w:r>
        <w:rPr>
          <w:spacing w:val="-2"/>
          <w:w w:val="105"/>
        </w:rPr>
        <w:t>basis.</w:t>
      </w:r>
    </w:p>
    <w:p>
      <w:pPr>
        <w:pStyle w:val="Heading1"/>
        <w:numPr>
          <w:ilvl w:val="0"/>
          <w:numId w:val="3"/>
        </w:numPr>
        <w:tabs>
          <w:tab w:pos="1967" w:val="left" w:leader="none"/>
        </w:tabs>
        <w:spacing w:line="240" w:lineRule="auto" w:before="218" w:after="0"/>
        <w:ind w:left="1967" w:right="0" w:hanging="408"/>
        <w:jc w:val="left"/>
      </w:pPr>
      <w:bookmarkStart w:name="_TOC_250015" w:id="10"/>
      <w:r>
        <w:rPr/>
        <w:t>Duty</w:t>
      </w:r>
      <w:r>
        <w:rPr>
          <w:spacing w:val="31"/>
        </w:rPr>
        <w:t> </w:t>
      </w:r>
      <w:r>
        <w:rPr/>
        <w:t>to</w:t>
      </w:r>
      <w:r>
        <w:rPr>
          <w:spacing w:val="30"/>
        </w:rPr>
        <w:t> </w:t>
      </w:r>
      <w:r>
        <w:rPr/>
        <w:t>Inquire</w:t>
      </w:r>
      <w:r>
        <w:rPr>
          <w:spacing w:val="33"/>
        </w:rPr>
        <w:t> </w:t>
      </w:r>
      <w:r>
        <w:rPr/>
        <w:t>Based</w:t>
      </w:r>
      <w:r>
        <w:rPr>
          <w:spacing w:val="31"/>
        </w:rPr>
        <w:t> </w:t>
      </w:r>
      <w:r>
        <w:rPr/>
        <w:t>on</w:t>
      </w:r>
      <w:r>
        <w:rPr>
          <w:spacing w:val="32"/>
        </w:rPr>
        <w:t> </w:t>
      </w:r>
      <w:r>
        <w:rPr/>
        <w:t>Constructive</w:t>
      </w:r>
      <w:r>
        <w:rPr>
          <w:spacing w:val="31"/>
        </w:rPr>
        <w:t> </w:t>
      </w:r>
      <w:bookmarkEnd w:id="10"/>
      <w:r>
        <w:rPr>
          <w:spacing w:val="-2"/>
        </w:rPr>
        <w:t>Knowledge</w:t>
      </w:r>
    </w:p>
    <w:p>
      <w:pPr>
        <w:pStyle w:val="BodyText"/>
        <w:spacing w:before="67"/>
        <w:ind w:left="0"/>
        <w:jc w:val="left"/>
        <w:rPr>
          <w:sz w:val="24"/>
        </w:rPr>
      </w:pPr>
    </w:p>
    <w:p>
      <w:pPr>
        <w:spacing w:before="0"/>
        <w:ind w:left="1188" w:right="0" w:firstLine="0"/>
        <w:jc w:val="both"/>
        <w:rPr>
          <w:sz w:val="24"/>
        </w:rPr>
      </w:pPr>
      <w:r>
        <w:rPr>
          <w:w w:val="105"/>
          <w:sz w:val="24"/>
        </w:rPr>
        <w:t>The</w:t>
      </w:r>
      <w:r>
        <w:rPr>
          <w:spacing w:val="-8"/>
          <w:w w:val="105"/>
          <w:sz w:val="24"/>
        </w:rPr>
        <w:t> </w:t>
      </w:r>
      <w:r>
        <w:rPr>
          <w:i/>
          <w:w w:val="105"/>
          <w:sz w:val="24"/>
        </w:rPr>
        <w:t>Anns-Cooper</w:t>
      </w:r>
      <w:r>
        <w:rPr>
          <w:i/>
          <w:spacing w:val="-8"/>
          <w:w w:val="105"/>
          <w:sz w:val="24"/>
        </w:rPr>
        <w:t> </w:t>
      </w:r>
      <w:r>
        <w:rPr>
          <w:spacing w:val="-4"/>
          <w:w w:val="105"/>
          <w:sz w:val="24"/>
        </w:rPr>
        <w:t>Test</w:t>
      </w:r>
    </w:p>
    <w:p>
      <w:pPr>
        <w:pStyle w:val="BodyText"/>
        <w:spacing w:line="228" w:lineRule="auto" w:before="117"/>
        <w:ind w:right="1232" w:firstLine="239"/>
      </w:pPr>
      <w:r>
        <w:rPr>
          <w:w w:val="105"/>
        </w:rPr>
        <w:t>What</w:t>
      </w:r>
      <w:r>
        <w:rPr>
          <w:w w:val="105"/>
        </w:rPr>
        <w:t> is</w:t>
      </w:r>
      <w:r>
        <w:rPr>
          <w:w w:val="105"/>
        </w:rPr>
        <w:t> the</w:t>
      </w:r>
      <w:r>
        <w:rPr>
          <w:w w:val="105"/>
        </w:rPr>
        <w:t> likelihood</w:t>
      </w:r>
      <w:r>
        <w:rPr>
          <w:w w:val="105"/>
        </w:rPr>
        <w:t> that</w:t>
      </w:r>
      <w:r>
        <w:rPr>
          <w:w w:val="105"/>
        </w:rPr>
        <w:t> a</w:t>
      </w:r>
      <w:r>
        <w:rPr>
          <w:w w:val="105"/>
        </w:rPr>
        <w:t> future</w:t>
      </w:r>
      <w:r>
        <w:rPr>
          <w:w w:val="105"/>
        </w:rPr>
        <w:t> third-party</w:t>
      </w:r>
      <w:r>
        <w:rPr>
          <w:w w:val="105"/>
        </w:rPr>
        <w:t> plaintiff</w:t>
      </w:r>
      <w:r>
        <w:rPr>
          <w:w w:val="105"/>
        </w:rPr>
        <w:t> with compelling facts could successfully establish a novel duty of care based</w:t>
      </w:r>
      <w:r>
        <w:rPr>
          <w:spacing w:val="-9"/>
          <w:w w:val="105"/>
        </w:rPr>
        <w:t> </w:t>
      </w:r>
      <w:r>
        <w:rPr>
          <w:w w:val="105"/>
        </w:rPr>
        <w:t>on</w:t>
      </w:r>
      <w:r>
        <w:rPr>
          <w:spacing w:val="-8"/>
          <w:w w:val="105"/>
        </w:rPr>
        <w:t> </w:t>
      </w:r>
      <w:r>
        <w:rPr>
          <w:w w:val="105"/>
        </w:rPr>
        <w:t>constructive</w:t>
      </w:r>
      <w:r>
        <w:rPr>
          <w:spacing w:val="-10"/>
          <w:w w:val="105"/>
        </w:rPr>
        <w:t> </w:t>
      </w:r>
      <w:r>
        <w:rPr>
          <w:w w:val="105"/>
        </w:rPr>
        <w:t>knowledge?</w:t>
      </w:r>
      <w:r>
        <w:rPr>
          <w:spacing w:val="-9"/>
          <w:w w:val="105"/>
        </w:rPr>
        <w:t> </w:t>
      </w:r>
      <w:r>
        <w:rPr>
          <w:w w:val="105"/>
        </w:rPr>
        <w:t>The</w:t>
      </w:r>
      <w:r>
        <w:rPr>
          <w:spacing w:val="-9"/>
          <w:w w:val="105"/>
        </w:rPr>
        <w:t> </w:t>
      </w:r>
      <w:r>
        <w:rPr>
          <w:w w:val="105"/>
        </w:rPr>
        <w:t>common</w:t>
      </w:r>
      <w:r>
        <w:rPr>
          <w:spacing w:val="-8"/>
          <w:w w:val="105"/>
        </w:rPr>
        <w:t> </w:t>
      </w:r>
      <w:r>
        <w:rPr>
          <w:w w:val="105"/>
        </w:rPr>
        <w:t>law</w:t>
      </w:r>
      <w:r>
        <w:rPr>
          <w:spacing w:val="-8"/>
          <w:w w:val="105"/>
        </w:rPr>
        <w:t> </w:t>
      </w:r>
      <w:r>
        <w:rPr>
          <w:w w:val="105"/>
        </w:rPr>
        <w:t>framework</w:t>
      </w:r>
      <w:r>
        <w:rPr>
          <w:spacing w:val="-10"/>
          <w:w w:val="105"/>
        </w:rPr>
        <w:t> </w:t>
      </w:r>
      <w:r>
        <w:rPr>
          <w:w w:val="105"/>
        </w:rPr>
        <w:t>for recognizing</w:t>
      </w:r>
      <w:r>
        <w:rPr>
          <w:spacing w:val="-2"/>
          <w:w w:val="105"/>
        </w:rPr>
        <w:t> </w:t>
      </w:r>
      <w:r>
        <w:rPr>
          <w:w w:val="105"/>
        </w:rPr>
        <w:t>a</w:t>
      </w:r>
      <w:r>
        <w:rPr>
          <w:spacing w:val="-1"/>
          <w:w w:val="105"/>
        </w:rPr>
        <w:t> </w:t>
      </w:r>
      <w:r>
        <w:rPr>
          <w:w w:val="105"/>
        </w:rPr>
        <w:t>new</w:t>
      </w:r>
      <w:r>
        <w:rPr>
          <w:spacing w:val="-2"/>
          <w:w w:val="105"/>
        </w:rPr>
        <w:t> </w:t>
      </w:r>
      <w:r>
        <w:rPr>
          <w:w w:val="105"/>
        </w:rPr>
        <w:t>duty</w:t>
      </w:r>
      <w:r>
        <w:rPr>
          <w:spacing w:val="-1"/>
          <w:w w:val="105"/>
        </w:rPr>
        <w:t> </w:t>
      </w:r>
      <w:r>
        <w:rPr>
          <w:w w:val="105"/>
        </w:rPr>
        <w:t>of</w:t>
      </w:r>
      <w:r>
        <w:rPr>
          <w:spacing w:val="-2"/>
          <w:w w:val="105"/>
        </w:rPr>
        <w:t> </w:t>
      </w:r>
      <w:r>
        <w:rPr>
          <w:w w:val="105"/>
        </w:rPr>
        <w:t>care</w:t>
      </w:r>
      <w:r>
        <w:rPr>
          <w:spacing w:val="-1"/>
          <w:w w:val="105"/>
        </w:rPr>
        <w:t> </w:t>
      </w:r>
      <w:r>
        <w:rPr>
          <w:w w:val="105"/>
        </w:rPr>
        <w:t>is</w:t>
      </w:r>
      <w:r>
        <w:rPr>
          <w:spacing w:val="-1"/>
          <w:w w:val="105"/>
        </w:rPr>
        <w:t> </w:t>
      </w:r>
      <w:r>
        <w:rPr>
          <w:w w:val="105"/>
        </w:rPr>
        <w:t>derived</w:t>
      </w:r>
      <w:r>
        <w:rPr>
          <w:spacing w:val="-2"/>
          <w:w w:val="105"/>
        </w:rPr>
        <w:t> </w:t>
      </w:r>
      <w:r>
        <w:rPr>
          <w:w w:val="105"/>
        </w:rPr>
        <w:t>from</w:t>
      </w:r>
      <w:r>
        <w:rPr>
          <w:spacing w:val="-2"/>
          <w:w w:val="105"/>
        </w:rPr>
        <w:t> </w:t>
      </w:r>
      <w:r>
        <w:rPr>
          <w:w w:val="105"/>
        </w:rPr>
        <w:t>the</w:t>
      </w:r>
      <w:r>
        <w:rPr>
          <w:spacing w:val="-1"/>
          <w:w w:val="105"/>
        </w:rPr>
        <w:t> </w:t>
      </w:r>
      <w:r>
        <w:rPr>
          <w:w w:val="105"/>
        </w:rPr>
        <w:t>redefined </w:t>
      </w:r>
      <w:r>
        <w:rPr>
          <w:i/>
          <w:w w:val="105"/>
        </w:rPr>
        <w:t>Anns-</w:t>
      </w:r>
      <w:r>
        <w:rPr>
          <w:i/>
          <w:w w:val="105"/>
        </w:rPr>
        <w:t> Cooper </w:t>
      </w:r>
      <w:r>
        <w:rPr>
          <w:w w:val="105"/>
        </w:rPr>
        <w:t>analysis, as outlined by the Supreme Court of Canada in </w:t>
      </w:r>
      <w:r>
        <w:rPr>
          <w:i/>
          <w:w w:val="105"/>
        </w:rPr>
        <w:t>Deloitte</w:t>
      </w:r>
      <w:r>
        <w:rPr>
          <w:i/>
          <w:spacing w:val="-15"/>
          <w:w w:val="105"/>
        </w:rPr>
        <w:t> </w:t>
      </w:r>
      <w:r>
        <w:rPr>
          <w:i/>
          <w:w w:val="105"/>
        </w:rPr>
        <w:t>&amp;</w:t>
      </w:r>
      <w:r>
        <w:rPr>
          <w:i/>
          <w:spacing w:val="-14"/>
          <w:w w:val="105"/>
        </w:rPr>
        <w:t> </w:t>
      </w:r>
      <w:r>
        <w:rPr>
          <w:i/>
          <w:w w:val="105"/>
        </w:rPr>
        <w:t>Touche</w:t>
      </w:r>
      <w:r>
        <w:rPr>
          <w:i/>
          <w:spacing w:val="-15"/>
          <w:w w:val="105"/>
        </w:rPr>
        <w:t> </w:t>
      </w:r>
      <w:r>
        <w:rPr>
          <w:i/>
          <w:w w:val="105"/>
        </w:rPr>
        <w:t>v.</w:t>
      </w:r>
      <w:r>
        <w:rPr>
          <w:i/>
          <w:spacing w:val="-14"/>
          <w:w w:val="105"/>
        </w:rPr>
        <w:t> </w:t>
      </w:r>
      <w:r>
        <w:rPr>
          <w:i/>
          <w:w w:val="105"/>
        </w:rPr>
        <w:t>Livent</w:t>
      </w:r>
      <w:r>
        <w:rPr>
          <w:i/>
          <w:spacing w:val="-15"/>
          <w:w w:val="105"/>
        </w:rPr>
        <w:t> </w:t>
      </w:r>
      <w:r>
        <w:rPr>
          <w:i/>
          <w:w w:val="105"/>
        </w:rPr>
        <w:t>Inc</w:t>
      </w:r>
      <w:r>
        <w:rPr>
          <w:i/>
          <w:spacing w:val="-14"/>
          <w:w w:val="105"/>
        </w:rPr>
        <w:t> </w:t>
      </w:r>
      <w:r>
        <w:rPr>
          <w:i/>
          <w:w w:val="105"/>
        </w:rPr>
        <w:t>(Receiver</w:t>
      </w:r>
      <w:r>
        <w:rPr>
          <w:i/>
          <w:spacing w:val="-15"/>
          <w:w w:val="105"/>
        </w:rPr>
        <w:t> </w:t>
      </w:r>
      <w:r>
        <w:rPr>
          <w:i/>
          <w:w w:val="105"/>
        </w:rPr>
        <w:t>of)</w:t>
      </w:r>
      <w:r>
        <w:rPr>
          <w:w w:val="105"/>
        </w:rPr>
        <w:t>.</w:t>
      </w:r>
      <w:r>
        <w:rPr>
          <w:w w:val="105"/>
          <w:vertAlign w:val="superscript"/>
        </w:rPr>
        <w:t>64</w:t>
      </w:r>
      <w:r>
        <w:rPr>
          <w:spacing w:val="-14"/>
          <w:w w:val="105"/>
          <w:vertAlign w:val="baseline"/>
        </w:rPr>
        <w:t> </w:t>
      </w:r>
      <w:r>
        <w:rPr>
          <w:w w:val="105"/>
          <w:vertAlign w:val="baseline"/>
        </w:rPr>
        <w:t>This</w:t>
      </w:r>
      <w:r>
        <w:rPr>
          <w:spacing w:val="-14"/>
          <w:w w:val="105"/>
          <w:vertAlign w:val="baseline"/>
        </w:rPr>
        <w:t> </w:t>
      </w:r>
      <w:r>
        <w:rPr>
          <w:w w:val="105"/>
          <w:vertAlign w:val="baseline"/>
        </w:rPr>
        <w:t>framework</w:t>
      </w:r>
      <w:r>
        <w:rPr>
          <w:spacing w:val="-15"/>
          <w:w w:val="105"/>
          <w:vertAlign w:val="baseline"/>
        </w:rPr>
        <w:t> </w:t>
      </w:r>
      <w:r>
        <w:rPr>
          <w:w w:val="105"/>
          <w:vertAlign w:val="baseline"/>
        </w:rPr>
        <w:t>was further</w:t>
      </w:r>
      <w:r>
        <w:rPr>
          <w:w w:val="105"/>
          <w:vertAlign w:val="baseline"/>
        </w:rPr>
        <w:t> clarified</w:t>
      </w:r>
      <w:r>
        <w:rPr>
          <w:w w:val="105"/>
          <w:vertAlign w:val="baseline"/>
        </w:rPr>
        <w:t> in</w:t>
      </w:r>
      <w:r>
        <w:rPr>
          <w:w w:val="105"/>
          <w:vertAlign w:val="baseline"/>
        </w:rPr>
        <w:t> </w:t>
      </w:r>
      <w:r>
        <w:rPr>
          <w:i/>
          <w:w w:val="105"/>
          <w:vertAlign w:val="baseline"/>
        </w:rPr>
        <w:t>McDonald</w:t>
      </w:r>
      <w:r>
        <w:rPr>
          <w:i/>
          <w:w w:val="105"/>
          <w:vertAlign w:val="baseline"/>
        </w:rPr>
        <w:t> v.</w:t>
      </w:r>
      <w:r>
        <w:rPr>
          <w:i/>
          <w:w w:val="105"/>
          <w:vertAlign w:val="baseline"/>
        </w:rPr>
        <w:t> Toronto-Dominion</w:t>
      </w:r>
      <w:r>
        <w:rPr>
          <w:i/>
          <w:w w:val="105"/>
          <w:vertAlign w:val="baseline"/>
        </w:rPr>
        <w:t> Bank</w:t>
      </w:r>
      <w:r>
        <w:rPr>
          <w:w w:val="105"/>
          <w:vertAlign w:val="baseline"/>
        </w:rPr>
        <w:t>,</w:t>
      </w:r>
      <w:r>
        <w:rPr>
          <w:w w:val="105"/>
          <w:vertAlign w:val="baseline"/>
        </w:rPr>
        <w:t> a</w:t>
      </w:r>
      <w:r>
        <w:rPr>
          <w:w w:val="105"/>
          <w:vertAlign w:val="baseline"/>
        </w:rPr>
        <w:t> 2022 Ontario Court of Appeal decision that examined the steps of this analysis in the context of a bank’s potential duty to third parties.</w:t>
      </w:r>
      <w:r>
        <w:rPr>
          <w:w w:val="105"/>
          <w:vertAlign w:val="superscript"/>
        </w:rPr>
        <w:t>65</w:t>
      </w:r>
    </w:p>
    <w:p>
      <w:pPr>
        <w:pStyle w:val="Heading1"/>
        <w:spacing w:before="215"/>
      </w:pPr>
      <w:bookmarkStart w:name="_TOC_250014" w:id="11"/>
      <w:r>
        <w:rPr>
          <w:w w:val="105"/>
        </w:rPr>
        <w:t>Stage</w:t>
      </w:r>
      <w:r>
        <w:rPr>
          <w:spacing w:val="13"/>
          <w:w w:val="105"/>
        </w:rPr>
        <w:t> </w:t>
      </w:r>
      <w:r>
        <w:rPr>
          <w:w w:val="105"/>
        </w:rPr>
        <w:t>One:</w:t>
      </w:r>
      <w:r>
        <w:rPr>
          <w:spacing w:val="14"/>
          <w:w w:val="105"/>
        </w:rPr>
        <w:t> </w:t>
      </w:r>
      <w:r>
        <w:rPr>
          <w:w w:val="105"/>
        </w:rPr>
        <w:t>Proximity</w:t>
      </w:r>
      <w:r>
        <w:rPr>
          <w:spacing w:val="14"/>
          <w:w w:val="105"/>
        </w:rPr>
        <w:t> </w:t>
      </w:r>
      <w:r>
        <w:rPr>
          <w:w w:val="105"/>
        </w:rPr>
        <w:t>and</w:t>
      </w:r>
      <w:r>
        <w:rPr>
          <w:spacing w:val="15"/>
          <w:w w:val="105"/>
        </w:rPr>
        <w:t> </w:t>
      </w:r>
      <w:bookmarkEnd w:id="11"/>
      <w:r>
        <w:rPr>
          <w:spacing w:val="-2"/>
          <w:w w:val="105"/>
        </w:rPr>
        <w:t>Foreseeability</w:t>
      </w:r>
    </w:p>
    <w:p>
      <w:pPr>
        <w:pStyle w:val="BodyText"/>
        <w:spacing w:line="228" w:lineRule="auto" w:before="117"/>
        <w:ind w:right="1234" w:firstLine="239"/>
      </w:pPr>
      <w:r>
        <w:rPr>
          <w:w w:val="105"/>
        </w:rPr>
        <w:t>First,</w:t>
      </w:r>
      <w:r>
        <w:rPr>
          <w:spacing w:val="-15"/>
          <w:w w:val="105"/>
        </w:rPr>
        <w:t> </w:t>
      </w:r>
      <w:r>
        <w:rPr>
          <w:w w:val="105"/>
        </w:rPr>
        <w:t>the</w:t>
      </w:r>
      <w:r>
        <w:rPr>
          <w:spacing w:val="-14"/>
          <w:w w:val="105"/>
        </w:rPr>
        <w:t> </w:t>
      </w:r>
      <w:r>
        <w:rPr>
          <w:w w:val="105"/>
        </w:rPr>
        <w:t>court</w:t>
      </w:r>
      <w:r>
        <w:rPr>
          <w:spacing w:val="-15"/>
          <w:w w:val="105"/>
        </w:rPr>
        <w:t> </w:t>
      </w:r>
      <w:r>
        <w:rPr>
          <w:w w:val="105"/>
        </w:rPr>
        <w:t>examines</w:t>
      </w:r>
      <w:r>
        <w:rPr>
          <w:spacing w:val="-14"/>
          <w:w w:val="105"/>
        </w:rPr>
        <w:t> </w:t>
      </w:r>
      <w:r>
        <w:rPr>
          <w:w w:val="105"/>
        </w:rPr>
        <w:t>whether</w:t>
      </w:r>
      <w:r>
        <w:rPr>
          <w:spacing w:val="-15"/>
          <w:w w:val="105"/>
        </w:rPr>
        <w:t> </w:t>
      </w:r>
      <w:r>
        <w:rPr>
          <w:w w:val="105"/>
        </w:rPr>
        <w:t>the</w:t>
      </w:r>
      <w:r>
        <w:rPr>
          <w:spacing w:val="-14"/>
          <w:w w:val="105"/>
        </w:rPr>
        <w:t> </w:t>
      </w:r>
      <w:r>
        <w:rPr>
          <w:w w:val="105"/>
        </w:rPr>
        <w:t>defendant</w:t>
      </w:r>
      <w:r>
        <w:rPr>
          <w:spacing w:val="-15"/>
          <w:w w:val="105"/>
        </w:rPr>
        <w:t> </w:t>
      </w:r>
      <w:r>
        <w:rPr>
          <w:w w:val="105"/>
        </w:rPr>
        <w:t>owes</w:t>
      </w:r>
      <w:r>
        <w:rPr>
          <w:spacing w:val="-14"/>
          <w:w w:val="105"/>
        </w:rPr>
        <w:t> </w:t>
      </w:r>
      <w:r>
        <w:rPr>
          <w:w w:val="105"/>
        </w:rPr>
        <w:t>the</w:t>
      </w:r>
      <w:r>
        <w:rPr>
          <w:spacing w:val="-14"/>
          <w:w w:val="105"/>
        </w:rPr>
        <w:t> </w:t>
      </w:r>
      <w:r>
        <w:rPr>
          <w:w w:val="105"/>
        </w:rPr>
        <w:t>plaintiff a</w:t>
      </w:r>
      <w:r>
        <w:rPr>
          <w:spacing w:val="26"/>
          <w:w w:val="105"/>
        </w:rPr>
        <w:t> </w:t>
      </w:r>
      <w:r>
        <w:rPr>
          <w:i/>
          <w:w w:val="105"/>
        </w:rPr>
        <w:t>prima</w:t>
      </w:r>
      <w:r>
        <w:rPr>
          <w:i/>
          <w:spacing w:val="26"/>
          <w:w w:val="105"/>
        </w:rPr>
        <w:t> </w:t>
      </w:r>
      <w:r>
        <w:rPr>
          <w:i/>
          <w:w w:val="105"/>
        </w:rPr>
        <w:t>facie</w:t>
      </w:r>
      <w:r>
        <w:rPr>
          <w:i/>
          <w:spacing w:val="28"/>
          <w:w w:val="105"/>
        </w:rPr>
        <w:t> </w:t>
      </w:r>
      <w:r>
        <w:rPr>
          <w:w w:val="105"/>
        </w:rPr>
        <w:t>duty</w:t>
      </w:r>
      <w:r>
        <w:rPr>
          <w:spacing w:val="26"/>
          <w:w w:val="105"/>
        </w:rPr>
        <w:t> </w:t>
      </w:r>
      <w:r>
        <w:rPr>
          <w:w w:val="105"/>
        </w:rPr>
        <w:t>of</w:t>
      </w:r>
      <w:r>
        <w:rPr>
          <w:spacing w:val="27"/>
          <w:w w:val="105"/>
        </w:rPr>
        <w:t> </w:t>
      </w:r>
      <w:r>
        <w:rPr>
          <w:w w:val="105"/>
        </w:rPr>
        <w:t>care</w:t>
      </w:r>
      <w:r>
        <w:rPr>
          <w:spacing w:val="26"/>
          <w:w w:val="105"/>
        </w:rPr>
        <w:t> </w:t>
      </w:r>
      <w:r>
        <w:rPr>
          <w:w w:val="105"/>
        </w:rPr>
        <w:t>by</w:t>
      </w:r>
      <w:r>
        <w:rPr>
          <w:spacing w:val="26"/>
          <w:w w:val="105"/>
        </w:rPr>
        <w:t> </w:t>
      </w:r>
      <w:r>
        <w:rPr>
          <w:w w:val="105"/>
        </w:rPr>
        <w:t>considering</w:t>
      </w:r>
      <w:r>
        <w:rPr>
          <w:spacing w:val="26"/>
          <w:w w:val="105"/>
        </w:rPr>
        <w:t> </w:t>
      </w:r>
      <w:r>
        <w:rPr>
          <w:w w:val="105"/>
        </w:rPr>
        <w:t>foundational</w:t>
      </w:r>
      <w:r>
        <w:rPr>
          <w:spacing w:val="25"/>
          <w:w w:val="105"/>
        </w:rPr>
        <w:t> </w:t>
      </w:r>
      <w:r>
        <w:rPr>
          <w:spacing w:val="-2"/>
          <w:w w:val="105"/>
        </w:rPr>
        <w:t>elements:</w:t>
      </w:r>
    </w:p>
    <w:p>
      <w:pPr>
        <w:pStyle w:val="BodyText"/>
        <w:spacing w:before="7"/>
        <w:ind w:left="0"/>
        <w:jc w:val="left"/>
        <w:rPr>
          <w:sz w:val="12"/>
        </w:rPr>
      </w:pPr>
      <w:r>
        <w:rPr>
          <w:sz w:val="12"/>
        </w:rPr>
        <mc:AlternateContent>
          <mc:Choice Requires="wps">
            <w:drawing>
              <wp:anchor distT="0" distB="0" distL="0" distR="0" allowOverlap="1" layoutInCell="1" locked="0" behindDoc="1" simplePos="0" relativeHeight="487595520">
                <wp:simplePos x="0" y="0"/>
                <wp:positionH relativeFrom="page">
                  <wp:posOffset>1897913</wp:posOffset>
                </wp:positionH>
                <wp:positionV relativeFrom="paragraph">
                  <wp:posOffset>107533</wp:posOffset>
                </wp:positionV>
                <wp:extent cx="549910" cy="889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49910" cy="8890"/>
                        </a:xfrm>
                        <a:custGeom>
                          <a:avLst/>
                          <a:gdLst/>
                          <a:ahLst/>
                          <a:cxnLst/>
                          <a:rect l="l" t="t" r="r" b="b"/>
                          <a:pathLst>
                            <a:path w="549910" h="8890">
                              <a:moveTo>
                                <a:pt x="549567" y="0"/>
                              </a:moveTo>
                              <a:lnTo>
                                <a:pt x="0" y="0"/>
                              </a:lnTo>
                              <a:lnTo>
                                <a:pt x="0" y="5080"/>
                              </a:lnTo>
                              <a:lnTo>
                                <a:pt x="0" y="7620"/>
                              </a:lnTo>
                              <a:lnTo>
                                <a:pt x="0" y="8890"/>
                              </a:lnTo>
                              <a:lnTo>
                                <a:pt x="544741" y="8890"/>
                              </a:lnTo>
                              <a:lnTo>
                                <a:pt x="544741" y="7620"/>
                              </a:lnTo>
                              <a:lnTo>
                                <a:pt x="547344" y="7620"/>
                              </a:lnTo>
                              <a:lnTo>
                                <a:pt x="547344" y="5080"/>
                              </a:lnTo>
                              <a:lnTo>
                                <a:pt x="549567" y="5080"/>
                              </a:lnTo>
                              <a:lnTo>
                                <a:pt x="5495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8.467189pt;width:43.3pt;height:.7pt;mso-position-horizontal-relative:page;mso-position-vertical-relative:paragraph;z-index:-15720960;mso-wrap-distance-left:0;mso-wrap-distance-right:0" id="docshape20" coordorigin="2989,169" coordsize="866,14" path="m3854,169l2989,169,2989,177,2989,181,2989,183,3847,183,3847,181,3851,181,3851,177,3854,177,3854,169xe" filled="true" fillcolor="#000000" stroked="false">
                <v:path arrowok="t"/>
                <v:fill type="solid"/>
                <w10:wrap type="topAndBottom"/>
              </v:shape>
            </w:pict>
          </mc:Fallback>
        </mc:AlternateContent>
      </w:r>
    </w:p>
    <w:p>
      <w:pPr>
        <w:pStyle w:val="ListParagraph"/>
        <w:numPr>
          <w:ilvl w:val="0"/>
          <w:numId w:val="4"/>
        </w:numPr>
        <w:tabs>
          <w:tab w:pos="1555" w:val="left" w:leader="none"/>
        </w:tabs>
        <w:spacing w:line="203" w:lineRule="exact" w:before="18" w:after="0"/>
        <w:ind w:left="1555" w:right="0" w:hanging="367"/>
        <w:jc w:val="left"/>
        <w:rPr>
          <w:sz w:val="18"/>
        </w:rPr>
      </w:pPr>
      <w:r>
        <w:rPr>
          <w:i/>
          <w:sz w:val="18"/>
        </w:rPr>
        <w:t>Pardhan</w:t>
      </w:r>
      <w:r>
        <w:rPr>
          <w:sz w:val="18"/>
        </w:rPr>
        <w:t>,</w:t>
      </w:r>
      <w:r>
        <w:rPr>
          <w:spacing w:val="27"/>
          <w:sz w:val="18"/>
        </w:rPr>
        <w:t> </w:t>
      </w:r>
      <w:r>
        <w:rPr>
          <w:i/>
          <w:sz w:val="18"/>
        </w:rPr>
        <w:t>supra</w:t>
      </w:r>
      <w:r>
        <w:rPr>
          <w:i/>
          <w:spacing w:val="28"/>
          <w:sz w:val="18"/>
        </w:rPr>
        <w:t> </w:t>
      </w:r>
      <w:r>
        <w:rPr>
          <w:sz w:val="18"/>
        </w:rPr>
        <w:t>note</w:t>
      </w:r>
      <w:r>
        <w:rPr>
          <w:spacing w:val="28"/>
          <w:sz w:val="18"/>
        </w:rPr>
        <w:t> </w:t>
      </w:r>
      <w:r>
        <w:rPr>
          <w:sz w:val="18"/>
        </w:rPr>
        <w:t>57</w:t>
      </w:r>
      <w:r>
        <w:rPr>
          <w:spacing w:val="27"/>
          <w:sz w:val="18"/>
        </w:rPr>
        <w:t> </w:t>
      </w:r>
      <w:r>
        <w:rPr>
          <w:sz w:val="18"/>
        </w:rPr>
        <w:t>at</w:t>
      </w:r>
      <w:r>
        <w:rPr>
          <w:spacing w:val="28"/>
          <w:sz w:val="18"/>
        </w:rPr>
        <w:t> </w:t>
      </w:r>
      <w:r>
        <w:rPr>
          <w:sz w:val="18"/>
        </w:rPr>
        <w:t>paras</w:t>
      </w:r>
      <w:r>
        <w:rPr>
          <w:spacing w:val="28"/>
          <w:sz w:val="18"/>
        </w:rPr>
        <w:t> </w:t>
      </w:r>
      <w:r>
        <w:rPr>
          <w:sz w:val="18"/>
        </w:rPr>
        <w:t>176-</w:t>
      </w:r>
      <w:r>
        <w:rPr>
          <w:spacing w:val="-4"/>
          <w:sz w:val="18"/>
        </w:rPr>
        <w:t>194.</w:t>
      </w:r>
    </w:p>
    <w:p>
      <w:pPr>
        <w:pStyle w:val="ListParagraph"/>
        <w:numPr>
          <w:ilvl w:val="0"/>
          <w:numId w:val="4"/>
        </w:numPr>
        <w:tabs>
          <w:tab w:pos="1555" w:val="left" w:leader="none"/>
        </w:tabs>
        <w:spacing w:line="199" w:lineRule="exact" w:before="0" w:after="0"/>
        <w:ind w:left="1555" w:right="0" w:hanging="367"/>
        <w:jc w:val="left"/>
        <w:rPr>
          <w:sz w:val="18"/>
        </w:rPr>
      </w:pPr>
      <w:r>
        <w:rPr>
          <w:i/>
          <w:w w:val="105"/>
          <w:sz w:val="18"/>
        </w:rPr>
        <w:t>Ibid</w:t>
      </w:r>
      <w:r>
        <w:rPr>
          <w:i/>
          <w:spacing w:val="13"/>
          <w:w w:val="105"/>
          <w:sz w:val="18"/>
        </w:rPr>
        <w:t> </w:t>
      </w:r>
      <w:r>
        <w:rPr>
          <w:w w:val="105"/>
          <w:sz w:val="18"/>
        </w:rPr>
        <w:t>at</w:t>
      </w:r>
      <w:r>
        <w:rPr>
          <w:spacing w:val="12"/>
          <w:w w:val="105"/>
          <w:sz w:val="18"/>
        </w:rPr>
        <w:t> </w:t>
      </w:r>
      <w:r>
        <w:rPr>
          <w:w w:val="105"/>
          <w:sz w:val="18"/>
        </w:rPr>
        <w:t>paras</w:t>
      </w:r>
      <w:r>
        <w:rPr>
          <w:spacing w:val="12"/>
          <w:w w:val="105"/>
          <w:sz w:val="18"/>
        </w:rPr>
        <w:t> </w:t>
      </w:r>
      <w:r>
        <w:rPr>
          <w:w w:val="105"/>
          <w:sz w:val="18"/>
        </w:rPr>
        <w:t>178-</w:t>
      </w:r>
      <w:r>
        <w:rPr>
          <w:spacing w:val="-4"/>
          <w:w w:val="105"/>
          <w:sz w:val="18"/>
        </w:rPr>
        <w:t>180.</w:t>
      </w:r>
    </w:p>
    <w:p>
      <w:pPr>
        <w:pStyle w:val="ListParagraph"/>
        <w:numPr>
          <w:ilvl w:val="0"/>
          <w:numId w:val="4"/>
        </w:numPr>
        <w:tabs>
          <w:tab w:pos="1555" w:val="left" w:leader="none"/>
        </w:tabs>
        <w:spacing w:line="200" w:lineRule="exact" w:before="0" w:after="0"/>
        <w:ind w:left="1555" w:right="0" w:hanging="367"/>
        <w:jc w:val="left"/>
        <w:rPr>
          <w:sz w:val="18"/>
        </w:rPr>
      </w:pPr>
      <w:r>
        <w:rPr>
          <w:i/>
          <w:w w:val="105"/>
          <w:sz w:val="18"/>
        </w:rPr>
        <w:t>Livent</w:t>
      </w:r>
      <w:r>
        <w:rPr>
          <w:w w:val="105"/>
          <w:sz w:val="18"/>
        </w:rPr>
        <w:t>,</w:t>
      </w:r>
      <w:r>
        <w:rPr>
          <w:spacing w:val="7"/>
          <w:w w:val="105"/>
          <w:sz w:val="18"/>
        </w:rPr>
        <w:t> </w:t>
      </w:r>
      <w:r>
        <w:rPr>
          <w:i/>
          <w:w w:val="105"/>
          <w:sz w:val="18"/>
        </w:rPr>
        <w:t>supra</w:t>
      </w:r>
      <w:r>
        <w:rPr>
          <w:i/>
          <w:spacing w:val="8"/>
          <w:w w:val="105"/>
          <w:sz w:val="18"/>
        </w:rPr>
        <w:t> </w:t>
      </w:r>
      <w:r>
        <w:rPr>
          <w:w w:val="105"/>
          <w:sz w:val="18"/>
        </w:rPr>
        <w:t>note</w:t>
      </w:r>
      <w:r>
        <w:rPr>
          <w:spacing w:val="7"/>
          <w:w w:val="105"/>
          <w:sz w:val="18"/>
        </w:rPr>
        <w:t> </w:t>
      </w:r>
      <w:r>
        <w:rPr>
          <w:spacing w:val="-5"/>
          <w:w w:val="105"/>
          <w:sz w:val="18"/>
        </w:rPr>
        <w:t>2.</w:t>
      </w:r>
    </w:p>
    <w:p>
      <w:pPr>
        <w:pStyle w:val="ListParagraph"/>
        <w:numPr>
          <w:ilvl w:val="0"/>
          <w:numId w:val="4"/>
        </w:numPr>
        <w:tabs>
          <w:tab w:pos="1555" w:val="left" w:leader="none"/>
        </w:tabs>
        <w:spacing w:line="203" w:lineRule="exact" w:before="0" w:after="0"/>
        <w:ind w:left="1555" w:right="0" w:hanging="367"/>
        <w:jc w:val="left"/>
        <w:rPr>
          <w:sz w:val="18"/>
        </w:rPr>
      </w:pPr>
      <w:r>
        <w:rPr>
          <w:i/>
          <w:w w:val="105"/>
          <w:sz w:val="18"/>
        </w:rPr>
        <w:t>McDonald</w:t>
      </w:r>
      <w:r>
        <w:rPr>
          <w:w w:val="105"/>
          <w:sz w:val="18"/>
        </w:rPr>
        <w:t>,</w:t>
      </w:r>
      <w:r>
        <w:rPr>
          <w:spacing w:val="5"/>
          <w:w w:val="105"/>
          <w:sz w:val="18"/>
        </w:rPr>
        <w:t> </w:t>
      </w:r>
      <w:r>
        <w:rPr>
          <w:i/>
          <w:w w:val="105"/>
          <w:sz w:val="18"/>
        </w:rPr>
        <w:t>supra</w:t>
      </w:r>
      <w:r>
        <w:rPr>
          <w:i/>
          <w:spacing w:val="5"/>
          <w:w w:val="105"/>
          <w:sz w:val="18"/>
        </w:rPr>
        <w:t> </w:t>
      </w:r>
      <w:r>
        <w:rPr>
          <w:w w:val="105"/>
          <w:sz w:val="18"/>
        </w:rPr>
        <w:t>note</w:t>
      </w:r>
      <w:r>
        <w:rPr>
          <w:spacing w:val="5"/>
          <w:w w:val="105"/>
          <w:sz w:val="18"/>
        </w:rPr>
        <w:t> </w:t>
      </w:r>
      <w:r>
        <w:rPr>
          <w:spacing w:val="-5"/>
          <w:w w:val="105"/>
          <w:sz w:val="18"/>
        </w:rPr>
        <w:t>12.</w:t>
      </w:r>
    </w:p>
    <w:p>
      <w:pPr>
        <w:pStyle w:val="ListParagraph"/>
        <w:spacing w:after="0" w:line="203" w:lineRule="exact"/>
        <w:jc w:val="left"/>
        <w:rPr>
          <w:sz w:val="18"/>
        </w:rPr>
        <w:sectPr>
          <w:pgSz w:w="12240" w:h="15840"/>
          <w:pgMar w:header="2242" w:footer="0" w:top="2480" w:bottom="280" w:left="1800" w:right="1800"/>
        </w:sectPr>
      </w:pPr>
    </w:p>
    <w:p>
      <w:pPr>
        <w:pStyle w:val="BodyText"/>
        <w:spacing w:before="58"/>
        <w:ind w:left="0"/>
        <w:jc w:val="left"/>
      </w:pPr>
    </w:p>
    <w:p>
      <w:pPr>
        <w:pStyle w:val="BodyText"/>
        <w:spacing w:line="225" w:lineRule="auto" w:before="1"/>
        <w:ind w:right="1229"/>
      </w:pPr>
      <w:r>
        <w:rPr>
          <w:w w:val="105"/>
        </w:rPr>
        <w:t>proximity</w:t>
      </w:r>
      <w:r>
        <w:rPr>
          <w:w w:val="105"/>
        </w:rPr>
        <w:t> and</w:t>
      </w:r>
      <w:r>
        <w:rPr>
          <w:w w:val="105"/>
        </w:rPr>
        <w:t> foreseeability.</w:t>
      </w:r>
      <w:r>
        <w:rPr>
          <w:w w:val="105"/>
          <w:vertAlign w:val="superscript"/>
        </w:rPr>
        <w:t>66</w:t>
      </w:r>
      <w:r>
        <w:rPr>
          <w:w w:val="105"/>
          <w:vertAlign w:val="baseline"/>
        </w:rPr>
        <w:t> Where</w:t>
      </w:r>
      <w:r>
        <w:rPr>
          <w:w w:val="105"/>
          <w:vertAlign w:val="baseline"/>
        </w:rPr>
        <w:t> a</w:t>
      </w:r>
      <w:r>
        <w:rPr>
          <w:w w:val="105"/>
          <w:vertAlign w:val="baseline"/>
        </w:rPr>
        <w:t> </w:t>
      </w:r>
      <w:r>
        <w:rPr>
          <w:i/>
          <w:w w:val="105"/>
          <w:vertAlign w:val="baseline"/>
        </w:rPr>
        <w:t>prima</w:t>
      </w:r>
      <w:r>
        <w:rPr>
          <w:i/>
          <w:w w:val="105"/>
          <w:vertAlign w:val="baseline"/>
        </w:rPr>
        <w:t> facie</w:t>
      </w:r>
      <w:r>
        <w:rPr>
          <w:i/>
          <w:w w:val="105"/>
          <w:vertAlign w:val="baseline"/>
        </w:rPr>
        <w:t> </w:t>
      </w:r>
      <w:r>
        <w:rPr>
          <w:w w:val="105"/>
          <w:vertAlign w:val="baseline"/>
        </w:rPr>
        <w:t>duty</w:t>
      </w:r>
      <w:r>
        <w:rPr>
          <w:w w:val="105"/>
          <w:vertAlign w:val="baseline"/>
        </w:rPr>
        <w:t> is established,</w:t>
      </w:r>
      <w:r>
        <w:rPr>
          <w:w w:val="105"/>
          <w:vertAlign w:val="baseline"/>
        </w:rPr>
        <w:t> the</w:t>
      </w:r>
      <w:r>
        <w:rPr>
          <w:w w:val="105"/>
          <w:vertAlign w:val="baseline"/>
        </w:rPr>
        <w:t> analysis</w:t>
      </w:r>
      <w:r>
        <w:rPr>
          <w:w w:val="105"/>
          <w:vertAlign w:val="baseline"/>
        </w:rPr>
        <w:t> proceeds</w:t>
      </w:r>
      <w:r>
        <w:rPr>
          <w:w w:val="105"/>
          <w:vertAlign w:val="baseline"/>
        </w:rPr>
        <w:t> to</w:t>
      </w:r>
      <w:r>
        <w:rPr>
          <w:w w:val="105"/>
          <w:vertAlign w:val="baseline"/>
        </w:rPr>
        <w:t> the</w:t>
      </w:r>
      <w:r>
        <w:rPr>
          <w:w w:val="105"/>
          <w:vertAlign w:val="baseline"/>
        </w:rPr>
        <w:t> second</w:t>
      </w:r>
      <w:r>
        <w:rPr>
          <w:w w:val="105"/>
          <w:vertAlign w:val="baseline"/>
        </w:rPr>
        <w:t> stage,</w:t>
      </w:r>
      <w:r>
        <w:rPr>
          <w:w w:val="105"/>
          <w:vertAlign w:val="baseline"/>
        </w:rPr>
        <w:t> where</w:t>
      </w:r>
      <w:r>
        <w:rPr>
          <w:w w:val="105"/>
          <w:vertAlign w:val="baseline"/>
        </w:rPr>
        <w:t> the </w:t>
      </w:r>
      <w:r>
        <w:rPr>
          <w:vertAlign w:val="baseline"/>
        </w:rPr>
        <w:t>court assesses whether any overarching policy considerations negate </w:t>
      </w:r>
      <w:r>
        <w:rPr>
          <w:w w:val="105"/>
          <w:vertAlign w:val="baseline"/>
        </w:rPr>
        <w:t>the</w:t>
      </w:r>
      <w:r>
        <w:rPr>
          <w:w w:val="105"/>
          <w:vertAlign w:val="baseline"/>
        </w:rPr>
        <w:t> imposition</w:t>
      </w:r>
      <w:r>
        <w:rPr>
          <w:w w:val="105"/>
          <w:vertAlign w:val="baseline"/>
        </w:rPr>
        <w:t> of</w:t>
      </w:r>
      <w:r>
        <w:rPr>
          <w:w w:val="105"/>
          <w:vertAlign w:val="baseline"/>
        </w:rPr>
        <w:t> such</w:t>
      </w:r>
      <w:r>
        <w:rPr>
          <w:w w:val="105"/>
          <w:vertAlign w:val="baseline"/>
        </w:rPr>
        <w:t> a</w:t>
      </w:r>
      <w:r>
        <w:rPr>
          <w:w w:val="105"/>
          <w:vertAlign w:val="baseline"/>
        </w:rPr>
        <w:t> duty.</w:t>
      </w:r>
      <w:r>
        <w:rPr>
          <w:w w:val="105"/>
          <w:vertAlign w:val="baseline"/>
        </w:rPr>
        <w:t> In</w:t>
      </w:r>
      <w:r>
        <w:rPr>
          <w:w w:val="105"/>
          <w:vertAlign w:val="baseline"/>
        </w:rPr>
        <w:t> </w:t>
      </w:r>
      <w:r>
        <w:rPr>
          <w:i/>
          <w:w w:val="105"/>
          <w:vertAlign w:val="baseline"/>
        </w:rPr>
        <w:t>Livent</w:t>
      </w:r>
      <w:r>
        <w:rPr>
          <w:w w:val="105"/>
          <w:vertAlign w:val="baseline"/>
        </w:rPr>
        <w:t>,</w:t>
      </w:r>
      <w:r>
        <w:rPr>
          <w:w w:val="105"/>
          <w:vertAlign w:val="baseline"/>
        </w:rPr>
        <w:t> the</w:t>
      </w:r>
      <w:r>
        <w:rPr>
          <w:w w:val="105"/>
          <w:vertAlign w:val="baseline"/>
        </w:rPr>
        <w:t> Supreme</w:t>
      </w:r>
      <w:r>
        <w:rPr>
          <w:w w:val="105"/>
          <w:vertAlign w:val="baseline"/>
        </w:rPr>
        <w:t> Court</w:t>
      </w:r>
      <w:r>
        <w:rPr>
          <w:w w:val="105"/>
          <w:vertAlign w:val="baseline"/>
        </w:rPr>
        <w:t> of Canada</w:t>
      </w:r>
      <w:r>
        <w:rPr>
          <w:w w:val="105"/>
          <w:vertAlign w:val="baseline"/>
        </w:rPr>
        <w:t> emphasized</w:t>
      </w:r>
      <w:r>
        <w:rPr>
          <w:w w:val="105"/>
          <w:vertAlign w:val="baseline"/>
        </w:rPr>
        <w:t> that,</w:t>
      </w:r>
      <w:r>
        <w:rPr>
          <w:w w:val="105"/>
          <w:vertAlign w:val="baseline"/>
        </w:rPr>
        <w:t> in</w:t>
      </w:r>
      <w:r>
        <w:rPr>
          <w:w w:val="105"/>
          <w:vertAlign w:val="baseline"/>
        </w:rPr>
        <w:t> cases</w:t>
      </w:r>
      <w:r>
        <w:rPr>
          <w:w w:val="105"/>
          <w:vertAlign w:val="baseline"/>
        </w:rPr>
        <w:t> concerning</w:t>
      </w:r>
      <w:r>
        <w:rPr>
          <w:w w:val="105"/>
          <w:vertAlign w:val="baseline"/>
        </w:rPr>
        <w:t> the</w:t>
      </w:r>
      <w:r>
        <w:rPr>
          <w:w w:val="105"/>
          <w:vertAlign w:val="baseline"/>
        </w:rPr>
        <w:t> negligent performance</w:t>
      </w:r>
      <w:r>
        <w:rPr>
          <w:w w:val="105"/>
          <w:vertAlign w:val="baseline"/>
        </w:rPr>
        <w:t> of</w:t>
      </w:r>
      <w:r>
        <w:rPr>
          <w:w w:val="105"/>
          <w:vertAlign w:val="baseline"/>
        </w:rPr>
        <w:t> a</w:t>
      </w:r>
      <w:r>
        <w:rPr>
          <w:w w:val="105"/>
          <w:vertAlign w:val="baseline"/>
        </w:rPr>
        <w:t> service,</w:t>
      </w:r>
      <w:r>
        <w:rPr>
          <w:w w:val="105"/>
          <w:vertAlign w:val="baseline"/>
        </w:rPr>
        <w:t> an</w:t>
      </w:r>
      <w:r>
        <w:rPr>
          <w:w w:val="105"/>
          <w:vertAlign w:val="baseline"/>
        </w:rPr>
        <w:t> assessment</w:t>
      </w:r>
      <w:r>
        <w:rPr>
          <w:w w:val="105"/>
          <w:vertAlign w:val="baseline"/>
        </w:rPr>
        <w:t> of</w:t>
      </w:r>
      <w:r>
        <w:rPr>
          <w:w w:val="105"/>
          <w:vertAlign w:val="baseline"/>
        </w:rPr>
        <w:t> proximity</w:t>
      </w:r>
      <w:r>
        <w:rPr>
          <w:w w:val="105"/>
          <w:vertAlign w:val="baseline"/>
        </w:rPr>
        <w:t> often provides a more useful starting point than foreseeability.</w:t>
      </w:r>
      <w:r>
        <w:rPr>
          <w:w w:val="105"/>
          <w:vertAlign w:val="superscript"/>
        </w:rPr>
        <w:t>67</w:t>
      </w:r>
    </w:p>
    <w:p>
      <w:pPr>
        <w:pStyle w:val="Heading1"/>
        <w:numPr>
          <w:ilvl w:val="0"/>
          <w:numId w:val="9"/>
        </w:numPr>
        <w:tabs>
          <w:tab w:pos="1735" w:val="left" w:leader="none"/>
        </w:tabs>
        <w:spacing w:line="240" w:lineRule="auto" w:before="233" w:after="0"/>
        <w:ind w:left="1735" w:right="0" w:hanging="263"/>
        <w:jc w:val="both"/>
      </w:pPr>
      <w:bookmarkStart w:name="_TOC_250013" w:id="12"/>
      <w:bookmarkEnd w:id="12"/>
      <w:r>
        <w:rPr>
          <w:spacing w:val="-2"/>
          <w:w w:val="105"/>
        </w:rPr>
        <w:t>Proximity</w:t>
      </w:r>
    </w:p>
    <w:p>
      <w:pPr>
        <w:pStyle w:val="BodyText"/>
        <w:spacing w:line="228" w:lineRule="auto" w:before="117"/>
        <w:ind w:right="1233" w:firstLine="239"/>
      </w:pPr>
      <w:r>
        <w:rPr>
          <w:w w:val="105"/>
        </w:rPr>
        <w:t>At</w:t>
      </w:r>
      <w:r>
        <w:rPr>
          <w:spacing w:val="-12"/>
          <w:w w:val="105"/>
        </w:rPr>
        <w:t> </w:t>
      </w:r>
      <w:r>
        <w:rPr>
          <w:w w:val="105"/>
        </w:rPr>
        <w:t>the</w:t>
      </w:r>
      <w:r>
        <w:rPr>
          <w:spacing w:val="-11"/>
          <w:w w:val="105"/>
        </w:rPr>
        <w:t> </w:t>
      </w:r>
      <w:r>
        <w:rPr>
          <w:w w:val="105"/>
        </w:rPr>
        <w:t>proximity</w:t>
      </w:r>
      <w:r>
        <w:rPr>
          <w:spacing w:val="-14"/>
          <w:w w:val="105"/>
        </w:rPr>
        <w:t> </w:t>
      </w:r>
      <w:r>
        <w:rPr>
          <w:w w:val="105"/>
        </w:rPr>
        <w:t>stage,</w:t>
      </w:r>
      <w:r>
        <w:rPr>
          <w:spacing w:val="-12"/>
          <w:w w:val="105"/>
        </w:rPr>
        <w:t> </w:t>
      </w:r>
      <w:r>
        <w:rPr>
          <w:w w:val="105"/>
        </w:rPr>
        <w:t>the</w:t>
      </w:r>
      <w:r>
        <w:rPr>
          <w:spacing w:val="-11"/>
          <w:w w:val="105"/>
        </w:rPr>
        <w:t> </w:t>
      </w:r>
      <w:r>
        <w:rPr>
          <w:w w:val="105"/>
        </w:rPr>
        <w:t>key</w:t>
      </w:r>
      <w:r>
        <w:rPr>
          <w:spacing w:val="-11"/>
          <w:w w:val="105"/>
        </w:rPr>
        <w:t> </w:t>
      </w:r>
      <w:r>
        <w:rPr>
          <w:w w:val="105"/>
        </w:rPr>
        <w:t>question</w:t>
      </w:r>
      <w:r>
        <w:rPr>
          <w:spacing w:val="-12"/>
          <w:w w:val="105"/>
        </w:rPr>
        <w:t> </w:t>
      </w:r>
      <w:r>
        <w:rPr>
          <w:w w:val="105"/>
        </w:rPr>
        <w:t>is</w:t>
      </w:r>
      <w:r>
        <w:rPr>
          <w:spacing w:val="-11"/>
          <w:w w:val="105"/>
        </w:rPr>
        <w:t> </w:t>
      </w:r>
      <w:r>
        <w:rPr>
          <w:w w:val="105"/>
        </w:rPr>
        <w:t>whether</w:t>
      </w:r>
      <w:r>
        <w:rPr>
          <w:spacing w:val="-14"/>
          <w:w w:val="105"/>
        </w:rPr>
        <w:t> </w:t>
      </w:r>
      <w:r>
        <w:rPr>
          <w:w w:val="105"/>
        </w:rPr>
        <w:t>the</w:t>
      </w:r>
      <w:r>
        <w:rPr>
          <w:spacing w:val="-11"/>
          <w:w w:val="105"/>
        </w:rPr>
        <w:t> </w:t>
      </w:r>
      <w:r>
        <w:rPr>
          <w:w w:val="105"/>
        </w:rPr>
        <w:t>parties</w:t>
      </w:r>
      <w:r>
        <w:rPr>
          <w:spacing w:val="-12"/>
          <w:w w:val="105"/>
        </w:rPr>
        <w:t> </w:t>
      </w:r>
      <w:r>
        <w:rPr>
          <w:w w:val="105"/>
        </w:rPr>
        <w:t>are </w:t>
      </w:r>
      <w:r>
        <w:rPr/>
        <w:t>in “‘such a close and</w:t>
      </w:r>
      <w:r>
        <w:rPr>
          <w:spacing w:val="-2"/>
        </w:rPr>
        <w:t> </w:t>
      </w:r>
      <w:r>
        <w:rPr/>
        <w:t>direct’ relationship that it would be just ‘just and </w:t>
      </w:r>
      <w:r>
        <w:rPr>
          <w:w w:val="105"/>
        </w:rPr>
        <w:t>fair having regard to that relationship to impose a duty of care in law’”.</w:t>
      </w:r>
      <w:r>
        <w:rPr>
          <w:w w:val="105"/>
          <w:vertAlign w:val="superscript"/>
        </w:rPr>
        <w:t>68</w:t>
      </w:r>
      <w:r>
        <w:rPr>
          <w:w w:val="105"/>
          <w:vertAlign w:val="baseline"/>
        </w:rPr>
        <w:t> However,</w:t>
      </w:r>
      <w:r>
        <w:rPr>
          <w:w w:val="105"/>
          <w:vertAlign w:val="baseline"/>
        </w:rPr>
        <w:t> if</w:t>
      </w:r>
      <w:r>
        <w:rPr>
          <w:w w:val="105"/>
          <w:vertAlign w:val="baseline"/>
        </w:rPr>
        <w:t> the</w:t>
      </w:r>
      <w:r>
        <w:rPr>
          <w:w w:val="105"/>
          <w:vertAlign w:val="baseline"/>
        </w:rPr>
        <w:t> duty</w:t>
      </w:r>
      <w:r>
        <w:rPr>
          <w:w w:val="105"/>
          <w:vertAlign w:val="baseline"/>
        </w:rPr>
        <w:t> in</w:t>
      </w:r>
      <w:r>
        <w:rPr>
          <w:w w:val="105"/>
          <w:vertAlign w:val="baseline"/>
        </w:rPr>
        <w:t> question</w:t>
      </w:r>
      <w:r>
        <w:rPr>
          <w:w w:val="105"/>
          <w:vertAlign w:val="baseline"/>
        </w:rPr>
        <w:t> has</w:t>
      </w:r>
      <w:r>
        <w:rPr>
          <w:w w:val="105"/>
          <w:vertAlign w:val="baseline"/>
        </w:rPr>
        <w:t> already</w:t>
      </w:r>
      <w:r>
        <w:rPr>
          <w:w w:val="105"/>
          <w:vertAlign w:val="baseline"/>
        </w:rPr>
        <w:t> </w:t>
      </w:r>
      <w:r>
        <w:rPr>
          <w:w w:val="105"/>
          <w:vertAlign w:val="baseline"/>
        </w:rPr>
        <w:t>been recognized,</w:t>
      </w:r>
      <w:r>
        <w:rPr>
          <w:w w:val="105"/>
          <w:vertAlign w:val="baseline"/>
        </w:rPr>
        <w:t> or</w:t>
      </w:r>
      <w:r>
        <w:rPr>
          <w:w w:val="105"/>
          <w:vertAlign w:val="baseline"/>
        </w:rPr>
        <w:t> is</w:t>
      </w:r>
      <w:r>
        <w:rPr>
          <w:w w:val="105"/>
          <w:vertAlign w:val="baseline"/>
        </w:rPr>
        <w:t> analogous</w:t>
      </w:r>
      <w:r>
        <w:rPr>
          <w:w w:val="105"/>
          <w:vertAlign w:val="baseline"/>
        </w:rPr>
        <w:t> to</w:t>
      </w:r>
      <w:r>
        <w:rPr>
          <w:w w:val="105"/>
          <w:vertAlign w:val="baseline"/>
        </w:rPr>
        <w:t> an</w:t>
      </w:r>
      <w:r>
        <w:rPr>
          <w:w w:val="105"/>
          <w:vertAlign w:val="baseline"/>
        </w:rPr>
        <w:t> existing</w:t>
      </w:r>
      <w:r>
        <w:rPr>
          <w:w w:val="105"/>
          <w:vertAlign w:val="baseline"/>
        </w:rPr>
        <w:t> duty,</w:t>
      </w:r>
      <w:r>
        <w:rPr>
          <w:w w:val="105"/>
          <w:vertAlign w:val="baseline"/>
        </w:rPr>
        <w:t> a</w:t>
      </w:r>
      <w:r>
        <w:rPr>
          <w:w w:val="105"/>
          <w:vertAlign w:val="baseline"/>
        </w:rPr>
        <w:t> full</w:t>
      </w:r>
      <w:r>
        <w:rPr>
          <w:w w:val="105"/>
          <w:vertAlign w:val="baseline"/>
        </w:rPr>
        <w:t> proximity analysis is unnecessary.</w:t>
      </w:r>
      <w:r>
        <w:rPr>
          <w:w w:val="105"/>
          <w:vertAlign w:val="superscript"/>
        </w:rPr>
        <w:t>69</w:t>
      </w:r>
      <w:r>
        <w:rPr>
          <w:w w:val="105"/>
          <w:vertAlign w:val="baseline"/>
        </w:rPr>
        <w:t> This is not a generalized assessment. A plaintiff</w:t>
      </w:r>
      <w:r>
        <w:rPr>
          <w:spacing w:val="-15"/>
          <w:w w:val="105"/>
          <w:vertAlign w:val="baseline"/>
        </w:rPr>
        <w:t> </w:t>
      </w:r>
      <w:r>
        <w:rPr>
          <w:w w:val="105"/>
          <w:vertAlign w:val="baseline"/>
        </w:rPr>
        <w:t>cannot</w:t>
      </w:r>
      <w:r>
        <w:rPr>
          <w:spacing w:val="-13"/>
          <w:w w:val="105"/>
          <w:vertAlign w:val="baseline"/>
        </w:rPr>
        <w:t> </w:t>
      </w:r>
      <w:r>
        <w:rPr>
          <w:w w:val="105"/>
          <w:vertAlign w:val="baseline"/>
        </w:rPr>
        <w:t>simply</w:t>
      </w:r>
      <w:r>
        <w:rPr>
          <w:spacing w:val="-14"/>
          <w:w w:val="105"/>
          <w:vertAlign w:val="baseline"/>
        </w:rPr>
        <w:t> </w:t>
      </w:r>
      <w:r>
        <w:rPr>
          <w:w w:val="105"/>
          <w:vertAlign w:val="baseline"/>
        </w:rPr>
        <w:t>rely</w:t>
      </w:r>
      <w:r>
        <w:rPr>
          <w:spacing w:val="-14"/>
          <w:w w:val="105"/>
          <w:vertAlign w:val="baseline"/>
        </w:rPr>
        <w:t> </w:t>
      </w:r>
      <w:r>
        <w:rPr>
          <w:w w:val="105"/>
          <w:vertAlign w:val="baseline"/>
        </w:rPr>
        <w:t>on</w:t>
      </w:r>
      <w:r>
        <w:rPr>
          <w:spacing w:val="-14"/>
          <w:w w:val="105"/>
          <w:vertAlign w:val="baseline"/>
        </w:rPr>
        <w:t> </w:t>
      </w:r>
      <w:r>
        <w:rPr>
          <w:w w:val="105"/>
          <w:vertAlign w:val="baseline"/>
        </w:rPr>
        <w:t>the</w:t>
      </w:r>
      <w:r>
        <w:rPr>
          <w:spacing w:val="-14"/>
          <w:w w:val="105"/>
          <w:vertAlign w:val="baseline"/>
        </w:rPr>
        <w:t> </w:t>
      </w:r>
      <w:r>
        <w:rPr>
          <w:w w:val="105"/>
          <w:vertAlign w:val="baseline"/>
        </w:rPr>
        <w:t>existence</w:t>
      </w:r>
      <w:r>
        <w:rPr>
          <w:spacing w:val="-14"/>
          <w:w w:val="105"/>
          <w:vertAlign w:val="baseline"/>
        </w:rPr>
        <w:t> </w:t>
      </w:r>
      <w:r>
        <w:rPr>
          <w:w w:val="105"/>
          <w:vertAlign w:val="baseline"/>
        </w:rPr>
        <w:t>of</w:t>
      </w:r>
      <w:r>
        <w:rPr>
          <w:spacing w:val="-15"/>
          <w:w w:val="105"/>
          <w:vertAlign w:val="baseline"/>
        </w:rPr>
        <w:t> </w:t>
      </w:r>
      <w:r>
        <w:rPr>
          <w:w w:val="105"/>
          <w:vertAlign w:val="baseline"/>
        </w:rPr>
        <w:t>a</w:t>
      </w:r>
      <w:r>
        <w:rPr>
          <w:spacing w:val="-12"/>
          <w:w w:val="105"/>
          <w:vertAlign w:val="baseline"/>
        </w:rPr>
        <w:t> </w:t>
      </w:r>
      <w:r>
        <w:rPr>
          <w:w w:val="105"/>
          <w:vertAlign w:val="baseline"/>
        </w:rPr>
        <w:t>general</w:t>
      </w:r>
      <w:r>
        <w:rPr>
          <w:spacing w:val="-14"/>
          <w:w w:val="105"/>
          <w:vertAlign w:val="baseline"/>
        </w:rPr>
        <w:t> </w:t>
      </w:r>
      <w:r>
        <w:rPr>
          <w:w w:val="105"/>
          <w:vertAlign w:val="baseline"/>
        </w:rPr>
        <w:t>bank-third- party</w:t>
      </w:r>
      <w:r>
        <w:rPr>
          <w:w w:val="105"/>
          <w:vertAlign w:val="baseline"/>
        </w:rPr>
        <w:t> relationship</w:t>
      </w:r>
      <w:r>
        <w:rPr>
          <w:w w:val="105"/>
          <w:vertAlign w:val="baseline"/>
        </w:rPr>
        <w:t> but</w:t>
      </w:r>
      <w:r>
        <w:rPr>
          <w:w w:val="105"/>
          <w:vertAlign w:val="baseline"/>
        </w:rPr>
        <w:t> must</w:t>
      </w:r>
      <w:r>
        <w:rPr>
          <w:w w:val="105"/>
          <w:vertAlign w:val="baseline"/>
        </w:rPr>
        <w:t> demonstrate</w:t>
      </w:r>
      <w:r>
        <w:rPr>
          <w:w w:val="105"/>
          <w:vertAlign w:val="baseline"/>
        </w:rPr>
        <w:t> that</w:t>
      </w:r>
      <w:r>
        <w:rPr>
          <w:w w:val="105"/>
          <w:vertAlign w:val="baseline"/>
        </w:rPr>
        <w:t> the</w:t>
      </w:r>
      <w:r>
        <w:rPr>
          <w:w w:val="105"/>
          <w:vertAlign w:val="baseline"/>
        </w:rPr>
        <w:t> nature</w:t>
      </w:r>
      <w:r>
        <w:rPr>
          <w:w w:val="105"/>
          <w:vertAlign w:val="baseline"/>
        </w:rPr>
        <w:t> of</w:t>
      </w:r>
      <w:r>
        <w:rPr>
          <w:w w:val="105"/>
          <w:vertAlign w:val="baseline"/>
        </w:rPr>
        <w:t> the relationship</w:t>
      </w:r>
      <w:r>
        <w:rPr>
          <w:w w:val="105"/>
          <w:vertAlign w:val="baseline"/>
        </w:rPr>
        <w:t> and</w:t>
      </w:r>
      <w:r>
        <w:rPr>
          <w:w w:val="105"/>
          <w:vertAlign w:val="baseline"/>
        </w:rPr>
        <w:t> scope</w:t>
      </w:r>
      <w:r>
        <w:rPr>
          <w:w w:val="105"/>
          <w:vertAlign w:val="baseline"/>
        </w:rPr>
        <w:t> of</w:t>
      </w:r>
      <w:r>
        <w:rPr>
          <w:w w:val="105"/>
          <w:vertAlign w:val="baseline"/>
        </w:rPr>
        <w:t> the</w:t>
      </w:r>
      <w:r>
        <w:rPr>
          <w:w w:val="105"/>
          <w:vertAlign w:val="baseline"/>
        </w:rPr>
        <w:t> bank’s</w:t>
      </w:r>
      <w:r>
        <w:rPr>
          <w:w w:val="105"/>
          <w:vertAlign w:val="baseline"/>
        </w:rPr>
        <w:t> conduct</w:t>
      </w:r>
      <w:r>
        <w:rPr>
          <w:w w:val="105"/>
          <w:vertAlign w:val="baseline"/>
        </w:rPr>
        <w:t> closely</w:t>
      </w:r>
      <w:r>
        <w:rPr>
          <w:w w:val="105"/>
          <w:vertAlign w:val="baseline"/>
        </w:rPr>
        <w:t> resemble</w:t>
      </w:r>
      <w:r>
        <w:rPr>
          <w:w w:val="105"/>
          <w:vertAlign w:val="baseline"/>
        </w:rPr>
        <w:t> a previously recognized duty.</w:t>
      </w:r>
      <w:r>
        <w:rPr>
          <w:w w:val="105"/>
          <w:vertAlign w:val="superscript"/>
        </w:rPr>
        <w:t>70</w:t>
      </w:r>
    </w:p>
    <w:p>
      <w:pPr>
        <w:pStyle w:val="BodyText"/>
        <w:spacing w:line="228" w:lineRule="auto"/>
        <w:ind w:right="1226" w:firstLine="239"/>
        <w:jc w:val="right"/>
      </w:pPr>
      <w:r>
        <w:rPr>
          <w:w w:val="105"/>
        </w:rPr>
        <w:t>To</w:t>
      </w:r>
      <w:r>
        <w:rPr>
          <w:spacing w:val="-15"/>
          <w:w w:val="105"/>
        </w:rPr>
        <w:t> </w:t>
      </w:r>
      <w:r>
        <w:rPr>
          <w:w w:val="105"/>
        </w:rPr>
        <w:t>date,</w:t>
      </w:r>
      <w:r>
        <w:rPr>
          <w:spacing w:val="-15"/>
          <w:w w:val="105"/>
        </w:rPr>
        <w:t> </w:t>
      </w:r>
      <w:r>
        <w:rPr>
          <w:w w:val="105"/>
        </w:rPr>
        <w:t>many</w:t>
      </w:r>
      <w:r>
        <w:rPr>
          <w:spacing w:val="-14"/>
          <w:w w:val="105"/>
        </w:rPr>
        <w:t> </w:t>
      </w:r>
      <w:r>
        <w:rPr>
          <w:w w:val="105"/>
        </w:rPr>
        <w:t>plaintiffs</w:t>
      </w:r>
      <w:r>
        <w:rPr>
          <w:spacing w:val="-15"/>
          <w:w w:val="105"/>
        </w:rPr>
        <w:t> </w:t>
      </w:r>
      <w:r>
        <w:rPr>
          <w:w w:val="105"/>
        </w:rPr>
        <w:t>have</w:t>
      </w:r>
      <w:r>
        <w:rPr>
          <w:spacing w:val="-15"/>
          <w:w w:val="105"/>
        </w:rPr>
        <w:t> </w:t>
      </w:r>
      <w:r>
        <w:rPr>
          <w:w w:val="105"/>
        </w:rPr>
        <w:t>attempted</w:t>
      </w:r>
      <w:r>
        <w:rPr>
          <w:spacing w:val="-16"/>
          <w:w w:val="105"/>
        </w:rPr>
        <w:t> </w:t>
      </w:r>
      <w:r>
        <w:rPr>
          <w:w w:val="105"/>
        </w:rPr>
        <w:t>to</w:t>
      </w:r>
      <w:r>
        <w:rPr>
          <w:spacing w:val="-14"/>
          <w:w w:val="105"/>
        </w:rPr>
        <w:t> </w:t>
      </w:r>
      <w:r>
        <w:rPr>
          <w:w w:val="105"/>
        </w:rPr>
        <w:t>rely</w:t>
      </w:r>
      <w:r>
        <w:rPr>
          <w:spacing w:val="-15"/>
          <w:w w:val="105"/>
        </w:rPr>
        <w:t> </w:t>
      </w:r>
      <w:r>
        <w:rPr>
          <w:w w:val="105"/>
        </w:rPr>
        <w:t>on</w:t>
      </w:r>
      <w:r>
        <w:rPr>
          <w:spacing w:val="-8"/>
          <w:w w:val="105"/>
        </w:rPr>
        <w:t> </w:t>
      </w:r>
      <w:r>
        <w:rPr>
          <w:i/>
          <w:w w:val="105"/>
        </w:rPr>
        <w:t>Semac</w:t>
      </w:r>
      <w:r>
        <w:rPr>
          <w:i/>
          <w:spacing w:val="-15"/>
          <w:w w:val="105"/>
        </w:rPr>
        <w:t> </w:t>
      </w:r>
      <w:r>
        <w:rPr>
          <w:w w:val="105"/>
        </w:rPr>
        <w:t>to</w:t>
      </w:r>
      <w:r>
        <w:rPr>
          <w:spacing w:val="-14"/>
          <w:w w:val="105"/>
        </w:rPr>
        <w:t> </w:t>
      </w:r>
      <w:r>
        <w:rPr>
          <w:w w:val="105"/>
        </w:rPr>
        <w:t>argue that</w:t>
      </w:r>
      <w:r>
        <w:rPr>
          <w:spacing w:val="-16"/>
          <w:w w:val="105"/>
        </w:rPr>
        <w:t> </w:t>
      </w:r>
      <w:r>
        <w:rPr>
          <w:w w:val="105"/>
        </w:rPr>
        <w:t>a</w:t>
      </w:r>
      <w:r>
        <w:rPr>
          <w:spacing w:val="-17"/>
          <w:w w:val="105"/>
        </w:rPr>
        <w:t> </w:t>
      </w:r>
      <w:r>
        <w:rPr>
          <w:w w:val="105"/>
        </w:rPr>
        <w:t>recognized</w:t>
      </w:r>
      <w:r>
        <w:rPr>
          <w:spacing w:val="-17"/>
          <w:w w:val="105"/>
        </w:rPr>
        <w:t> </w:t>
      </w:r>
      <w:r>
        <w:rPr>
          <w:w w:val="105"/>
        </w:rPr>
        <w:t>duty</w:t>
      </w:r>
      <w:r>
        <w:rPr>
          <w:spacing w:val="-17"/>
          <w:w w:val="105"/>
        </w:rPr>
        <w:t> </w:t>
      </w:r>
      <w:r>
        <w:rPr>
          <w:w w:val="105"/>
        </w:rPr>
        <w:t>of</w:t>
      </w:r>
      <w:r>
        <w:rPr>
          <w:spacing w:val="-16"/>
          <w:w w:val="105"/>
        </w:rPr>
        <w:t> </w:t>
      </w:r>
      <w:r>
        <w:rPr>
          <w:w w:val="105"/>
        </w:rPr>
        <w:t>care</w:t>
      </w:r>
      <w:r>
        <w:rPr>
          <w:spacing w:val="-16"/>
          <w:w w:val="105"/>
        </w:rPr>
        <w:t> </w:t>
      </w:r>
      <w:r>
        <w:rPr>
          <w:w w:val="105"/>
        </w:rPr>
        <w:t>exists.</w:t>
      </w:r>
      <w:r>
        <w:rPr>
          <w:spacing w:val="-17"/>
          <w:w w:val="105"/>
        </w:rPr>
        <w:t> </w:t>
      </w:r>
      <w:r>
        <w:rPr>
          <w:w w:val="105"/>
        </w:rPr>
        <w:t>However,</w:t>
      </w:r>
      <w:r>
        <w:rPr>
          <w:spacing w:val="-17"/>
          <w:w w:val="105"/>
        </w:rPr>
        <w:t> </w:t>
      </w:r>
      <w:r>
        <w:rPr>
          <w:w w:val="105"/>
        </w:rPr>
        <w:t>courts</w:t>
      </w:r>
      <w:r>
        <w:rPr>
          <w:spacing w:val="-18"/>
          <w:w w:val="105"/>
        </w:rPr>
        <w:t> </w:t>
      </w:r>
      <w:r>
        <w:rPr>
          <w:w w:val="105"/>
        </w:rPr>
        <w:t>across</w:t>
      </w:r>
      <w:r>
        <w:rPr>
          <w:spacing w:val="-17"/>
          <w:w w:val="105"/>
        </w:rPr>
        <w:t> </w:t>
      </w:r>
      <w:r>
        <w:rPr>
          <w:w w:val="105"/>
        </w:rPr>
        <w:t>Canada have rejected the notion that a duty of care based on constructive knowledge has been established.</w:t>
      </w:r>
      <w:r>
        <w:rPr>
          <w:w w:val="105"/>
          <w:vertAlign w:val="superscript"/>
        </w:rPr>
        <w:t>71</w:t>
      </w:r>
      <w:r>
        <w:rPr>
          <w:w w:val="105"/>
          <w:vertAlign w:val="baseline"/>
        </w:rPr>
        <w:t> While a claim based on </w:t>
      </w:r>
      <w:r>
        <w:rPr>
          <w:w w:val="105"/>
          <w:vertAlign w:val="baseline"/>
        </w:rPr>
        <w:t>actual knowledge</w:t>
      </w:r>
      <w:r>
        <w:rPr>
          <w:spacing w:val="39"/>
          <w:w w:val="105"/>
          <w:vertAlign w:val="baseline"/>
        </w:rPr>
        <w:t> </w:t>
      </w:r>
      <w:r>
        <w:rPr>
          <w:w w:val="105"/>
          <w:vertAlign w:val="baseline"/>
        </w:rPr>
        <w:t>may</w:t>
      </w:r>
      <w:r>
        <w:rPr>
          <w:spacing w:val="40"/>
          <w:w w:val="105"/>
          <w:vertAlign w:val="baseline"/>
        </w:rPr>
        <w:t> </w:t>
      </w:r>
      <w:r>
        <w:rPr>
          <w:w w:val="105"/>
          <w:vertAlign w:val="baseline"/>
        </w:rPr>
        <w:t>proceed</w:t>
      </w:r>
      <w:r>
        <w:rPr>
          <w:spacing w:val="40"/>
          <w:w w:val="105"/>
          <w:vertAlign w:val="baseline"/>
        </w:rPr>
        <w:t> </w:t>
      </w:r>
      <w:r>
        <w:rPr>
          <w:w w:val="105"/>
          <w:vertAlign w:val="baseline"/>
        </w:rPr>
        <w:t>to</w:t>
      </w:r>
      <w:r>
        <w:rPr>
          <w:spacing w:val="40"/>
          <w:w w:val="105"/>
          <w:vertAlign w:val="baseline"/>
        </w:rPr>
        <w:t> </w:t>
      </w:r>
      <w:r>
        <w:rPr>
          <w:w w:val="105"/>
          <w:vertAlign w:val="baseline"/>
        </w:rPr>
        <w:t>the</w:t>
      </w:r>
      <w:r>
        <w:rPr>
          <w:spacing w:val="40"/>
          <w:w w:val="105"/>
          <w:vertAlign w:val="baseline"/>
        </w:rPr>
        <w:t> </w:t>
      </w:r>
      <w:r>
        <w:rPr>
          <w:w w:val="105"/>
          <w:vertAlign w:val="baseline"/>
        </w:rPr>
        <w:t>foreseeability</w:t>
      </w:r>
      <w:r>
        <w:rPr>
          <w:spacing w:val="39"/>
          <w:w w:val="105"/>
          <w:vertAlign w:val="baseline"/>
        </w:rPr>
        <w:t> </w:t>
      </w:r>
      <w:r>
        <w:rPr>
          <w:w w:val="105"/>
          <w:vertAlign w:val="baseline"/>
        </w:rPr>
        <w:t>stage,</w:t>
      </w:r>
      <w:r>
        <w:rPr>
          <w:spacing w:val="40"/>
          <w:w w:val="105"/>
          <w:vertAlign w:val="baseline"/>
        </w:rPr>
        <w:t> </w:t>
      </w:r>
      <w:r>
        <w:rPr>
          <w:w w:val="105"/>
          <w:vertAlign w:val="baseline"/>
        </w:rPr>
        <w:t>courts</w:t>
      </w:r>
      <w:r>
        <w:rPr>
          <w:spacing w:val="40"/>
          <w:w w:val="105"/>
          <w:vertAlign w:val="baseline"/>
        </w:rPr>
        <w:t> </w:t>
      </w:r>
      <w:r>
        <w:rPr>
          <w:w w:val="105"/>
          <w:vertAlign w:val="baseline"/>
        </w:rPr>
        <w:t>have consistently refused to recognize a duty of care premised solely on constructive</w:t>
      </w:r>
      <w:r>
        <w:rPr>
          <w:spacing w:val="-15"/>
          <w:w w:val="105"/>
          <w:vertAlign w:val="baseline"/>
        </w:rPr>
        <w:t> </w:t>
      </w:r>
      <w:r>
        <w:rPr>
          <w:w w:val="105"/>
          <w:vertAlign w:val="baseline"/>
        </w:rPr>
        <w:t>knowledge,</w:t>
      </w:r>
      <w:r>
        <w:rPr>
          <w:spacing w:val="-13"/>
          <w:w w:val="105"/>
          <w:vertAlign w:val="baseline"/>
        </w:rPr>
        <w:t> </w:t>
      </w:r>
      <w:r>
        <w:rPr>
          <w:w w:val="105"/>
          <w:vertAlign w:val="baseline"/>
        </w:rPr>
        <w:t>thereby</w:t>
      </w:r>
      <w:r>
        <w:rPr>
          <w:spacing w:val="-14"/>
          <w:w w:val="105"/>
          <w:vertAlign w:val="baseline"/>
        </w:rPr>
        <w:t> </w:t>
      </w:r>
      <w:r>
        <w:rPr>
          <w:w w:val="105"/>
          <w:vertAlign w:val="baseline"/>
        </w:rPr>
        <w:t>requiring</w:t>
      </w:r>
      <w:r>
        <w:rPr>
          <w:spacing w:val="-14"/>
          <w:w w:val="105"/>
          <w:vertAlign w:val="baseline"/>
        </w:rPr>
        <w:t> </w:t>
      </w:r>
      <w:r>
        <w:rPr>
          <w:w w:val="105"/>
          <w:vertAlign w:val="baseline"/>
        </w:rPr>
        <w:t>a</w:t>
      </w:r>
      <w:r>
        <w:rPr>
          <w:spacing w:val="-12"/>
          <w:w w:val="105"/>
          <w:vertAlign w:val="baseline"/>
        </w:rPr>
        <w:t> </w:t>
      </w:r>
      <w:r>
        <w:rPr>
          <w:w w:val="105"/>
          <w:vertAlign w:val="baseline"/>
        </w:rPr>
        <w:t>full</w:t>
      </w:r>
      <w:r>
        <w:rPr>
          <w:spacing w:val="-14"/>
          <w:w w:val="105"/>
          <w:vertAlign w:val="baseline"/>
        </w:rPr>
        <w:t> </w:t>
      </w:r>
      <w:r>
        <w:rPr>
          <w:w w:val="105"/>
          <w:vertAlign w:val="baseline"/>
        </w:rPr>
        <w:t>proximity</w:t>
      </w:r>
      <w:r>
        <w:rPr>
          <w:spacing w:val="-14"/>
          <w:w w:val="105"/>
          <w:vertAlign w:val="baseline"/>
        </w:rPr>
        <w:t> </w:t>
      </w:r>
      <w:r>
        <w:rPr>
          <w:w w:val="105"/>
          <w:vertAlign w:val="baseline"/>
        </w:rPr>
        <w:t>analysis. In</w:t>
      </w:r>
      <w:r>
        <w:rPr>
          <w:spacing w:val="80"/>
          <w:w w:val="150"/>
          <w:vertAlign w:val="baseline"/>
        </w:rPr>
        <w:t> </w:t>
      </w:r>
      <w:r>
        <w:rPr>
          <w:w w:val="105"/>
          <w:vertAlign w:val="baseline"/>
        </w:rPr>
        <w:t>cases</w:t>
      </w:r>
      <w:r>
        <w:rPr>
          <w:spacing w:val="80"/>
          <w:w w:val="150"/>
          <w:vertAlign w:val="baseline"/>
        </w:rPr>
        <w:t> </w:t>
      </w:r>
      <w:r>
        <w:rPr>
          <w:w w:val="105"/>
          <w:vertAlign w:val="baseline"/>
        </w:rPr>
        <w:t>of</w:t>
      </w:r>
      <w:r>
        <w:rPr>
          <w:spacing w:val="80"/>
          <w:w w:val="150"/>
          <w:vertAlign w:val="baseline"/>
        </w:rPr>
        <w:t> </w:t>
      </w:r>
      <w:r>
        <w:rPr>
          <w:w w:val="105"/>
          <w:vertAlign w:val="baseline"/>
        </w:rPr>
        <w:t>pure</w:t>
      </w:r>
      <w:r>
        <w:rPr>
          <w:spacing w:val="80"/>
          <w:w w:val="150"/>
          <w:vertAlign w:val="baseline"/>
        </w:rPr>
        <w:t> </w:t>
      </w:r>
      <w:r>
        <w:rPr>
          <w:w w:val="105"/>
          <w:vertAlign w:val="baseline"/>
        </w:rPr>
        <w:t>economic</w:t>
      </w:r>
      <w:r>
        <w:rPr>
          <w:spacing w:val="80"/>
          <w:w w:val="150"/>
          <w:vertAlign w:val="baseline"/>
        </w:rPr>
        <w:t> </w:t>
      </w:r>
      <w:r>
        <w:rPr>
          <w:w w:val="105"/>
          <w:vertAlign w:val="baseline"/>
        </w:rPr>
        <w:t>loss</w:t>
      </w:r>
      <w:r>
        <w:rPr>
          <w:spacing w:val="80"/>
          <w:w w:val="150"/>
          <w:vertAlign w:val="baseline"/>
        </w:rPr>
        <w:t> </w:t>
      </w:r>
      <w:r>
        <w:rPr>
          <w:w w:val="105"/>
          <w:vertAlign w:val="baseline"/>
        </w:rPr>
        <w:t>arising</w:t>
      </w:r>
      <w:r>
        <w:rPr>
          <w:spacing w:val="80"/>
          <w:w w:val="150"/>
          <w:vertAlign w:val="baseline"/>
        </w:rPr>
        <w:t> </w:t>
      </w:r>
      <w:r>
        <w:rPr>
          <w:w w:val="105"/>
          <w:vertAlign w:val="baseline"/>
        </w:rPr>
        <w:t>from</w:t>
      </w:r>
      <w:r>
        <w:rPr>
          <w:spacing w:val="80"/>
          <w:w w:val="150"/>
          <w:vertAlign w:val="baseline"/>
        </w:rPr>
        <w:t> </w:t>
      </w:r>
      <w:r>
        <w:rPr>
          <w:w w:val="105"/>
          <w:vertAlign w:val="baseline"/>
        </w:rPr>
        <w:t>negligent misrepresentation</w:t>
      </w:r>
      <w:r>
        <w:rPr>
          <w:spacing w:val="75"/>
          <w:w w:val="105"/>
          <w:vertAlign w:val="baseline"/>
        </w:rPr>
        <w:t> </w:t>
      </w:r>
      <w:r>
        <w:rPr>
          <w:w w:val="105"/>
          <w:vertAlign w:val="baseline"/>
        </w:rPr>
        <w:t>or</w:t>
      </w:r>
      <w:r>
        <w:rPr>
          <w:spacing w:val="78"/>
          <w:w w:val="105"/>
          <w:vertAlign w:val="baseline"/>
        </w:rPr>
        <w:t> </w:t>
      </w:r>
      <w:r>
        <w:rPr>
          <w:w w:val="105"/>
          <w:vertAlign w:val="baseline"/>
        </w:rPr>
        <w:t>negligent</w:t>
      </w:r>
      <w:r>
        <w:rPr>
          <w:spacing w:val="77"/>
          <w:w w:val="105"/>
          <w:vertAlign w:val="baseline"/>
        </w:rPr>
        <w:t> </w:t>
      </w:r>
      <w:r>
        <w:rPr>
          <w:w w:val="105"/>
          <w:vertAlign w:val="baseline"/>
        </w:rPr>
        <w:t>performance</w:t>
      </w:r>
      <w:r>
        <w:rPr>
          <w:spacing w:val="77"/>
          <w:w w:val="105"/>
          <w:vertAlign w:val="baseline"/>
        </w:rPr>
        <w:t> </w:t>
      </w:r>
      <w:r>
        <w:rPr>
          <w:w w:val="105"/>
          <w:vertAlign w:val="baseline"/>
        </w:rPr>
        <w:t>of</w:t>
      </w:r>
      <w:r>
        <w:rPr>
          <w:spacing w:val="78"/>
          <w:w w:val="105"/>
          <w:vertAlign w:val="baseline"/>
        </w:rPr>
        <w:t> </w:t>
      </w:r>
      <w:r>
        <w:rPr>
          <w:w w:val="105"/>
          <w:vertAlign w:val="baseline"/>
        </w:rPr>
        <w:t>a</w:t>
      </w:r>
      <w:r>
        <w:rPr>
          <w:spacing w:val="78"/>
          <w:w w:val="105"/>
          <w:vertAlign w:val="baseline"/>
        </w:rPr>
        <w:t> </w:t>
      </w:r>
      <w:r>
        <w:rPr>
          <w:w w:val="105"/>
          <w:vertAlign w:val="baseline"/>
        </w:rPr>
        <w:t>service,</w:t>
      </w:r>
      <w:r>
        <w:rPr>
          <w:spacing w:val="76"/>
          <w:w w:val="105"/>
          <w:vertAlign w:val="baseline"/>
        </w:rPr>
        <w:t> </w:t>
      </w:r>
      <w:r>
        <w:rPr>
          <w:spacing w:val="-5"/>
          <w:w w:val="105"/>
          <w:vertAlign w:val="baseline"/>
        </w:rPr>
        <w:t>two</w:t>
      </w:r>
    </w:p>
    <w:p>
      <w:pPr>
        <w:pStyle w:val="BodyText"/>
        <w:spacing w:line="232" w:lineRule="exact"/>
        <w:jc w:val="left"/>
      </w:pPr>
      <w:r>
        <w:rPr>
          <w:w w:val="105"/>
        </w:rPr>
        <w:t>determinative</w:t>
      </w:r>
      <w:r>
        <w:rPr>
          <w:spacing w:val="-5"/>
          <w:w w:val="105"/>
        </w:rPr>
        <w:t> </w:t>
      </w:r>
      <w:r>
        <w:rPr>
          <w:w w:val="105"/>
        </w:rPr>
        <w:t>factors</w:t>
      </w:r>
      <w:r>
        <w:rPr>
          <w:spacing w:val="-2"/>
          <w:w w:val="105"/>
        </w:rPr>
        <w:t> </w:t>
      </w:r>
      <w:r>
        <w:rPr>
          <w:w w:val="105"/>
        </w:rPr>
        <w:t>guide</w:t>
      </w:r>
      <w:r>
        <w:rPr>
          <w:spacing w:val="-2"/>
          <w:w w:val="105"/>
        </w:rPr>
        <w:t> </w:t>
      </w:r>
      <w:r>
        <w:rPr>
          <w:w w:val="105"/>
        </w:rPr>
        <w:t>the</w:t>
      </w:r>
      <w:r>
        <w:rPr>
          <w:spacing w:val="-3"/>
          <w:w w:val="105"/>
        </w:rPr>
        <w:t> </w:t>
      </w:r>
      <w:r>
        <w:rPr>
          <w:w w:val="105"/>
        </w:rPr>
        <w:t>proximity</w:t>
      </w:r>
      <w:r>
        <w:rPr>
          <w:spacing w:val="-4"/>
          <w:w w:val="105"/>
        </w:rPr>
        <w:t> </w:t>
      </w:r>
      <w:r>
        <w:rPr>
          <w:spacing w:val="-2"/>
          <w:w w:val="105"/>
        </w:rPr>
        <w:t>analysis:</w:t>
      </w:r>
    </w:p>
    <w:p>
      <w:pPr>
        <w:pStyle w:val="ListParagraph"/>
        <w:numPr>
          <w:ilvl w:val="1"/>
          <w:numId w:val="9"/>
        </w:numPr>
        <w:tabs>
          <w:tab w:pos="1980" w:val="left" w:leader="none"/>
          <w:tab w:pos="1982" w:val="left" w:leader="none"/>
        </w:tabs>
        <w:spacing w:line="228" w:lineRule="auto" w:before="103" w:after="0"/>
        <w:ind w:left="1982" w:right="1236" w:hanging="341"/>
        <w:jc w:val="left"/>
        <w:rPr>
          <w:sz w:val="22"/>
        </w:rPr>
      </w:pPr>
      <w:r>
        <w:rPr>
          <w:w w:val="105"/>
          <w:sz w:val="22"/>
          <w:u w:val="single"/>
        </w:rPr>
        <w:t>The defendant’s undertaking</w:t>
      </w:r>
      <w:r>
        <w:rPr>
          <w:w w:val="105"/>
          <w:sz w:val="22"/>
          <w:u w:val="none"/>
        </w:rPr>
        <w:t>: What services did the </w:t>
      </w:r>
      <w:r>
        <w:rPr>
          <w:w w:val="105"/>
          <w:sz w:val="22"/>
          <w:u w:val="none"/>
        </w:rPr>
        <w:t>bank undertake to provide?; and</w:t>
      </w:r>
    </w:p>
    <w:p>
      <w:pPr>
        <w:pStyle w:val="BodyText"/>
        <w:spacing w:before="9"/>
        <w:ind w:left="0"/>
        <w:jc w:val="left"/>
        <w:rPr>
          <w:sz w:val="12"/>
        </w:rPr>
      </w:pPr>
      <w:r>
        <w:rPr>
          <w:sz w:val="12"/>
        </w:rPr>
        <mc:AlternateContent>
          <mc:Choice Requires="wps">
            <w:drawing>
              <wp:anchor distT="0" distB="0" distL="0" distR="0" allowOverlap="1" layoutInCell="1" locked="0" behindDoc="1" simplePos="0" relativeHeight="487596032">
                <wp:simplePos x="0" y="0"/>
                <wp:positionH relativeFrom="page">
                  <wp:posOffset>1897913</wp:posOffset>
                </wp:positionH>
                <wp:positionV relativeFrom="paragraph">
                  <wp:posOffset>109146</wp:posOffset>
                </wp:positionV>
                <wp:extent cx="549910" cy="889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49910" cy="8890"/>
                        </a:xfrm>
                        <a:custGeom>
                          <a:avLst/>
                          <a:gdLst/>
                          <a:ahLst/>
                          <a:cxnLst/>
                          <a:rect l="l" t="t" r="r" b="b"/>
                          <a:pathLst>
                            <a:path w="549910" h="8890">
                              <a:moveTo>
                                <a:pt x="549529" y="0"/>
                              </a:moveTo>
                              <a:lnTo>
                                <a:pt x="0" y="0"/>
                              </a:lnTo>
                              <a:lnTo>
                                <a:pt x="0" y="5080"/>
                              </a:lnTo>
                              <a:lnTo>
                                <a:pt x="0" y="7620"/>
                              </a:lnTo>
                              <a:lnTo>
                                <a:pt x="0" y="8890"/>
                              </a:lnTo>
                              <a:lnTo>
                                <a:pt x="544258" y="8890"/>
                              </a:lnTo>
                              <a:lnTo>
                                <a:pt x="544258" y="7620"/>
                              </a:lnTo>
                              <a:lnTo>
                                <a:pt x="547217" y="7620"/>
                              </a:lnTo>
                              <a:lnTo>
                                <a:pt x="547217" y="5080"/>
                              </a:lnTo>
                              <a:lnTo>
                                <a:pt x="549529" y="5080"/>
                              </a:lnTo>
                              <a:lnTo>
                                <a:pt x="5495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8.594217pt;width:43.3pt;height:.7pt;mso-position-horizontal-relative:page;mso-position-vertical-relative:paragraph;z-index:-15720448;mso-wrap-distance-left:0;mso-wrap-distance-right:0" id="docshape21" coordorigin="2989,172" coordsize="866,14" path="m3854,172l2989,172,2989,180,2989,184,2989,186,3846,186,3846,184,3851,184,3851,180,3854,180,3854,172xe" filled="true" fillcolor="#000000" stroked="false">
                <v:path arrowok="t"/>
                <v:fill type="solid"/>
                <w10:wrap type="topAndBottom"/>
              </v:shape>
            </w:pict>
          </mc:Fallback>
        </mc:AlternateContent>
      </w:r>
    </w:p>
    <w:p>
      <w:pPr>
        <w:pStyle w:val="ListParagraph"/>
        <w:numPr>
          <w:ilvl w:val="0"/>
          <w:numId w:val="4"/>
        </w:numPr>
        <w:tabs>
          <w:tab w:pos="1555" w:val="left" w:leader="none"/>
        </w:tabs>
        <w:spacing w:line="203" w:lineRule="exact" w:before="17" w:after="0"/>
        <w:ind w:left="1555" w:right="0" w:hanging="367"/>
        <w:jc w:val="both"/>
        <w:rPr>
          <w:sz w:val="18"/>
        </w:rPr>
      </w:pPr>
      <w:r>
        <w:rPr>
          <w:i/>
          <w:sz w:val="18"/>
        </w:rPr>
        <w:t>Cooper</w:t>
      </w:r>
      <w:r>
        <w:rPr>
          <w:i/>
          <w:spacing w:val="2"/>
          <w:sz w:val="18"/>
        </w:rPr>
        <w:t> </w:t>
      </w:r>
      <w:r>
        <w:rPr>
          <w:i/>
          <w:sz w:val="18"/>
        </w:rPr>
        <w:t>v.</w:t>
      </w:r>
      <w:r>
        <w:rPr>
          <w:i/>
          <w:spacing w:val="1"/>
          <w:sz w:val="18"/>
        </w:rPr>
        <w:t> </w:t>
      </w:r>
      <w:r>
        <w:rPr>
          <w:i/>
          <w:sz w:val="18"/>
        </w:rPr>
        <w:t>Hobart</w:t>
      </w:r>
      <w:r>
        <w:rPr>
          <w:sz w:val="18"/>
        </w:rPr>
        <w:t>,</w:t>
      </w:r>
      <w:r>
        <w:rPr>
          <w:spacing w:val="3"/>
          <w:sz w:val="18"/>
        </w:rPr>
        <w:t> </w:t>
      </w:r>
      <w:r>
        <w:rPr>
          <w:sz w:val="18"/>
        </w:rPr>
        <w:t>2001</w:t>
      </w:r>
      <w:r>
        <w:rPr>
          <w:spacing w:val="3"/>
          <w:sz w:val="18"/>
        </w:rPr>
        <w:t> </w:t>
      </w:r>
      <w:r>
        <w:rPr>
          <w:sz w:val="18"/>
        </w:rPr>
        <w:t>CSC</w:t>
      </w:r>
      <w:r>
        <w:rPr>
          <w:spacing w:val="2"/>
          <w:sz w:val="18"/>
        </w:rPr>
        <w:t> </w:t>
      </w:r>
      <w:r>
        <w:rPr>
          <w:sz w:val="18"/>
        </w:rPr>
        <w:t>79,</w:t>
      </w:r>
      <w:r>
        <w:rPr>
          <w:spacing w:val="3"/>
          <w:sz w:val="18"/>
        </w:rPr>
        <w:t> </w:t>
      </w:r>
      <w:r>
        <w:rPr>
          <w:sz w:val="18"/>
        </w:rPr>
        <w:t>2001</w:t>
      </w:r>
      <w:r>
        <w:rPr>
          <w:spacing w:val="3"/>
          <w:sz w:val="18"/>
        </w:rPr>
        <w:t> </w:t>
      </w:r>
      <w:r>
        <w:rPr>
          <w:sz w:val="18"/>
        </w:rPr>
        <w:t>SCC</w:t>
      </w:r>
      <w:r>
        <w:rPr>
          <w:spacing w:val="2"/>
          <w:sz w:val="18"/>
        </w:rPr>
        <w:t> </w:t>
      </w:r>
      <w:r>
        <w:rPr>
          <w:sz w:val="18"/>
        </w:rPr>
        <w:t>79,</w:t>
      </w:r>
      <w:r>
        <w:rPr>
          <w:spacing w:val="4"/>
          <w:sz w:val="18"/>
        </w:rPr>
        <w:t> </w:t>
      </w:r>
      <w:r>
        <w:rPr>
          <w:sz w:val="18"/>
        </w:rPr>
        <w:t>[2001]</w:t>
      </w:r>
      <w:r>
        <w:rPr>
          <w:spacing w:val="1"/>
          <w:sz w:val="18"/>
        </w:rPr>
        <w:t> </w:t>
      </w:r>
      <w:r>
        <w:rPr>
          <w:sz w:val="18"/>
        </w:rPr>
        <w:t>3</w:t>
      </w:r>
      <w:r>
        <w:rPr>
          <w:spacing w:val="2"/>
          <w:sz w:val="18"/>
        </w:rPr>
        <w:t> </w:t>
      </w:r>
      <w:r>
        <w:rPr>
          <w:sz w:val="18"/>
        </w:rPr>
        <w:t>S.C.R.</w:t>
      </w:r>
      <w:r>
        <w:rPr>
          <w:spacing w:val="2"/>
          <w:sz w:val="18"/>
        </w:rPr>
        <w:t> </w:t>
      </w:r>
      <w:r>
        <w:rPr>
          <w:sz w:val="18"/>
        </w:rPr>
        <w:t>537</w:t>
      </w:r>
      <w:r>
        <w:rPr>
          <w:spacing w:val="3"/>
          <w:sz w:val="18"/>
        </w:rPr>
        <w:t> </w:t>
      </w:r>
      <w:r>
        <w:rPr>
          <w:sz w:val="18"/>
        </w:rPr>
        <w:t>(S.C.C.)</w:t>
      </w:r>
      <w:r>
        <w:rPr>
          <w:spacing w:val="2"/>
          <w:sz w:val="18"/>
        </w:rPr>
        <w:t> </w:t>
      </w:r>
      <w:r>
        <w:rPr>
          <w:spacing w:val="-5"/>
          <w:sz w:val="18"/>
        </w:rPr>
        <w:t>at</w:t>
      </w:r>
    </w:p>
    <w:p>
      <w:pPr>
        <w:spacing w:line="230" w:lineRule="auto" w:before="3"/>
        <w:ind w:left="1557" w:right="1232" w:firstLine="0"/>
        <w:jc w:val="both"/>
        <w:rPr>
          <w:sz w:val="18"/>
        </w:rPr>
      </w:pPr>
      <w:r>
        <w:rPr>
          <w:w w:val="105"/>
          <w:sz w:val="18"/>
        </w:rPr>
        <w:t>para</w:t>
      </w:r>
      <w:r>
        <w:rPr>
          <w:spacing w:val="-1"/>
          <w:w w:val="105"/>
          <w:sz w:val="18"/>
        </w:rPr>
        <w:t> </w:t>
      </w:r>
      <w:r>
        <w:rPr>
          <w:w w:val="105"/>
          <w:sz w:val="18"/>
        </w:rPr>
        <w:t>30 [</w:t>
      </w:r>
      <w:r>
        <w:rPr>
          <w:i/>
          <w:w w:val="105"/>
          <w:sz w:val="18"/>
        </w:rPr>
        <w:t>Cooper</w:t>
      </w:r>
      <w:r>
        <w:rPr>
          <w:w w:val="105"/>
          <w:sz w:val="18"/>
        </w:rPr>
        <w:t>]; </w:t>
      </w:r>
      <w:r>
        <w:rPr>
          <w:i/>
          <w:w w:val="105"/>
          <w:sz w:val="18"/>
        </w:rPr>
        <w:t>Livent</w:t>
      </w:r>
      <w:r>
        <w:rPr>
          <w:w w:val="105"/>
          <w:sz w:val="18"/>
        </w:rPr>
        <w:t>, </w:t>
      </w:r>
      <w:r>
        <w:rPr>
          <w:i/>
          <w:w w:val="105"/>
          <w:sz w:val="18"/>
        </w:rPr>
        <w:t>supra </w:t>
      </w:r>
      <w:r>
        <w:rPr>
          <w:w w:val="105"/>
          <w:sz w:val="18"/>
        </w:rPr>
        <w:t>note</w:t>
      </w:r>
      <w:r>
        <w:rPr>
          <w:spacing w:val="-1"/>
          <w:w w:val="105"/>
          <w:sz w:val="18"/>
        </w:rPr>
        <w:t> </w:t>
      </w:r>
      <w:r>
        <w:rPr>
          <w:w w:val="105"/>
          <w:sz w:val="18"/>
        </w:rPr>
        <w:t>2 at para 20; </w:t>
      </w:r>
      <w:r>
        <w:rPr>
          <w:i/>
          <w:w w:val="105"/>
          <w:sz w:val="18"/>
        </w:rPr>
        <w:t>Maple Leaf</w:t>
      </w:r>
      <w:r>
        <w:rPr>
          <w:w w:val="105"/>
          <w:sz w:val="18"/>
        </w:rPr>
        <w:t>, </w:t>
      </w:r>
      <w:r>
        <w:rPr>
          <w:i/>
          <w:w w:val="105"/>
          <w:sz w:val="18"/>
        </w:rPr>
        <w:t>supra </w:t>
      </w:r>
      <w:r>
        <w:rPr>
          <w:w w:val="105"/>
          <w:sz w:val="18"/>
        </w:rPr>
        <w:t>note </w:t>
      </w:r>
      <w:r>
        <w:rPr>
          <w:w w:val="105"/>
          <w:sz w:val="18"/>
        </w:rPr>
        <w:t>14 at para 20.</w:t>
      </w:r>
    </w:p>
    <w:p>
      <w:pPr>
        <w:pStyle w:val="ListParagraph"/>
        <w:numPr>
          <w:ilvl w:val="0"/>
          <w:numId w:val="4"/>
        </w:numPr>
        <w:tabs>
          <w:tab w:pos="1555" w:val="left" w:leader="none"/>
        </w:tabs>
        <w:spacing w:line="198" w:lineRule="exact" w:before="0" w:after="0"/>
        <w:ind w:left="1555" w:right="0" w:hanging="367"/>
        <w:jc w:val="both"/>
        <w:rPr>
          <w:sz w:val="18"/>
        </w:rPr>
      </w:pPr>
      <w:r>
        <w:rPr>
          <w:i/>
          <w:w w:val="105"/>
          <w:sz w:val="18"/>
        </w:rPr>
        <w:t>Livent</w:t>
      </w:r>
      <w:r>
        <w:rPr>
          <w:w w:val="105"/>
          <w:sz w:val="18"/>
        </w:rPr>
        <w:t>,</w:t>
      </w:r>
      <w:r>
        <w:rPr>
          <w:spacing w:val="15"/>
          <w:w w:val="105"/>
          <w:sz w:val="18"/>
        </w:rPr>
        <w:t> </w:t>
      </w:r>
      <w:r>
        <w:rPr>
          <w:i/>
          <w:w w:val="105"/>
          <w:sz w:val="18"/>
        </w:rPr>
        <w:t>supra</w:t>
      </w:r>
      <w:r>
        <w:rPr>
          <w:i/>
          <w:spacing w:val="15"/>
          <w:w w:val="105"/>
          <w:sz w:val="18"/>
        </w:rPr>
        <w:t> </w:t>
      </w:r>
      <w:r>
        <w:rPr>
          <w:w w:val="105"/>
          <w:sz w:val="18"/>
        </w:rPr>
        <w:t>note</w:t>
      </w:r>
      <w:r>
        <w:rPr>
          <w:spacing w:val="14"/>
          <w:w w:val="105"/>
          <w:sz w:val="18"/>
        </w:rPr>
        <w:t> </w:t>
      </w:r>
      <w:r>
        <w:rPr>
          <w:w w:val="105"/>
          <w:sz w:val="18"/>
        </w:rPr>
        <w:t>2</w:t>
      </w:r>
      <w:r>
        <w:rPr>
          <w:spacing w:val="14"/>
          <w:w w:val="105"/>
          <w:sz w:val="18"/>
        </w:rPr>
        <w:t> </w:t>
      </w:r>
      <w:r>
        <w:rPr>
          <w:w w:val="105"/>
          <w:sz w:val="18"/>
        </w:rPr>
        <w:t>at</w:t>
      </w:r>
      <w:r>
        <w:rPr>
          <w:spacing w:val="14"/>
          <w:w w:val="105"/>
          <w:sz w:val="18"/>
        </w:rPr>
        <w:t> </w:t>
      </w:r>
      <w:r>
        <w:rPr>
          <w:w w:val="105"/>
          <w:sz w:val="18"/>
        </w:rPr>
        <w:t>para</w:t>
      </w:r>
      <w:r>
        <w:rPr>
          <w:spacing w:val="14"/>
          <w:w w:val="105"/>
          <w:sz w:val="18"/>
        </w:rPr>
        <w:t> </w:t>
      </w:r>
      <w:r>
        <w:rPr>
          <w:spacing w:val="-5"/>
          <w:w w:val="105"/>
          <w:sz w:val="18"/>
        </w:rPr>
        <w:t>24.</w:t>
      </w:r>
    </w:p>
    <w:p>
      <w:pPr>
        <w:pStyle w:val="ListParagraph"/>
        <w:numPr>
          <w:ilvl w:val="0"/>
          <w:numId w:val="4"/>
        </w:numPr>
        <w:tabs>
          <w:tab w:pos="1555" w:val="left" w:leader="none"/>
          <w:tab w:pos="1557" w:val="left" w:leader="none"/>
        </w:tabs>
        <w:spacing w:line="230" w:lineRule="auto" w:before="3" w:after="0"/>
        <w:ind w:left="1557" w:right="1234" w:hanging="369"/>
        <w:jc w:val="both"/>
        <w:rPr>
          <w:sz w:val="18"/>
        </w:rPr>
      </w:pPr>
      <w:r>
        <w:rPr>
          <w:i/>
          <w:w w:val="105"/>
          <w:sz w:val="18"/>
        </w:rPr>
        <w:t>McDonald</w:t>
      </w:r>
      <w:r>
        <w:rPr>
          <w:w w:val="105"/>
          <w:sz w:val="18"/>
        </w:rPr>
        <w:t>, </w:t>
      </w:r>
      <w:r>
        <w:rPr>
          <w:i/>
          <w:w w:val="105"/>
          <w:sz w:val="18"/>
        </w:rPr>
        <w:t>supra </w:t>
      </w:r>
      <w:r>
        <w:rPr>
          <w:w w:val="105"/>
          <w:sz w:val="18"/>
        </w:rPr>
        <w:t>note 12. at para 34, citing </w:t>
      </w:r>
      <w:r>
        <w:rPr>
          <w:i/>
          <w:w w:val="105"/>
          <w:sz w:val="18"/>
        </w:rPr>
        <w:t>Livent</w:t>
      </w:r>
      <w:r>
        <w:rPr>
          <w:w w:val="105"/>
          <w:sz w:val="18"/>
        </w:rPr>
        <w:t>, </w:t>
      </w:r>
      <w:r>
        <w:rPr>
          <w:i/>
          <w:w w:val="105"/>
          <w:sz w:val="18"/>
        </w:rPr>
        <w:t>supra </w:t>
      </w:r>
      <w:r>
        <w:rPr>
          <w:w w:val="105"/>
          <w:sz w:val="18"/>
        </w:rPr>
        <w:t>note 2 at para </w:t>
      </w:r>
      <w:r>
        <w:rPr>
          <w:w w:val="105"/>
          <w:sz w:val="18"/>
        </w:rPr>
        <w:t>25, citing </w:t>
      </w:r>
      <w:r>
        <w:rPr>
          <w:i/>
          <w:w w:val="105"/>
          <w:sz w:val="18"/>
        </w:rPr>
        <w:t>Cooper</w:t>
      </w:r>
      <w:r>
        <w:rPr>
          <w:w w:val="105"/>
          <w:sz w:val="18"/>
        </w:rPr>
        <w:t>, </w:t>
      </w:r>
      <w:r>
        <w:rPr>
          <w:i/>
          <w:w w:val="105"/>
          <w:sz w:val="18"/>
        </w:rPr>
        <w:t>supra </w:t>
      </w:r>
      <w:r>
        <w:rPr>
          <w:w w:val="105"/>
          <w:sz w:val="18"/>
        </w:rPr>
        <w:t>note 66 at paras 32, 34;</w:t>
      </w:r>
      <w:r>
        <w:rPr>
          <w:w w:val="105"/>
          <w:sz w:val="18"/>
        </w:rPr>
        <w:t> </w:t>
      </w:r>
      <w:r>
        <w:rPr>
          <w:i/>
          <w:w w:val="105"/>
          <w:sz w:val="18"/>
        </w:rPr>
        <w:t>Maple Leaf</w:t>
      </w:r>
      <w:r>
        <w:rPr>
          <w:w w:val="105"/>
          <w:sz w:val="18"/>
        </w:rPr>
        <w:t>, </w:t>
      </w:r>
      <w:r>
        <w:rPr>
          <w:i/>
          <w:w w:val="105"/>
          <w:sz w:val="18"/>
        </w:rPr>
        <w:t>supra </w:t>
      </w:r>
      <w:r>
        <w:rPr>
          <w:w w:val="105"/>
          <w:sz w:val="18"/>
        </w:rPr>
        <w:t>note 14 at para 63.</w:t>
      </w:r>
    </w:p>
    <w:p>
      <w:pPr>
        <w:pStyle w:val="ListParagraph"/>
        <w:numPr>
          <w:ilvl w:val="0"/>
          <w:numId w:val="4"/>
        </w:numPr>
        <w:tabs>
          <w:tab w:pos="1555" w:val="left" w:leader="none"/>
        </w:tabs>
        <w:spacing w:line="198" w:lineRule="exact" w:before="0" w:after="0"/>
        <w:ind w:left="1555" w:right="0" w:hanging="367"/>
        <w:jc w:val="both"/>
        <w:rPr>
          <w:sz w:val="18"/>
        </w:rPr>
      </w:pPr>
      <w:r>
        <w:rPr>
          <w:i/>
          <w:w w:val="105"/>
          <w:sz w:val="18"/>
        </w:rPr>
        <w:t>Livent</w:t>
      </w:r>
      <w:r>
        <w:rPr>
          <w:w w:val="105"/>
          <w:sz w:val="18"/>
        </w:rPr>
        <w:t>,</w:t>
      </w:r>
      <w:r>
        <w:rPr>
          <w:spacing w:val="14"/>
          <w:w w:val="105"/>
          <w:sz w:val="18"/>
        </w:rPr>
        <w:t> </w:t>
      </w:r>
      <w:r>
        <w:rPr>
          <w:i/>
          <w:w w:val="105"/>
          <w:sz w:val="18"/>
        </w:rPr>
        <w:t>supra</w:t>
      </w:r>
      <w:r>
        <w:rPr>
          <w:i/>
          <w:spacing w:val="14"/>
          <w:w w:val="105"/>
          <w:sz w:val="18"/>
        </w:rPr>
        <w:t> </w:t>
      </w:r>
      <w:r>
        <w:rPr>
          <w:w w:val="105"/>
          <w:sz w:val="18"/>
        </w:rPr>
        <w:t>note</w:t>
      </w:r>
      <w:r>
        <w:rPr>
          <w:spacing w:val="13"/>
          <w:w w:val="105"/>
          <w:sz w:val="18"/>
        </w:rPr>
        <w:t> </w:t>
      </w:r>
      <w:r>
        <w:rPr>
          <w:w w:val="105"/>
          <w:sz w:val="18"/>
        </w:rPr>
        <w:t>2</w:t>
      </w:r>
      <w:r>
        <w:rPr>
          <w:spacing w:val="13"/>
          <w:w w:val="105"/>
          <w:sz w:val="18"/>
        </w:rPr>
        <w:t> </w:t>
      </w:r>
      <w:r>
        <w:rPr>
          <w:w w:val="105"/>
          <w:sz w:val="18"/>
        </w:rPr>
        <w:t>at</w:t>
      </w:r>
      <w:r>
        <w:rPr>
          <w:spacing w:val="13"/>
          <w:w w:val="105"/>
          <w:sz w:val="18"/>
        </w:rPr>
        <w:t> </w:t>
      </w:r>
      <w:r>
        <w:rPr>
          <w:w w:val="105"/>
          <w:sz w:val="18"/>
        </w:rPr>
        <w:t>para</w:t>
      </w:r>
      <w:r>
        <w:rPr>
          <w:spacing w:val="13"/>
          <w:w w:val="105"/>
          <w:sz w:val="18"/>
        </w:rPr>
        <w:t> </w:t>
      </w:r>
      <w:r>
        <w:rPr>
          <w:w w:val="105"/>
          <w:sz w:val="18"/>
        </w:rPr>
        <w:t>26;</w:t>
      </w:r>
      <w:r>
        <w:rPr>
          <w:spacing w:val="14"/>
          <w:w w:val="105"/>
          <w:sz w:val="18"/>
        </w:rPr>
        <w:t> </w:t>
      </w:r>
      <w:r>
        <w:rPr>
          <w:i/>
          <w:w w:val="105"/>
          <w:sz w:val="18"/>
        </w:rPr>
        <w:t>Maple</w:t>
      </w:r>
      <w:r>
        <w:rPr>
          <w:i/>
          <w:spacing w:val="13"/>
          <w:w w:val="105"/>
          <w:sz w:val="18"/>
        </w:rPr>
        <w:t> </w:t>
      </w:r>
      <w:r>
        <w:rPr>
          <w:i/>
          <w:w w:val="105"/>
          <w:sz w:val="18"/>
        </w:rPr>
        <w:t>Leaf</w:t>
      </w:r>
      <w:r>
        <w:rPr>
          <w:w w:val="105"/>
          <w:sz w:val="18"/>
        </w:rPr>
        <w:t>,</w:t>
      </w:r>
      <w:r>
        <w:rPr>
          <w:spacing w:val="14"/>
          <w:w w:val="105"/>
          <w:sz w:val="18"/>
        </w:rPr>
        <w:t> </w:t>
      </w:r>
      <w:r>
        <w:rPr>
          <w:i/>
          <w:w w:val="105"/>
          <w:sz w:val="18"/>
        </w:rPr>
        <w:t>supra</w:t>
      </w:r>
      <w:r>
        <w:rPr>
          <w:i/>
          <w:spacing w:val="14"/>
          <w:w w:val="105"/>
          <w:sz w:val="18"/>
        </w:rPr>
        <w:t> </w:t>
      </w:r>
      <w:r>
        <w:rPr>
          <w:w w:val="105"/>
          <w:sz w:val="18"/>
        </w:rPr>
        <w:t>note</w:t>
      </w:r>
      <w:r>
        <w:rPr>
          <w:spacing w:val="13"/>
          <w:w w:val="105"/>
          <w:sz w:val="18"/>
        </w:rPr>
        <w:t> </w:t>
      </w:r>
      <w:r>
        <w:rPr>
          <w:w w:val="105"/>
          <w:sz w:val="18"/>
        </w:rPr>
        <w:t>14</w:t>
      </w:r>
      <w:r>
        <w:rPr>
          <w:spacing w:val="13"/>
          <w:w w:val="105"/>
          <w:sz w:val="18"/>
        </w:rPr>
        <w:t> </w:t>
      </w:r>
      <w:r>
        <w:rPr>
          <w:w w:val="105"/>
          <w:sz w:val="18"/>
        </w:rPr>
        <w:t>at</w:t>
      </w:r>
      <w:r>
        <w:rPr>
          <w:spacing w:val="13"/>
          <w:w w:val="105"/>
          <w:sz w:val="18"/>
        </w:rPr>
        <w:t> </w:t>
      </w:r>
      <w:r>
        <w:rPr>
          <w:w w:val="105"/>
          <w:sz w:val="18"/>
        </w:rPr>
        <w:t>para</w:t>
      </w:r>
      <w:r>
        <w:rPr>
          <w:spacing w:val="14"/>
          <w:w w:val="105"/>
          <w:sz w:val="18"/>
        </w:rPr>
        <w:t> </w:t>
      </w:r>
      <w:r>
        <w:rPr>
          <w:spacing w:val="-5"/>
          <w:w w:val="105"/>
          <w:sz w:val="18"/>
        </w:rPr>
        <w:t>23.</w:t>
      </w:r>
    </w:p>
    <w:p>
      <w:pPr>
        <w:pStyle w:val="ListParagraph"/>
        <w:numPr>
          <w:ilvl w:val="0"/>
          <w:numId w:val="4"/>
        </w:numPr>
        <w:tabs>
          <w:tab w:pos="1555" w:val="left" w:leader="none"/>
        </w:tabs>
        <w:spacing w:line="199" w:lineRule="exact" w:before="0" w:after="0"/>
        <w:ind w:left="1555" w:right="0" w:hanging="367"/>
        <w:jc w:val="both"/>
        <w:rPr>
          <w:sz w:val="18"/>
        </w:rPr>
      </w:pPr>
      <w:r>
        <w:rPr>
          <w:i/>
          <w:w w:val="105"/>
          <w:sz w:val="18"/>
        </w:rPr>
        <w:t>Maple</w:t>
      </w:r>
      <w:r>
        <w:rPr>
          <w:i/>
          <w:spacing w:val="14"/>
          <w:w w:val="105"/>
          <w:sz w:val="18"/>
        </w:rPr>
        <w:t> </w:t>
      </w:r>
      <w:r>
        <w:rPr>
          <w:i/>
          <w:w w:val="105"/>
          <w:sz w:val="18"/>
        </w:rPr>
        <w:t>Leaf</w:t>
      </w:r>
      <w:r>
        <w:rPr>
          <w:w w:val="105"/>
          <w:sz w:val="18"/>
        </w:rPr>
        <w:t>,</w:t>
      </w:r>
      <w:r>
        <w:rPr>
          <w:spacing w:val="15"/>
          <w:w w:val="105"/>
          <w:sz w:val="18"/>
        </w:rPr>
        <w:t> </w:t>
      </w:r>
      <w:r>
        <w:rPr>
          <w:i/>
          <w:w w:val="105"/>
          <w:sz w:val="18"/>
        </w:rPr>
        <w:t>supra</w:t>
      </w:r>
      <w:r>
        <w:rPr>
          <w:i/>
          <w:spacing w:val="15"/>
          <w:w w:val="105"/>
          <w:sz w:val="18"/>
        </w:rPr>
        <w:t> </w:t>
      </w:r>
      <w:r>
        <w:rPr>
          <w:w w:val="105"/>
          <w:sz w:val="18"/>
        </w:rPr>
        <w:t>note</w:t>
      </w:r>
      <w:r>
        <w:rPr>
          <w:spacing w:val="15"/>
          <w:w w:val="105"/>
          <w:sz w:val="18"/>
        </w:rPr>
        <w:t> </w:t>
      </w:r>
      <w:r>
        <w:rPr>
          <w:w w:val="105"/>
          <w:sz w:val="18"/>
        </w:rPr>
        <w:t>14</w:t>
      </w:r>
      <w:r>
        <w:rPr>
          <w:spacing w:val="14"/>
          <w:w w:val="105"/>
          <w:sz w:val="18"/>
        </w:rPr>
        <w:t> </w:t>
      </w:r>
      <w:r>
        <w:rPr>
          <w:w w:val="105"/>
          <w:sz w:val="18"/>
        </w:rPr>
        <w:t>at</w:t>
      </w:r>
      <w:r>
        <w:rPr>
          <w:spacing w:val="15"/>
          <w:w w:val="105"/>
          <w:sz w:val="18"/>
        </w:rPr>
        <w:t> </w:t>
      </w:r>
      <w:r>
        <w:rPr>
          <w:w w:val="105"/>
          <w:sz w:val="18"/>
        </w:rPr>
        <w:t>para</w:t>
      </w:r>
      <w:r>
        <w:rPr>
          <w:spacing w:val="15"/>
          <w:w w:val="105"/>
          <w:sz w:val="18"/>
        </w:rPr>
        <w:t> </w:t>
      </w:r>
      <w:r>
        <w:rPr>
          <w:spacing w:val="-5"/>
          <w:w w:val="105"/>
          <w:sz w:val="18"/>
        </w:rPr>
        <w:t>65.</w:t>
      </w:r>
    </w:p>
    <w:p>
      <w:pPr>
        <w:pStyle w:val="ListParagraph"/>
        <w:numPr>
          <w:ilvl w:val="0"/>
          <w:numId w:val="4"/>
        </w:numPr>
        <w:tabs>
          <w:tab w:pos="1555" w:val="left" w:leader="none"/>
          <w:tab w:pos="1557" w:val="left" w:leader="none"/>
        </w:tabs>
        <w:spacing w:line="230" w:lineRule="auto" w:before="2" w:after="0"/>
        <w:ind w:left="1557" w:right="1235" w:hanging="369"/>
        <w:jc w:val="both"/>
        <w:rPr>
          <w:sz w:val="18"/>
        </w:rPr>
      </w:pPr>
      <w:r>
        <w:rPr>
          <w:i/>
          <w:w w:val="105"/>
          <w:sz w:val="18"/>
        </w:rPr>
        <w:t>Seaquest, supra </w:t>
      </w:r>
      <w:r>
        <w:rPr>
          <w:w w:val="105"/>
          <w:sz w:val="18"/>
        </w:rPr>
        <w:t>note 30 at para 217; </w:t>
      </w:r>
      <w:r>
        <w:rPr>
          <w:i/>
          <w:w w:val="105"/>
          <w:sz w:val="18"/>
        </w:rPr>
        <w:t>Lillico v. Royal Bank of Canada</w:t>
      </w:r>
      <w:r>
        <w:rPr>
          <w:w w:val="105"/>
          <w:sz w:val="18"/>
        </w:rPr>
        <w:t>, 2024 SKKB</w:t>
      </w:r>
      <w:r>
        <w:rPr>
          <w:spacing w:val="21"/>
          <w:w w:val="105"/>
          <w:sz w:val="18"/>
        </w:rPr>
        <w:t> </w:t>
      </w:r>
      <w:r>
        <w:rPr>
          <w:w w:val="105"/>
          <w:sz w:val="18"/>
        </w:rPr>
        <w:t>154,</w:t>
      </w:r>
      <w:r>
        <w:rPr>
          <w:spacing w:val="21"/>
          <w:w w:val="105"/>
          <w:sz w:val="18"/>
        </w:rPr>
        <w:t> </w:t>
      </w:r>
      <w:r>
        <w:rPr>
          <w:w w:val="105"/>
          <w:sz w:val="18"/>
        </w:rPr>
        <w:t>18</w:t>
      </w:r>
      <w:r>
        <w:rPr>
          <w:spacing w:val="21"/>
          <w:w w:val="105"/>
          <w:sz w:val="18"/>
        </w:rPr>
        <w:t> </w:t>
      </w:r>
      <w:r>
        <w:rPr>
          <w:w w:val="105"/>
          <w:sz w:val="18"/>
        </w:rPr>
        <w:t>P.P.S.A.C.</w:t>
      </w:r>
      <w:r>
        <w:rPr>
          <w:spacing w:val="20"/>
          <w:w w:val="105"/>
          <w:sz w:val="18"/>
        </w:rPr>
        <w:t> </w:t>
      </w:r>
      <w:r>
        <w:rPr>
          <w:w w:val="105"/>
          <w:sz w:val="18"/>
        </w:rPr>
        <w:t>(4th)</w:t>
      </w:r>
      <w:r>
        <w:rPr>
          <w:spacing w:val="22"/>
          <w:w w:val="105"/>
          <w:sz w:val="18"/>
        </w:rPr>
        <w:t> </w:t>
      </w:r>
      <w:r>
        <w:rPr>
          <w:w w:val="105"/>
          <w:sz w:val="18"/>
        </w:rPr>
        <w:t>185,</w:t>
      </w:r>
      <w:r>
        <w:rPr>
          <w:spacing w:val="21"/>
          <w:w w:val="105"/>
          <w:sz w:val="18"/>
        </w:rPr>
        <w:t> </w:t>
      </w:r>
      <w:r>
        <w:rPr>
          <w:w w:val="105"/>
          <w:sz w:val="18"/>
        </w:rPr>
        <w:t>2024</w:t>
      </w:r>
      <w:r>
        <w:rPr>
          <w:spacing w:val="21"/>
          <w:w w:val="105"/>
          <w:sz w:val="18"/>
        </w:rPr>
        <w:t> </w:t>
      </w:r>
      <w:r>
        <w:rPr>
          <w:w w:val="105"/>
          <w:sz w:val="18"/>
        </w:rPr>
        <w:t>A.C.W.S.</w:t>
      </w:r>
      <w:r>
        <w:rPr>
          <w:spacing w:val="20"/>
          <w:w w:val="105"/>
          <w:sz w:val="18"/>
        </w:rPr>
        <w:t> </w:t>
      </w:r>
      <w:r>
        <w:rPr>
          <w:w w:val="105"/>
          <w:sz w:val="18"/>
        </w:rPr>
        <w:t>4501</w:t>
      </w:r>
      <w:r>
        <w:rPr>
          <w:spacing w:val="21"/>
          <w:w w:val="105"/>
          <w:sz w:val="18"/>
        </w:rPr>
        <w:t> </w:t>
      </w:r>
      <w:r>
        <w:rPr>
          <w:w w:val="105"/>
          <w:sz w:val="18"/>
        </w:rPr>
        <w:t>(Sask.</w:t>
      </w:r>
      <w:r>
        <w:rPr>
          <w:spacing w:val="21"/>
          <w:w w:val="105"/>
          <w:sz w:val="18"/>
        </w:rPr>
        <w:t> </w:t>
      </w:r>
      <w:r>
        <w:rPr>
          <w:w w:val="105"/>
          <w:sz w:val="18"/>
        </w:rPr>
        <w:t>K.B.)</w:t>
      </w:r>
      <w:r>
        <w:rPr>
          <w:spacing w:val="21"/>
          <w:w w:val="105"/>
          <w:sz w:val="18"/>
        </w:rPr>
        <w:t> </w:t>
      </w:r>
      <w:r>
        <w:rPr>
          <w:w w:val="105"/>
          <w:sz w:val="18"/>
        </w:rPr>
        <w:t>at</w:t>
      </w:r>
    </w:p>
    <w:p>
      <w:pPr>
        <w:spacing w:line="202" w:lineRule="exact" w:before="0"/>
        <w:ind w:left="1557" w:right="0" w:firstLine="0"/>
        <w:jc w:val="both"/>
        <w:rPr>
          <w:sz w:val="18"/>
        </w:rPr>
      </w:pPr>
      <w:r>
        <w:rPr>
          <w:w w:val="105"/>
          <w:sz w:val="18"/>
        </w:rPr>
        <w:t>paras 65-66</w:t>
      </w:r>
      <w:r>
        <w:rPr>
          <w:spacing w:val="1"/>
          <w:w w:val="105"/>
          <w:sz w:val="18"/>
        </w:rPr>
        <w:t> </w:t>
      </w:r>
      <w:r>
        <w:rPr>
          <w:w w:val="105"/>
          <w:sz w:val="18"/>
        </w:rPr>
        <w:t>[</w:t>
      </w:r>
      <w:r>
        <w:rPr>
          <w:i/>
          <w:w w:val="105"/>
          <w:sz w:val="18"/>
        </w:rPr>
        <w:t>Lillico</w:t>
      </w:r>
      <w:r>
        <w:rPr>
          <w:w w:val="105"/>
          <w:sz w:val="18"/>
        </w:rPr>
        <w:t>];</w:t>
      </w:r>
      <w:r>
        <w:rPr>
          <w:spacing w:val="3"/>
          <w:w w:val="105"/>
          <w:sz w:val="18"/>
        </w:rPr>
        <w:t> </w:t>
      </w:r>
      <w:r>
        <w:rPr>
          <w:i/>
          <w:w w:val="105"/>
          <w:sz w:val="18"/>
        </w:rPr>
        <w:t>Pardhan</w:t>
      </w:r>
      <w:r>
        <w:rPr>
          <w:w w:val="105"/>
          <w:sz w:val="18"/>
        </w:rPr>
        <w:t>,</w:t>
      </w:r>
      <w:r>
        <w:rPr>
          <w:spacing w:val="1"/>
          <w:w w:val="105"/>
          <w:sz w:val="18"/>
        </w:rPr>
        <w:t> </w:t>
      </w:r>
      <w:r>
        <w:rPr>
          <w:i/>
          <w:w w:val="105"/>
          <w:sz w:val="18"/>
        </w:rPr>
        <w:t>supra</w:t>
      </w:r>
      <w:r>
        <w:rPr>
          <w:i/>
          <w:spacing w:val="2"/>
          <w:w w:val="105"/>
          <w:sz w:val="18"/>
        </w:rPr>
        <w:t> </w:t>
      </w:r>
      <w:r>
        <w:rPr>
          <w:w w:val="105"/>
          <w:sz w:val="18"/>
        </w:rPr>
        <w:t>note</w:t>
      </w:r>
      <w:r>
        <w:rPr>
          <w:spacing w:val="1"/>
          <w:w w:val="105"/>
          <w:sz w:val="18"/>
        </w:rPr>
        <w:t> </w:t>
      </w:r>
      <w:r>
        <w:rPr>
          <w:w w:val="105"/>
          <w:sz w:val="18"/>
        </w:rPr>
        <w:t>57</w:t>
      </w:r>
      <w:r>
        <w:rPr>
          <w:spacing w:val="1"/>
          <w:w w:val="105"/>
          <w:sz w:val="18"/>
        </w:rPr>
        <w:t> </w:t>
      </w:r>
      <w:r>
        <w:rPr>
          <w:w w:val="105"/>
          <w:sz w:val="18"/>
        </w:rPr>
        <w:t>at</w:t>
      </w:r>
      <w:r>
        <w:rPr>
          <w:spacing w:val="1"/>
          <w:w w:val="105"/>
          <w:sz w:val="18"/>
        </w:rPr>
        <w:t> </w:t>
      </w:r>
      <w:r>
        <w:rPr>
          <w:w w:val="105"/>
          <w:sz w:val="18"/>
        </w:rPr>
        <w:t>paras 168-</w:t>
      </w:r>
      <w:r>
        <w:rPr>
          <w:spacing w:val="-4"/>
          <w:w w:val="105"/>
          <w:sz w:val="18"/>
        </w:rPr>
        <w:t>170.</w:t>
      </w:r>
    </w:p>
    <w:p>
      <w:pPr>
        <w:spacing w:after="0" w:line="202" w:lineRule="exact"/>
        <w:jc w:val="both"/>
        <w:rPr>
          <w:sz w:val="18"/>
        </w:rPr>
        <w:sectPr>
          <w:pgSz w:w="12240" w:h="15840"/>
          <w:pgMar w:header="2242" w:footer="0" w:top="2480" w:bottom="280" w:left="1800" w:right="1800"/>
        </w:sectPr>
      </w:pPr>
    </w:p>
    <w:p>
      <w:pPr>
        <w:pStyle w:val="BodyText"/>
        <w:spacing w:before="56"/>
        <w:ind w:left="0"/>
        <w:jc w:val="left"/>
      </w:pPr>
    </w:p>
    <w:p>
      <w:pPr>
        <w:pStyle w:val="ListParagraph"/>
        <w:numPr>
          <w:ilvl w:val="1"/>
          <w:numId w:val="9"/>
        </w:numPr>
        <w:tabs>
          <w:tab w:pos="1980" w:val="left" w:leader="none"/>
          <w:tab w:pos="1982" w:val="left" w:leader="none"/>
        </w:tabs>
        <w:spacing w:line="228" w:lineRule="auto" w:before="1" w:after="0"/>
        <w:ind w:left="1982" w:right="1237" w:hanging="341"/>
        <w:jc w:val="both"/>
        <w:rPr>
          <w:sz w:val="22"/>
        </w:rPr>
      </w:pPr>
      <w:r>
        <w:rPr>
          <w:w w:val="105"/>
          <w:sz w:val="22"/>
          <w:u w:val="single"/>
        </w:rPr>
        <w:t>The</w:t>
      </w:r>
      <w:r>
        <w:rPr>
          <w:w w:val="105"/>
          <w:sz w:val="22"/>
          <w:u w:val="single"/>
        </w:rPr>
        <w:t> plaintiff’s</w:t>
      </w:r>
      <w:r>
        <w:rPr>
          <w:w w:val="105"/>
          <w:sz w:val="22"/>
          <w:u w:val="single"/>
        </w:rPr>
        <w:t> reliance</w:t>
      </w:r>
      <w:r>
        <w:rPr>
          <w:w w:val="105"/>
          <w:sz w:val="22"/>
          <w:u w:val="none"/>
        </w:rPr>
        <w:t>:</w:t>
      </w:r>
      <w:r>
        <w:rPr>
          <w:w w:val="105"/>
          <w:sz w:val="22"/>
          <w:u w:val="none"/>
        </w:rPr>
        <w:t> Did</w:t>
      </w:r>
      <w:r>
        <w:rPr>
          <w:w w:val="105"/>
          <w:sz w:val="22"/>
          <w:u w:val="none"/>
        </w:rPr>
        <w:t> the</w:t>
      </w:r>
      <w:r>
        <w:rPr>
          <w:w w:val="105"/>
          <w:sz w:val="22"/>
          <w:u w:val="none"/>
        </w:rPr>
        <w:t> plaintiff</w:t>
      </w:r>
      <w:r>
        <w:rPr>
          <w:w w:val="105"/>
          <w:sz w:val="22"/>
          <w:u w:val="none"/>
        </w:rPr>
        <w:t> reasonably</w:t>
      </w:r>
      <w:r>
        <w:rPr>
          <w:w w:val="105"/>
          <w:sz w:val="22"/>
          <w:u w:val="none"/>
        </w:rPr>
        <w:t> </w:t>
      </w:r>
      <w:r>
        <w:rPr>
          <w:w w:val="105"/>
          <w:sz w:val="22"/>
          <w:u w:val="none"/>
        </w:rPr>
        <w:t>rely on the bank’s undertaking?</w:t>
      </w:r>
      <w:r>
        <w:rPr>
          <w:w w:val="105"/>
          <w:sz w:val="22"/>
          <w:u w:val="none"/>
          <w:vertAlign w:val="superscript"/>
        </w:rPr>
        <w:t>72</w:t>
      </w:r>
    </w:p>
    <w:p>
      <w:pPr>
        <w:pStyle w:val="BodyText"/>
        <w:spacing w:line="228" w:lineRule="auto" w:before="116"/>
        <w:ind w:right="1234" w:firstLine="239"/>
      </w:pPr>
      <w:r>
        <w:rPr>
          <w:w w:val="105"/>
        </w:rPr>
        <w:t>For</w:t>
      </w:r>
      <w:r>
        <w:rPr>
          <w:w w:val="105"/>
        </w:rPr>
        <w:t> a</w:t>
      </w:r>
      <w:r>
        <w:rPr>
          <w:w w:val="105"/>
        </w:rPr>
        <w:t> third-party</w:t>
      </w:r>
      <w:r>
        <w:rPr>
          <w:w w:val="105"/>
        </w:rPr>
        <w:t> plaintiff,</w:t>
      </w:r>
      <w:r>
        <w:rPr>
          <w:w w:val="105"/>
        </w:rPr>
        <w:t> proving</w:t>
      </w:r>
      <w:r>
        <w:rPr>
          <w:w w:val="105"/>
        </w:rPr>
        <w:t> reliance</w:t>
      </w:r>
      <w:r>
        <w:rPr>
          <w:w w:val="105"/>
        </w:rPr>
        <w:t> is</w:t>
      </w:r>
      <w:r>
        <w:rPr>
          <w:w w:val="105"/>
        </w:rPr>
        <w:t> particularly challenging</w:t>
      </w:r>
      <w:r>
        <w:rPr>
          <w:w w:val="105"/>
        </w:rPr>
        <w:t> because</w:t>
      </w:r>
      <w:r>
        <w:rPr>
          <w:w w:val="105"/>
        </w:rPr>
        <w:t> the</w:t>
      </w:r>
      <w:r>
        <w:rPr>
          <w:w w:val="105"/>
        </w:rPr>
        <w:t> bank-customer</w:t>
      </w:r>
      <w:r>
        <w:rPr>
          <w:w w:val="105"/>
        </w:rPr>
        <w:t> relationship</w:t>
      </w:r>
      <w:r>
        <w:rPr>
          <w:w w:val="105"/>
        </w:rPr>
        <w:t> does</w:t>
      </w:r>
      <w:r>
        <w:rPr>
          <w:w w:val="105"/>
        </w:rPr>
        <w:t> not inherently</w:t>
      </w:r>
      <w:r>
        <w:rPr>
          <w:w w:val="105"/>
        </w:rPr>
        <w:t> extend</w:t>
      </w:r>
      <w:r>
        <w:rPr>
          <w:w w:val="105"/>
        </w:rPr>
        <w:t> to</w:t>
      </w:r>
      <w:r>
        <w:rPr>
          <w:w w:val="105"/>
        </w:rPr>
        <w:t> third</w:t>
      </w:r>
      <w:r>
        <w:rPr>
          <w:w w:val="105"/>
        </w:rPr>
        <w:t> parties.</w:t>
      </w:r>
      <w:r>
        <w:rPr>
          <w:w w:val="105"/>
        </w:rPr>
        <w:t> Many</w:t>
      </w:r>
      <w:r>
        <w:rPr>
          <w:w w:val="105"/>
        </w:rPr>
        <w:t> courts</w:t>
      </w:r>
      <w:r>
        <w:rPr>
          <w:w w:val="105"/>
        </w:rPr>
        <w:t> have</w:t>
      </w:r>
      <w:r>
        <w:rPr>
          <w:w w:val="105"/>
        </w:rPr>
        <w:t> refused</w:t>
      </w:r>
      <w:r>
        <w:rPr>
          <w:w w:val="105"/>
        </w:rPr>
        <w:t> to</w:t>
      </w:r>
      <w:r>
        <w:rPr>
          <w:spacing w:val="80"/>
          <w:w w:val="105"/>
        </w:rPr>
        <w:t> </w:t>
      </w:r>
      <w:r>
        <w:rPr>
          <w:w w:val="105"/>
        </w:rPr>
        <w:t>find</w:t>
      </w:r>
      <w:r>
        <w:rPr>
          <w:spacing w:val="-1"/>
          <w:w w:val="105"/>
        </w:rPr>
        <w:t> </w:t>
      </w:r>
      <w:r>
        <w:rPr>
          <w:w w:val="105"/>
        </w:rPr>
        <w:t>sufficient</w:t>
      </w:r>
      <w:r>
        <w:rPr>
          <w:spacing w:val="-1"/>
          <w:w w:val="105"/>
        </w:rPr>
        <w:t> </w:t>
      </w:r>
      <w:r>
        <w:rPr>
          <w:w w:val="105"/>
        </w:rPr>
        <w:t>proximity</w:t>
      </w:r>
      <w:r>
        <w:rPr>
          <w:spacing w:val="-3"/>
          <w:w w:val="105"/>
        </w:rPr>
        <w:t> </w:t>
      </w:r>
      <w:r>
        <w:rPr>
          <w:w w:val="105"/>
        </w:rPr>
        <w:t>in duty-to-inquire claims</w:t>
      </w:r>
      <w:r>
        <w:rPr>
          <w:spacing w:val="-2"/>
          <w:w w:val="105"/>
        </w:rPr>
        <w:t> </w:t>
      </w:r>
      <w:r>
        <w:rPr>
          <w:w w:val="105"/>
        </w:rPr>
        <w:t>brought</w:t>
      </w:r>
      <w:r>
        <w:rPr>
          <w:spacing w:val="-2"/>
          <w:w w:val="105"/>
        </w:rPr>
        <w:t> </w:t>
      </w:r>
      <w:r>
        <w:rPr>
          <w:w w:val="105"/>
        </w:rPr>
        <w:t>by </w:t>
      </w:r>
      <w:r>
        <w:rPr>
          <w:w w:val="105"/>
        </w:rPr>
        <w:t>third </w:t>
      </w:r>
      <w:r>
        <w:rPr>
          <w:spacing w:val="-2"/>
          <w:w w:val="105"/>
        </w:rPr>
        <w:t>parties.</w:t>
      </w:r>
    </w:p>
    <w:p>
      <w:pPr>
        <w:pStyle w:val="BodyText"/>
        <w:spacing w:line="225" w:lineRule="auto"/>
        <w:ind w:right="1232" w:firstLine="239"/>
      </w:pPr>
      <w:r>
        <w:rPr>
          <w:w w:val="105"/>
        </w:rPr>
        <w:t>For instance, in </w:t>
      </w:r>
      <w:r>
        <w:rPr>
          <w:i/>
          <w:w w:val="105"/>
        </w:rPr>
        <w:t>Seaquest</w:t>
      </w:r>
      <w:r>
        <w:rPr>
          <w:w w:val="105"/>
        </w:rPr>
        <w:t>, the Ontario Superior Court </w:t>
      </w:r>
      <w:r>
        <w:rPr>
          <w:w w:val="105"/>
        </w:rPr>
        <w:t>analyzed proximity</w:t>
      </w:r>
      <w:r>
        <w:rPr>
          <w:w w:val="105"/>
        </w:rPr>
        <w:t> using</w:t>
      </w:r>
      <w:r>
        <w:rPr>
          <w:w w:val="105"/>
        </w:rPr>
        <w:t> the</w:t>
      </w:r>
      <w:r>
        <w:rPr>
          <w:w w:val="105"/>
        </w:rPr>
        <w:t> framework</w:t>
      </w:r>
      <w:r>
        <w:rPr>
          <w:w w:val="105"/>
        </w:rPr>
        <w:t> outlined</w:t>
      </w:r>
      <w:r>
        <w:rPr>
          <w:w w:val="105"/>
        </w:rPr>
        <w:t> in</w:t>
      </w:r>
      <w:r>
        <w:rPr>
          <w:w w:val="105"/>
        </w:rPr>
        <w:t> </w:t>
      </w:r>
      <w:r>
        <w:rPr>
          <w:i/>
          <w:w w:val="105"/>
        </w:rPr>
        <w:t>Livent</w:t>
      </w:r>
      <w:r>
        <w:rPr>
          <w:w w:val="105"/>
        </w:rPr>
        <w:t>.</w:t>
      </w:r>
      <w:r>
        <w:rPr>
          <w:w w:val="105"/>
          <w:vertAlign w:val="superscript"/>
        </w:rPr>
        <w:t>73</w:t>
      </w:r>
      <w:r>
        <w:rPr>
          <w:w w:val="105"/>
          <w:vertAlign w:val="baseline"/>
        </w:rPr>
        <w:t> The</w:t>
      </w:r>
      <w:r>
        <w:rPr>
          <w:w w:val="105"/>
          <w:vertAlign w:val="baseline"/>
        </w:rPr>
        <w:t> Court </w:t>
      </w:r>
      <w:r>
        <w:rPr>
          <w:spacing w:val="-2"/>
          <w:w w:val="105"/>
          <w:vertAlign w:val="baseline"/>
        </w:rPr>
        <w:t>considered:</w:t>
      </w:r>
    </w:p>
    <w:p>
      <w:pPr>
        <w:pStyle w:val="ListParagraph"/>
        <w:numPr>
          <w:ilvl w:val="0"/>
          <w:numId w:val="10"/>
        </w:numPr>
        <w:tabs>
          <w:tab w:pos="1980" w:val="left" w:leader="none"/>
          <w:tab w:pos="1982" w:val="left" w:leader="none"/>
        </w:tabs>
        <w:spacing w:line="225" w:lineRule="auto" w:before="120" w:after="0"/>
        <w:ind w:left="1982" w:right="1235" w:hanging="341"/>
        <w:jc w:val="both"/>
        <w:rPr>
          <w:sz w:val="22"/>
        </w:rPr>
      </w:pPr>
      <w:r>
        <w:rPr>
          <w:w w:val="110"/>
          <w:sz w:val="22"/>
        </w:rPr>
        <w:t>The</w:t>
      </w:r>
      <w:r>
        <w:rPr>
          <w:spacing w:val="-3"/>
          <w:w w:val="110"/>
          <w:sz w:val="22"/>
        </w:rPr>
        <w:t> </w:t>
      </w:r>
      <w:r>
        <w:rPr>
          <w:w w:val="110"/>
          <w:sz w:val="22"/>
        </w:rPr>
        <w:t>nature</w:t>
      </w:r>
      <w:r>
        <w:rPr>
          <w:spacing w:val="-3"/>
          <w:w w:val="110"/>
          <w:sz w:val="22"/>
        </w:rPr>
        <w:t> </w:t>
      </w:r>
      <w:r>
        <w:rPr>
          <w:w w:val="110"/>
          <w:sz w:val="22"/>
        </w:rPr>
        <w:t>of</w:t>
      </w:r>
      <w:r>
        <w:rPr>
          <w:spacing w:val="-3"/>
          <w:w w:val="110"/>
          <w:sz w:val="22"/>
        </w:rPr>
        <w:t> </w:t>
      </w:r>
      <w:r>
        <w:rPr>
          <w:w w:val="110"/>
          <w:sz w:val="22"/>
        </w:rPr>
        <w:t>the</w:t>
      </w:r>
      <w:r>
        <w:rPr>
          <w:spacing w:val="-3"/>
          <w:w w:val="110"/>
          <w:sz w:val="22"/>
        </w:rPr>
        <w:t> </w:t>
      </w:r>
      <w:r>
        <w:rPr>
          <w:w w:val="110"/>
          <w:sz w:val="22"/>
        </w:rPr>
        <w:t>services</w:t>
      </w:r>
      <w:r>
        <w:rPr>
          <w:spacing w:val="-3"/>
          <w:w w:val="110"/>
          <w:sz w:val="22"/>
        </w:rPr>
        <w:t> </w:t>
      </w:r>
      <w:r>
        <w:rPr>
          <w:w w:val="110"/>
          <w:sz w:val="22"/>
        </w:rPr>
        <w:t>it</w:t>
      </w:r>
      <w:r>
        <w:rPr>
          <w:spacing w:val="-3"/>
          <w:w w:val="110"/>
          <w:sz w:val="22"/>
        </w:rPr>
        <w:t> </w:t>
      </w:r>
      <w:r>
        <w:rPr>
          <w:w w:val="110"/>
          <w:sz w:val="22"/>
        </w:rPr>
        <w:t>undertook</w:t>
      </w:r>
      <w:r>
        <w:rPr>
          <w:spacing w:val="-3"/>
          <w:w w:val="110"/>
          <w:sz w:val="22"/>
        </w:rPr>
        <w:t> </w:t>
      </w:r>
      <w:r>
        <w:rPr>
          <w:w w:val="110"/>
          <w:sz w:val="22"/>
        </w:rPr>
        <w:t>to</w:t>
      </w:r>
      <w:r>
        <w:rPr>
          <w:spacing w:val="-3"/>
          <w:w w:val="110"/>
          <w:sz w:val="22"/>
        </w:rPr>
        <w:t> </w:t>
      </w:r>
      <w:r>
        <w:rPr>
          <w:w w:val="110"/>
          <w:sz w:val="22"/>
        </w:rPr>
        <w:t>perform</w:t>
      </w:r>
      <w:r>
        <w:rPr>
          <w:spacing w:val="-4"/>
          <w:w w:val="110"/>
          <w:sz w:val="22"/>
        </w:rPr>
        <w:t> </w:t>
      </w:r>
      <w:r>
        <w:rPr>
          <w:w w:val="110"/>
          <w:sz w:val="22"/>
        </w:rPr>
        <w:t>when agreeing</w:t>
      </w:r>
      <w:r>
        <w:rPr>
          <w:spacing w:val="-16"/>
          <w:w w:val="110"/>
          <w:sz w:val="22"/>
        </w:rPr>
        <w:t> </w:t>
      </w:r>
      <w:r>
        <w:rPr>
          <w:w w:val="110"/>
          <w:sz w:val="22"/>
        </w:rPr>
        <w:t>to</w:t>
      </w:r>
      <w:r>
        <w:rPr>
          <w:spacing w:val="-15"/>
          <w:w w:val="110"/>
          <w:sz w:val="22"/>
        </w:rPr>
        <w:t> </w:t>
      </w:r>
      <w:r>
        <w:rPr>
          <w:w w:val="110"/>
          <w:sz w:val="22"/>
        </w:rPr>
        <w:t>open</w:t>
      </w:r>
      <w:r>
        <w:rPr>
          <w:spacing w:val="-15"/>
          <w:w w:val="110"/>
          <w:sz w:val="22"/>
        </w:rPr>
        <w:t> </w:t>
      </w:r>
      <w:r>
        <w:rPr>
          <w:w w:val="110"/>
          <w:sz w:val="22"/>
        </w:rPr>
        <w:t>and</w:t>
      </w:r>
      <w:r>
        <w:rPr>
          <w:spacing w:val="-15"/>
          <w:w w:val="110"/>
          <w:sz w:val="22"/>
        </w:rPr>
        <w:t> </w:t>
      </w:r>
      <w:r>
        <w:rPr>
          <w:w w:val="110"/>
          <w:sz w:val="22"/>
        </w:rPr>
        <w:t>operate</w:t>
      </w:r>
      <w:r>
        <w:rPr>
          <w:spacing w:val="-15"/>
          <w:w w:val="110"/>
          <w:sz w:val="22"/>
        </w:rPr>
        <w:t> </w:t>
      </w:r>
      <w:r>
        <w:rPr>
          <w:w w:val="110"/>
          <w:sz w:val="22"/>
        </w:rPr>
        <w:t>an</w:t>
      </w:r>
      <w:r>
        <w:rPr>
          <w:spacing w:val="-15"/>
          <w:w w:val="110"/>
          <w:sz w:val="22"/>
        </w:rPr>
        <w:t> </w:t>
      </w:r>
      <w:r>
        <w:rPr>
          <w:w w:val="110"/>
          <w:sz w:val="22"/>
        </w:rPr>
        <w:t>account</w:t>
      </w:r>
      <w:r>
        <w:rPr>
          <w:spacing w:val="-15"/>
          <w:w w:val="110"/>
          <w:sz w:val="22"/>
        </w:rPr>
        <w:t> </w:t>
      </w:r>
      <w:r>
        <w:rPr>
          <w:w w:val="110"/>
          <w:sz w:val="22"/>
        </w:rPr>
        <w:t>for</w:t>
      </w:r>
      <w:r>
        <w:rPr>
          <w:spacing w:val="-15"/>
          <w:w w:val="110"/>
          <w:sz w:val="22"/>
        </w:rPr>
        <w:t> </w:t>
      </w:r>
      <w:r>
        <w:rPr>
          <w:w w:val="110"/>
          <w:sz w:val="22"/>
        </w:rPr>
        <w:t>its</w:t>
      </w:r>
      <w:r>
        <w:rPr>
          <w:spacing w:val="-16"/>
          <w:w w:val="110"/>
          <w:sz w:val="22"/>
        </w:rPr>
        <w:t> </w:t>
      </w:r>
      <w:r>
        <w:rPr>
          <w:w w:val="110"/>
          <w:sz w:val="22"/>
        </w:rPr>
        <w:t>customer; </w:t>
      </w:r>
      <w:r>
        <w:rPr>
          <w:spacing w:val="-4"/>
          <w:w w:val="110"/>
          <w:sz w:val="22"/>
        </w:rPr>
        <w:t>and</w:t>
      </w:r>
    </w:p>
    <w:p>
      <w:pPr>
        <w:pStyle w:val="ListParagraph"/>
        <w:numPr>
          <w:ilvl w:val="0"/>
          <w:numId w:val="10"/>
        </w:numPr>
        <w:tabs>
          <w:tab w:pos="1980" w:val="left" w:leader="none"/>
          <w:tab w:pos="1982" w:val="left" w:leader="none"/>
        </w:tabs>
        <w:spacing w:line="228" w:lineRule="auto" w:before="241" w:after="0"/>
        <w:ind w:left="1982" w:right="1232" w:hanging="341"/>
        <w:jc w:val="both"/>
        <w:rPr>
          <w:sz w:val="22"/>
        </w:rPr>
      </w:pPr>
      <w:r>
        <w:rPr>
          <w:w w:val="105"/>
          <w:sz w:val="22"/>
        </w:rPr>
        <w:t>Whether</w:t>
      </w:r>
      <w:r>
        <w:rPr>
          <w:w w:val="105"/>
          <w:sz w:val="22"/>
        </w:rPr>
        <w:t> the</w:t>
      </w:r>
      <w:r>
        <w:rPr>
          <w:w w:val="105"/>
          <w:sz w:val="22"/>
        </w:rPr>
        <w:t> bank’s</w:t>
      </w:r>
      <w:r>
        <w:rPr>
          <w:w w:val="105"/>
          <w:sz w:val="22"/>
        </w:rPr>
        <w:t> actions</w:t>
      </w:r>
      <w:r>
        <w:rPr>
          <w:w w:val="105"/>
          <w:sz w:val="22"/>
        </w:rPr>
        <w:t> gave</w:t>
      </w:r>
      <w:r>
        <w:rPr>
          <w:w w:val="105"/>
          <w:sz w:val="22"/>
        </w:rPr>
        <w:t> rise</w:t>
      </w:r>
      <w:r>
        <w:rPr>
          <w:w w:val="105"/>
          <w:sz w:val="22"/>
        </w:rPr>
        <w:t> to</w:t>
      </w:r>
      <w:r>
        <w:rPr>
          <w:w w:val="105"/>
          <w:sz w:val="22"/>
        </w:rPr>
        <w:t> reasonable expectations</w:t>
      </w:r>
      <w:r>
        <w:rPr>
          <w:spacing w:val="40"/>
          <w:w w:val="105"/>
          <w:sz w:val="22"/>
        </w:rPr>
        <w:t> </w:t>
      </w:r>
      <w:r>
        <w:rPr>
          <w:w w:val="105"/>
          <w:sz w:val="22"/>
        </w:rPr>
        <w:t>on</w:t>
      </w:r>
      <w:r>
        <w:rPr>
          <w:spacing w:val="40"/>
          <w:w w:val="105"/>
          <w:sz w:val="22"/>
        </w:rPr>
        <w:t> </w:t>
      </w:r>
      <w:r>
        <w:rPr>
          <w:w w:val="105"/>
          <w:sz w:val="22"/>
        </w:rPr>
        <w:t>the</w:t>
      </w:r>
      <w:r>
        <w:rPr>
          <w:spacing w:val="40"/>
          <w:w w:val="105"/>
          <w:sz w:val="22"/>
        </w:rPr>
        <w:t> </w:t>
      </w:r>
      <w:r>
        <w:rPr>
          <w:w w:val="105"/>
          <w:sz w:val="22"/>
        </w:rPr>
        <w:t>part</w:t>
      </w:r>
      <w:r>
        <w:rPr>
          <w:spacing w:val="40"/>
          <w:w w:val="105"/>
          <w:sz w:val="22"/>
        </w:rPr>
        <w:t> </w:t>
      </w:r>
      <w:r>
        <w:rPr>
          <w:w w:val="105"/>
          <w:sz w:val="22"/>
        </w:rPr>
        <w:t>of</w:t>
      </w:r>
      <w:r>
        <w:rPr>
          <w:spacing w:val="40"/>
          <w:w w:val="105"/>
          <w:sz w:val="22"/>
        </w:rPr>
        <w:t> </w:t>
      </w:r>
      <w:r>
        <w:rPr>
          <w:w w:val="105"/>
          <w:sz w:val="22"/>
        </w:rPr>
        <w:t>third-party</w:t>
      </w:r>
      <w:r>
        <w:rPr>
          <w:spacing w:val="40"/>
          <w:w w:val="105"/>
          <w:sz w:val="22"/>
        </w:rPr>
        <w:t> </w:t>
      </w:r>
      <w:r>
        <w:rPr>
          <w:w w:val="105"/>
          <w:sz w:val="22"/>
        </w:rPr>
        <w:t>plaintiffs</w:t>
      </w:r>
      <w:r>
        <w:rPr>
          <w:spacing w:val="40"/>
          <w:w w:val="105"/>
          <w:sz w:val="22"/>
        </w:rPr>
        <w:t> </w:t>
      </w:r>
      <w:r>
        <w:rPr>
          <w:w w:val="105"/>
          <w:sz w:val="22"/>
        </w:rPr>
        <w:t>who had no direct dealings with the bank.</w:t>
      </w:r>
    </w:p>
    <w:p>
      <w:pPr>
        <w:pStyle w:val="BodyText"/>
        <w:spacing w:line="228" w:lineRule="auto" w:before="116"/>
        <w:ind w:right="1235" w:firstLine="239"/>
      </w:pPr>
      <w:r>
        <w:rPr>
          <w:w w:val="105"/>
        </w:rPr>
        <w:t>In</w:t>
      </w:r>
      <w:r>
        <w:rPr>
          <w:w w:val="105"/>
        </w:rPr>
        <w:t> that</w:t>
      </w:r>
      <w:r>
        <w:rPr>
          <w:w w:val="105"/>
        </w:rPr>
        <w:t> case,</w:t>
      </w:r>
      <w:r>
        <w:rPr>
          <w:w w:val="105"/>
        </w:rPr>
        <w:t> the</w:t>
      </w:r>
      <w:r>
        <w:rPr>
          <w:w w:val="105"/>
        </w:rPr>
        <w:t> plaintiffs</w:t>
      </w:r>
      <w:r>
        <w:rPr>
          <w:w w:val="105"/>
        </w:rPr>
        <w:t> alleged</w:t>
      </w:r>
      <w:r>
        <w:rPr>
          <w:w w:val="105"/>
        </w:rPr>
        <w:t> that</w:t>
      </w:r>
      <w:r>
        <w:rPr>
          <w:w w:val="105"/>
        </w:rPr>
        <w:t> TD</w:t>
      </w:r>
      <w:r>
        <w:rPr>
          <w:w w:val="105"/>
        </w:rPr>
        <w:t> Bank</w:t>
      </w:r>
      <w:r>
        <w:rPr>
          <w:w w:val="105"/>
        </w:rPr>
        <w:t> should</w:t>
      </w:r>
      <w:r>
        <w:rPr>
          <w:w w:val="105"/>
        </w:rPr>
        <w:t> have identified</w:t>
      </w:r>
      <w:r>
        <w:rPr>
          <w:spacing w:val="-15"/>
          <w:w w:val="105"/>
        </w:rPr>
        <w:t> </w:t>
      </w:r>
      <w:r>
        <w:rPr>
          <w:w w:val="105"/>
        </w:rPr>
        <w:t>certain</w:t>
      </w:r>
      <w:r>
        <w:rPr>
          <w:spacing w:val="-14"/>
          <w:w w:val="105"/>
        </w:rPr>
        <w:t> </w:t>
      </w:r>
      <w:r>
        <w:rPr>
          <w:w w:val="105"/>
        </w:rPr>
        <w:t>“red</w:t>
      </w:r>
      <w:r>
        <w:rPr>
          <w:spacing w:val="-13"/>
          <w:w w:val="105"/>
        </w:rPr>
        <w:t> </w:t>
      </w:r>
      <w:r>
        <w:rPr>
          <w:w w:val="105"/>
        </w:rPr>
        <w:t>flags,”</w:t>
      </w:r>
      <w:r>
        <w:rPr>
          <w:spacing w:val="-14"/>
          <w:w w:val="105"/>
        </w:rPr>
        <w:t> </w:t>
      </w:r>
      <w:r>
        <w:rPr>
          <w:w w:val="105"/>
        </w:rPr>
        <w:t>such</w:t>
      </w:r>
      <w:r>
        <w:rPr>
          <w:spacing w:val="-13"/>
          <w:w w:val="105"/>
        </w:rPr>
        <w:t> </w:t>
      </w:r>
      <w:r>
        <w:rPr>
          <w:w w:val="105"/>
        </w:rPr>
        <w:t>as</w:t>
      </w:r>
      <w:r>
        <w:rPr>
          <w:spacing w:val="-14"/>
          <w:w w:val="105"/>
        </w:rPr>
        <w:t> </w:t>
      </w:r>
      <w:r>
        <w:rPr>
          <w:w w:val="105"/>
        </w:rPr>
        <w:t>large</w:t>
      </w:r>
      <w:r>
        <w:rPr>
          <w:spacing w:val="-14"/>
          <w:w w:val="105"/>
        </w:rPr>
        <w:t> </w:t>
      </w:r>
      <w:r>
        <w:rPr>
          <w:w w:val="105"/>
        </w:rPr>
        <w:t>withdrawals</w:t>
      </w:r>
      <w:r>
        <w:rPr>
          <w:spacing w:val="-15"/>
          <w:w w:val="105"/>
        </w:rPr>
        <w:t> </w:t>
      </w:r>
      <w:r>
        <w:rPr>
          <w:w w:val="105"/>
        </w:rPr>
        <w:t>and</w:t>
      </w:r>
      <w:r>
        <w:rPr>
          <w:spacing w:val="-13"/>
          <w:w w:val="105"/>
        </w:rPr>
        <w:t> </w:t>
      </w:r>
      <w:r>
        <w:rPr>
          <w:w w:val="105"/>
        </w:rPr>
        <w:t>account activity</w:t>
      </w:r>
      <w:r>
        <w:rPr>
          <w:spacing w:val="-13"/>
          <w:w w:val="105"/>
        </w:rPr>
        <w:t> </w:t>
      </w:r>
      <w:r>
        <w:rPr>
          <w:w w:val="105"/>
        </w:rPr>
        <w:t>inconsistent</w:t>
      </w:r>
      <w:r>
        <w:rPr>
          <w:spacing w:val="-13"/>
          <w:w w:val="105"/>
        </w:rPr>
        <w:t> </w:t>
      </w:r>
      <w:r>
        <w:rPr>
          <w:w w:val="105"/>
        </w:rPr>
        <w:t>with</w:t>
      </w:r>
      <w:r>
        <w:rPr>
          <w:spacing w:val="-13"/>
          <w:w w:val="105"/>
        </w:rPr>
        <w:t> </w:t>
      </w:r>
      <w:r>
        <w:rPr>
          <w:w w:val="105"/>
        </w:rPr>
        <w:t>the</w:t>
      </w:r>
      <w:r>
        <w:rPr>
          <w:spacing w:val="-12"/>
          <w:w w:val="105"/>
        </w:rPr>
        <w:t> </w:t>
      </w:r>
      <w:r>
        <w:rPr>
          <w:w w:val="105"/>
        </w:rPr>
        <w:t>customer’s</w:t>
      </w:r>
      <w:r>
        <w:rPr>
          <w:spacing w:val="-14"/>
          <w:w w:val="105"/>
        </w:rPr>
        <w:t> </w:t>
      </w:r>
      <w:r>
        <w:rPr>
          <w:w w:val="105"/>
        </w:rPr>
        <w:t>declared</w:t>
      </w:r>
      <w:r>
        <w:rPr>
          <w:spacing w:val="-12"/>
          <w:w w:val="105"/>
        </w:rPr>
        <w:t> </w:t>
      </w:r>
      <w:r>
        <w:rPr>
          <w:w w:val="105"/>
        </w:rPr>
        <w:t>business</w:t>
      </w:r>
      <w:r>
        <w:rPr>
          <w:spacing w:val="-13"/>
          <w:w w:val="105"/>
        </w:rPr>
        <w:t> </w:t>
      </w:r>
      <w:r>
        <w:rPr>
          <w:w w:val="105"/>
        </w:rPr>
        <w:t>purpose. However,</w:t>
      </w:r>
      <w:r>
        <w:rPr>
          <w:w w:val="105"/>
        </w:rPr>
        <w:t> the</w:t>
      </w:r>
      <w:r>
        <w:rPr>
          <w:w w:val="105"/>
        </w:rPr>
        <w:t> Court</w:t>
      </w:r>
      <w:r>
        <w:rPr>
          <w:w w:val="105"/>
        </w:rPr>
        <w:t> found</w:t>
      </w:r>
      <w:r>
        <w:rPr>
          <w:w w:val="105"/>
        </w:rPr>
        <w:t> no</w:t>
      </w:r>
      <w:r>
        <w:rPr>
          <w:w w:val="105"/>
        </w:rPr>
        <w:t> logical</w:t>
      </w:r>
      <w:r>
        <w:rPr>
          <w:w w:val="105"/>
        </w:rPr>
        <w:t> connection</w:t>
      </w:r>
      <w:r>
        <w:rPr>
          <w:w w:val="105"/>
        </w:rPr>
        <w:t> between</w:t>
      </w:r>
      <w:r>
        <w:rPr>
          <w:w w:val="105"/>
        </w:rPr>
        <w:t> these alleged</w:t>
      </w:r>
      <w:r>
        <w:rPr>
          <w:w w:val="105"/>
        </w:rPr>
        <w:t> warning</w:t>
      </w:r>
      <w:r>
        <w:rPr>
          <w:w w:val="105"/>
        </w:rPr>
        <w:t> signs</w:t>
      </w:r>
      <w:r>
        <w:rPr>
          <w:w w:val="105"/>
        </w:rPr>
        <w:t> and</w:t>
      </w:r>
      <w:r>
        <w:rPr>
          <w:w w:val="105"/>
        </w:rPr>
        <w:t> the</w:t>
      </w:r>
      <w:r>
        <w:rPr>
          <w:w w:val="105"/>
        </w:rPr>
        <w:t> fraud</w:t>
      </w:r>
      <w:r>
        <w:rPr>
          <w:w w:val="105"/>
        </w:rPr>
        <w:t> that</w:t>
      </w:r>
      <w:r>
        <w:rPr>
          <w:w w:val="105"/>
        </w:rPr>
        <w:t> ultimately</w:t>
      </w:r>
      <w:r>
        <w:rPr>
          <w:w w:val="105"/>
        </w:rPr>
        <w:t> harmed</w:t>
      </w:r>
      <w:r>
        <w:rPr>
          <w:w w:val="105"/>
        </w:rPr>
        <w:t> the plaintiffs.</w:t>
      </w:r>
      <w:r>
        <w:rPr>
          <w:w w:val="105"/>
        </w:rPr>
        <w:t> Importantly,</w:t>
      </w:r>
      <w:r>
        <w:rPr>
          <w:w w:val="105"/>
        </w:rPr>
        <w:t> the</w:t>
      </w:r>
      <w:r>
        <w:rPr>
          <w:w w:val="105"/>
        </w:rPr>
        <w:t> Court</w:t>
      </w:r>
      <w:r>
        <w:rPr>
          <w:w w:val="105"/>
        </w:rPr>
        <w:t> concluded</w:t>
      </w:r>
      <w:r>
        <w:rPr>
          <w:w w:val="105"/>
        </w:rPr>
        <w:t> that</w:t>
      </w:r>
      <w:r>
        <w:rPr>
          <w:w w:val="105"/>
        </w:rPr>
        <w:t> no</w:t>
      </w:r>
      <w:r>
        <w:rPr>
          <w:w w:val="105"/>
        </w:rPr>
        <w:t> reasonable investigation</w:t>
      </w:r>
      <w:r>
        <w:rPr>
          <w:spacing w:val="-7"/>
          <w:w w:val="105"/>
        </w:rPr>
        <w:t> </w:t>
      </w:r>
      <w:r>
        <w:rPr>
          <w:w w:val="105"/>
        </w:rPr>
        <w:t>could</w:t>
      </w:r>
      <w:r>
        <w:rPr>
          <w:spacing w:val="-5"/>
          <w:w w:val="105"/>
        </w:rPr>
        <w:t> </w:t>
      </w:r>
      <w:r>
        <w:rPr>
          <w:w w:val="105"/>
        </w:rPr>
        <w:t>have</w:t>
      </w:r>
      <w:r>
        <w:rPr>
          <w:spacing w:val="-6"/>
          <w:w w:val="105"/>
        </w:rPr>
        <w:t> </w:t>
      </w:r>
      <w:r>
        <w:rPr>
          <w:w w:val="105"/>
        </w:rPr>
        <w:t>led</w:t>
      </w:r>
      <w:r>
        <w:rPr>
          <w:spacing w:val="-6"/>
          <w:w w:val="105"/>
        </w:rPr>
        <w:t> </w:t>
      </w:r>
      <w:r>
        <w:rPr>
          <w:w w:val="105"/>
        </w:rPr>
        <w:t>the</w:t>
      </w:r>
      <w:r>
        <w:rPr>
          <w:spacing w:val="-6"/>
          <w:w w:val="105"/>
        </w:rPr>
        <w:t> </w:t>
      </w:r>
      <w:r>
        <w:rPr>
          <w:w w:val="105"/>
        </w:rPr>
        <w:t>bank</w:t>
      </w:r>
      <w:r>
        <w:rPr>
          <w:spacing w:val="-6"/>
          <w:w w:val="105"/>
        </w:rPr>
        <w:t> </w:t>
      </w:r>
      <w:r>
        <w:rPr>
          <w:w w:val="105"/>
        </w:rPr>
        <w:t>to</w:t>
      </w:r>
      <w:r>
        <w:rPr>
          <w:spacing w:val="-5"/>
          <w:w w:val="105"/>
        </w:rPr>
        <w:t> </w:t>
      </w:r>
      <w:r>
        <w:rPr>
          <w:w w:val="105"/>
        </w:rPr>
        <w:t>detect</w:t>
      </w:r>
      <w:r>
        <w:rPr>
          <w:spacing w:val="-6"/>
          <w:w w:val="105"/>
        </w:rPr>
        <w:t> </w:t>
      </w:r>
      <w:r>
        <w:rPr>
          <w:w w:val="105"/>
        </w:rPr>
        <w:t>or</w:t>
      </w:r>
      <w:r>
        <w:rPr>
          <w:spacing w:val="-5"/>
          <w:w w:val="105"/>
        </w:rPr>
        <w:t> </w:t>
      </w:r>
      <w:r>
        <w:rPr>
          <w:w w:val="105"/>
        </w:rPr>
        <w:t>prevent</w:t>
      </w:r>
      <w:r>
        <w:rPr>
          <w:spacing w:val="-6"/>
          <w:w w:val="105"/>
        </w:rPr>
        <w:t> </w:t>
      </w:r>
      <w:r>
        <w:rPr>
          <w:w w:val="105"/>
        </w:rPr>
        <w:t>the</w:t>
      </w:r>
      <w:r>
        <w:rPr>
          <w:spacing w:val="-6"/>
          <w:w w:val="105"/>
        </w:rPr>
        <w:t> </w:t>
      </w:r>
      <w:r>
        <w:rPr>
          <w:w w:val="105"/>
        </w:rPr>
        <w:t>fraud, and</w:t>
      </w:r>
      <w:r>
        <w:rPr>
          <w:spacing w:val="-14"/>
          <w:w w:val="105"/>
        </w:rPr>
        <w:t> </w:t>
      </w:r>
      <w:r>
        <w:rPr>
          <w:w w:val="105"/>
        </w:rPr>
        <w:t>the</w:t>
      </w:r>
      <w:r>
        <w:rPr>
          <w:spacing w:val="-14"/>
          <w:w w:val="105"/>
        </w:rPr>
        <w:t> </w:t>
      </w:r>
      <w:r>
        <w:rPr>
          <w:w w:val="105"/>
        </w:rPr>
        <w:t>nature</w:t>
      </w:r>
      <w:r>
        <w:rPr>
          <w:spacing w:val="-14"/>
          <w:w w:val="105"/>
        </w:rPr>
        <w:t> </w:t>
      </w:r>
      <w:r>
        <w:rPr>
          <w:w w:val="105"/>
        </w:rPr>
        <w:t>of</w:t>
      </w:r>
      <w:r>
        <w:rPr>
          <w:spacing w:val="-13"/>
          <w:w w:val="105"/>
        </w:rPr>
        <w:t> </w:t>
      </w:r>
      <w:r>
        <w:rPr>
          <w:w w:val="105"/>
        </w:rPr>
        <w:t>the</w:t>
      </w:r>
      <w:r>
        <w:rPr>
          <w:spacing w:val="-13"/>
          <w:w w:val="105"/>
        </w:rPr>
        <w:t> </w:t>
      </w:r>
      <w:r>
        <w:rPr>
          <w:w w:val="105"/>
        </w:rPr>
        <w:t>bank’s</w:t>
      </w:r>
      <w:r>
        <w:rPr>
          <w:spacing w:val="-14"/>
          <w:w w:val="105"/>
        </w:rPr>
        <w:t> </w:t>
      </w:r>
      <w:r>
        <w:rPr>
          <w:w w:val="105"/>
        </w:rPr>
        <w:t>undertaking</w:t>
      </w:r>
      <w:r>
        <w:rPr>
          <w:spacing w:val="-15"/>
          <w:w w:val="105"/>
        </w:rPr>
        <w:t> </w:t>
      </w:r>
      <w:r>
        <w:rPr>
          <w:w w:val="105"/>
        </w:rPr>
        <w:t>to</w:t>
      </w:r>
      <w:r>
        <w:rPr>
          <w:spacing w:val="-13"/>
          <w:w w:val="105"/>
        </w:rPr>
        <w:t> </w:t>
      </w:r>
      <w:r>
        <w:rPr>
          <w:w w:val="105"/>
        </w:rPr>
        <w:t>provide</w:t>
      </w:r>
      <w:r>
        <w:rPr>
          <w:spacing w:val="-13"/>
          <w:w w:val="105"/>
        </w:rPr>
        <w:t> </w:t>
      </w:r>
      <w:r>
        <w:rPr>
          <w:w w:val="105"/>
        </w:rPr>
        <w:t>account</w:t>
      </w:r>
      <w:r>
        <w:rPr>
          <w:spacing w:val="-15"/>
          <w:w w:val="105"/>
        </w:rPr>
        <w:t> </w:t>
      </w:r>
      <w:r>
        <w:rPr>
          <w:w w:val="105"/>
        </w:rPr>
        <w:t>services to</w:t>
      </w:r>
      <w:r>
        <w:rPr>
          <w:spacing w:val="-11"/>
          <w:w w:val="105"/>
        </w:rPr>
        <w:t> </w:t>
      </w:r>
      <w:r>
        <w:rPr>
          <w:w w:val="105"/>
        </w:rPr>
        <w:t>its</w:t>
      </w:r>
      <w:r>
        <w:rPr>
          <w:spacing w:val="-11"/>
          <w:w w:val="105"/>
        </w:rPr>
        <w:t> </w:t>
      </w:r>
      <w:r>
        <w:rPr>
          <w:w w:val="105"/>
        </w:rPr>
        <w:t>customer</w:t>
      </w:r>
      <w:r>
        <w:rPr>
          <w:spacing w:val="-13"/>
          <w:w w:val="105"/>
        </w:rPr>
        <w:t> </w:t>
      </w:r>
      <w:r>
        <w:rPr>
          <w:w w:val="105"/>
        </w:rPr>
        <w:t>was</w:t>
      </w:r>
      <w:r>
        <w:rPr>
          <w:spacing w:val="-13"/>
          <w:w w:val="105"/>
        </w:rPr>
        <w:t> </w:t>
      </w:r>
      <w:r>
        <w:rPr>
          <w:w w:val="105"/>
        </w:rPr>
        <w:t>“not</w:t>
      </w:r>
      <w:r>
        <w:rPr>
          <w:spacing w:val="-11"/>
          <w:w w:val="105"/>
        </w:rPr>
        <w:t> </w:t>
      </w:r>
      <w:r>
        <w:rPr>
          <w:w w:val="105"/>
        </w:rPr>
        <w:t>such</w:t>
      </w:r>
      <w:r>
        <w:rPr>
          <w:spacing w:val="-11"/>
          <w:w w:val="105"/>
        </w:rPr>
        <w:t> </w:t>
      </w:r>
      <w:r>
        <w:rPr>
          <w:w w:val="105"/>
        </w:rPr>
        <w:t>as</w:t>
      </w:r>
      <w:r>
        <w:rPr>
          <w:spacing w:val="-11"/>
          <w:w w:val="105"/>
        </w:rPr>
        <w:t> </w:t>
      </w:r>
      <w:r>
        <w:rPr>
          <w:w w:val="105"/>
        </w:rPr>
        <w:t>to</w:t>
      </w:r>
      <w:r>
        <w:rPr>
          <w:spacing w:val="-11"/>
          <w:w w:val="105"/>
        </w:rPr>
        <w:t> </w:t>
      </w:r>
      <w:r>
        <w:rPr>
          <w:w w:val="105"/>
        </w:rPr>
        <w:t>equip</w:t>
      </w:r>
      <w:r>
        <w:rPr>
          <w:spacing w:val="-13"/>
          <w:w w:val="105"/>
        </w:rPr>
        <w:t> </w:t>
      </w:r>
      <w:r>
        <w:rPr>
          <w:w w:val="105"/>
        </w:rPr>
        <w:t>TD</w:t>
      </w:r>
      <w:r>
        <w:rPr>
          <w:spacing w:val="-11"/>
          <w:w w:val="105"/>
        </w:rPr>
        <w:t> </w:t>
      </w:r>
      <w:r>
        <w:rPr>
          <w:w w:val="105"/>
        </w:rPr>
        <w:t>to</w:t>
      </w:r>
      <w:r>
        <w:rPr>
          <w:spacing w:val="-11"/>
          <w:w w:val="105"/>
        </w:rPr>
        <w:t> </w:t>
      </w:r>
      <w:r>
        <w:rPr>
          <w:w w:val="105"/>
        </w:rPr>
        <w:t>detect</w:t>
      </w:r>
      <w:r>
        <w:rPr>
          <w:spacing w:val="-13"/>
          <w:w w:val="105"/>
        </w:rPr>
        <w:t> </w:t>
      </w:r>
      <w:r>
        <w:rPr>
          <w:w w:val="105"/>
        </w:rPr>
        <w:t>a</w:t>
      </w:r>
      <w:r>
        <w:rPr>
          <w:spacing w:val="-10"/>
          <w:w w:val="105"/>
        </w:rPr>
        <w:t> </w:t>
      </w:r>
      <w:r>
        <w:rPr>
          <w:w w:val="105"/>
        </w:rPr>
        <w:t>fraud</w:t>
      </w:r>
      <w:r>
        <w:rPr>
          <w:spacing w:val="-13"/>
          <w:w w:val="105"/>
        </w:rPr>
        <w:t> </w:t>
      </w:r>
      <w:r>
        <w:rPr>
          <w:w w:val="105"/>
        </w:rPr>
        <w:t>in</w:t>
      </w:r>
      <w:r>
        <w:rPr>
          <w:spacing w:val="-11"/>
          <w:w w:val="105"/>
        </w:rPr>
        <w:t> </w:t>
      </w:r>
      <w:r>
        <w:rPr>
          <w:w w:val="105"/>
        </w:rPr>
        <w:t>[the customer’s] underlying business”.</w:t>
      </w:r>
      <w:r>
        <w:rPr>
          <w:w w:val="105"/>
          <w:vertAlign w:val="superscript"/>
        </w:rPr>
        <w:t>74</w:t>
      </w:r>
    </w:p>
    <w:p>
      <w:pPr>
        <w:pStyle w:val="BodyText"/>
        <w:spacing w:line="225" w:lineRule="auto"/>
        <w:ind w:right="1231" w:firstLine="239"/>
      </w:pPr>
      <w:r>
        <w:rPr>
          <w:w w:val="105"/>
        </w:rPr>
        <w:t>To</w:t>
      </w:r>
      <w:r>
        <w:rPr>
          <w:spacing w:val="-15"/>
          <w:w w:val="105"/>
        </w:rPr>
        <w:t> </w:t>
      </w:r>
      <w:r>
        <w:rPr>
          <w:w w:val="105"/>
        </w:rPr>
        <w:t>satisfy</w:t>
      </w:r>
      <w:r>
        <w:rPr>
          <w:spacing w:val="-14"/>
          <w:w w:val="105"/>
        </w:rPr>
        <w:t> </w:t>
      </w:r>
      <w:r>
        <w:rPr>
          <w:w w:val="105"/>
        </w:rPr>
        <w:t>the</w:t>
      </w:r>
      <w:r>
        <w:rPr>
          <w:spacing w:val="-15"/>
          <w:w w:val="105"/>
        </w:rPr>
        <w:t> </w:t>
      </w:r>
      <w:r>
        <w:rPr>
          <w:w w:val="105"/>
        </w:rPr>
        <w:t>proximity</w:t>
      </w:r>
      <w:r>
        <w:rPr>
          <w:spacing w:val="-14"/>
          <w:w w:val="105"/>
        </w:rPr>
        <w:t> </w:t>
      </w:r>
      <w:r>
        <w:rPr>
          <w:w w:val="105"/>
        </w:rPr>
        <w:t>requirement,</w:t>
      </w:r>
      <w:r>
        <w:rPr>
          <w:spacing w:val="-15"/>
          <w:w w:val="105"/>
        </w:rPr>
        <w:t> </w:t>
      </w:r>
      <w:r>
        <w:rPr>
          <w:w w:val="105"/>
        </w:rPr>
        <w:t>a</w:t>
      </w:r>
      <w:r>
        <w:rPr>
          <w:spacing w:val="-14"/>
          <w:w w:val="105"/>
        </w:rPr>
        <w:t> </w:t>
      </w:r>
      <w:r>
        <w:rPr>
          <w:w w:val="105"/>
        </w:rPr>
        <w:t>future</w:t>
      </w:r>
      <w:r>
        <w:rPr>
          <w:spacing w:val="-15"/>
          <w:w w:val="105"/>
        </w:rPr>
        <w:t> </w:t>
      </w:r>
      <w:r>
        <w:rPr>
          <w:w w:val="105"/>
        </w:rPr>
        <w:t>third-party</w:t>
      </w:r>
      <w:r>
        <w:rPr>
          <w:spacing w:val="-14"/>
          <w:w w:val="105"/>
        </w:rPr>
        <w:t> </w:t>
      </w:r>
      <w:r>
        <w:rPr>
          <w:w w:val="105"/>
        </w:rPr>
        <w:t>plaintiff would need to demonstrate that the alleged duty of care is one that can</w:t>
      </w:r>
      <w:r>
        <w:rPr>
          <w:w w:val="105"/>
        </w:rPr>
        <w:t> be</w:t>
      </w:r>
      <w:r>
        <w:rPr>
          <w:w w:val="105"/>
        </w:rPr>
        <w:t> “discharged</w:t>
      </w:r>
      <w:r>
        <w:rPr>
          <w:w w:val="105"/>
        </w:rPr>
        <w:t> with</w:t>
      </w:r>
      <w:r>
        <w:rPr>
          <w:w w:val="105"/>
        </w:rPr>
        <w:t> reasonable</w:t>
      </w:r>
      <w:r>
        <w:rPr>
          <w:w w:val="105"/>
        </w:rPr>
        <w:t> diligence”</w:t>
      </w:r>
      <w:r>
        <w:rPr>
          <w:w w:val="105"/>
        </w:rPr>
        <w:t> and</w:t>
      </w:r>
      <w:r>
        <w:rPr>
          <w:w w:val="105"/>
        </w:rPr>
        <w:t> is</w:t>
      </w:r>
      <w:r>
        <w:rPr>
          <w:w w:val="105"/>
        </w:rPr>
        <w:t> likely</w:t>
      </w:r>
      <w:r>
        <w:rPr>
          <w:w w:val="105"/>
        </w:rPr>
        <w:t> to effectively</w:t>
      </w:r>
      <w:r>
        <w:rPr>
          <w:w w:val="105"/>
        </w:rPr>
        <w:t> detect</w:t>
      </w:r>
      <w:r>
        <w:rPr>
          <w:w w:val="105"/>
        </w:rPr>
        <w:t> fraudulent</w:t>
      </w:r>
      <w:r>
        <w:rPr>
          <w:w w:val="105"/>
        </w:rPr>
        <w:t> activity.</w:t>
      </w:r>
      <w:r>
        <w:rPr>
          <w:w w:val="105"/>
          <w:vertAlign w:val="superscript"/>
        </w:rPr>
        <w:t>75</w:t>
      </w:r>
      <w:r>
        <w:rPr>
          <w:w w:val="105"/>
          <w:vertAlign w:val="baseline"/>
        </w:rPr>
        <w:t> The</w:t>
      </w:r>
      <w:r>
        <w:rPr>
          <w:w w:val="105"/>
          <w:vertAlign w:val="baseline"/>
        </w:rPr>
        <w:t> challenge</w:t>
      </w:r>
      <w:r>
        <w:rPr>
          <w:w w:val="105"/>
          <w:vertAlign w:val="baseline"/>
        </w:rPr>
        <w:t> lies</w:t>
      </w:r>
      <w:r>
        <w:rPr>
          <w:w w:val="105"/>
          <w:vertAlign w:val="baseline"/>
        </w:rPr>
        <w:t> in persuading courts to impose a duty requiring heightened account supervision, particularly in the absence of clear evidence that such oversight would prevent fraud.</w:t>
      </w:r>
    </w:p>
    <w:p>
      <w:pPr>
        <w:pStyle w:val="BodyText"/>
        <w:spacing w:line="228" w:lineRule="auto"/>
        <w:ind w:right="1235" w:firstLine="239"/>
      </w:pPr>
      <w:r>
        <w:rPr/>
        <mc:AlternateContent>
          <mc:Choice Requires="wps">
            <w:drawing>
              <wp:anchor distT="0" distB="0" distL="0" distR="0" allowOverlap="1" layoutInCell="1" locked="0" behindDoc="1" simplePos="0" relativeHeight="487596544">
                <wp:simplePos x="0" y="0"/>
                <wp:positionH relativeFrom="page">
                  <wp:posOffset>1897913</wp:posOffset>
                </wp:positionH>
                <wp:positionV relativeFrom="paragraph">
                  <wp:posOffset>475705</wp:posOffset>
                </wp:positionV>
                <wp:extent cx="549910" cy="889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49910" cy="8890"/>
                        </a:xfrm>
                        <a:custGeom>
                          <a:avLst/>
                          <a:gdLst/>
                          <a:ahLst/>
                          <a:cxnLst/>
                          <a:rect l="l" t="t" r="r" b="b"/>
                          <a:pathLst>
                            <a:path w="549910" h="8890">
                              <a:moveTo>
                                <a:pt x="549643" y="0"/>
                              </a:moveTo>
                              <a:lnTo>
                                <a:pt x="0" y="0"/>
                              </a:lnTo>
                              <a:lnTo>
                                <a:pt x="0" y="5080"/>
                              </a:lnTo>
                              <a:lnTo>
                                <a:pt x="0" y="8890"/>
                              </a:lnTo>
                              <a:lnTo>
                                <a:pt x="546989" y="8890"/>
                              </a:lnTo>
                              <a:lnTo>
                                <a:pt x="546989" y="5080"/>
                              </a:lnTo>
                              <a:lnTo>
                                <a:pt x="549643" y="5080"/>
                              </a:lnTo>
                              <a:lnTo>
                                <a:pt x="5496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37.457123pt;width:43.3pt;height:.7pt;mso-position-horizontal-relative:page;mso-position-vertical-relative:paragraph;z-index:-15719936;mso-wrap-distance-left:0;mso-wrap-distance-right:0" id="docshape22" coordorigin="2989,749" coordsize="866,14" path="m3854,749l2989,749,2989,757,2989,763,3850,763,3850,757,3854,757,3854,749xe" filled="true" fillcolor="#000000" stroked="false">
                <v:path arrowok="t"/>
                <v:fill type="solid"/>
                <w10:wrap type="topAndBottom"/>
              </v:shape>
            </w:pict>
          </mc:Fallback>
        </mc:AlternateContent>
      </w:r>
      <w:r>
        <w:rPr>
          <w:w w:val="105"/>
        </w:rPr>
        <w:t>However, </w:t>
      </w:r>
      <w:r>
        <w:rPr>
          <w:i/>
          <w:w w:val="105"/>
        </w:rPr>
        <w:t>Pardhan </w:t>
      </w:r>
      <w:r>
        <w:rPr>
          <w:w w:val="105"/>
        </w:rPr>
        <w:t>illustrates that this is not an </w:t>
      </w:r>
      <w:r>
        <w:rPr>
          <w:w w:val="105"/>
        </w:rPr>
        <w:t>insurmountable hurdle.</w:t>
      </w:r>
      <w:r>
        <w:rPr>
          <w:w w:val="105"/>
          <w:vertAlign w:val="superscript"/>
        </w:rPr>
        <w:t>76</w:t>
      </w:r>
      <w:r>
        <w:rPr>
          <w:w w:val="105"/>
          <w:vertAlign w:val="baseline"/>
        </w:rPr>
        <w:t> In</w:t>
      </w:r>
      <w:r>
        <w:rPr>
          <w:w w:val="105"/>
          <w:vertAlign w:val="baseline"/>
        </w:rPr>
        <w:t> this</w:t>
      </w:r>
      <w:r>
        <w:rPr>
          <w:w w:val="105"/>
          <w:vertAlign w:val="baseline"/>
        </w:rPr>
        <w:t> case,</w:t>
      </w:r>
      <w:r>
        <w:rPr>
          <w:w w:val="105"/>
          <w:vertAlign w:val="baseline"/>
        </w:rPr>
        <w:t> investors</w:t>
      </w:r>
      <w:r>
        <w:rPr>
          <w:w w:val="105"/>
          <w:vertAlign w:val="baseline"/>
        </w:rPr>
        <w:t> were</w:t>
      </w:r>
      <w:r>
        <w:rPr>
          <w:w w:val="105"/>
          <w:vertAlign w:val="baseline"/>
        </w:rPr>
        <w:t> defrauded</w:t>
      </w:r>
      <w:r>
        <w:rPr>
          <w:w w:val="105"/>
          <w:vertAlign w:val="baseline"/>
        </w:rPr>
        <w:t> in</w:t>
      </w:r>
      <w:r>
        <w:rPr>
          <w:w w:val="105"/>
          <w:vertAlign w:val="baseline"/>
        </w:rPr>
        <w:t> a</w:t>
      </w:r>
      <w:r>
        <w:rPr>
          <w:w w:val="105"/>
          <w:vertAlign w:val="baseline"/>
        </w:rPr>
        <w:t> scheme orchestrated</w:t>
      </w:r>
      <w:r>
        <w:rPr>
          <w:spacing w:val="56"/>
          <w:w w:val="105"/>
          <w:vertAlign w:val="baseline"/>
        </w:rPr>
        <w:t> </w:t>
      </w:r>
      <w:r>
        <w:rPr>
          <w:w w:val="105"/>
          <w:vertAlign w:val="baseline"/>
        </w:rPr>
        <w:t>by</w:t>
      </w:r>
      <w:r>
        <w:rPr>
          <w:spacing w:val="58"/>
          <w:w w:val="105"/>
          <w:vertAlign w:val="baseline"/>
        </w:rPr>
        <w:t> </w:t>
      </w:r>
      <w:r>
        <w:rPr>
          <w:w w:val="105"/>
          <w:vertAlign w:val="baseline"/>
        </w:rPr>
        <w:t>Damji,</w:t>
      </w:r>
      <w:r>
        <w:rPr>
          <w:spacing w:val="57"/>
          <w:w w:val="105"/>
          <w:vertAlign w:val="baseline"/>
        </w:rPr>
        <w:t> </w:t>
      </w:r>
      <w:r>
        <w:rPr>
          <w:w w:val="105"/>
          <w:vertAlign w:val="baseline"/>
        </w:rPr>
        <w:t>a</w:t>
      </w:r>
      <w:r>
        <w:rPr>
          <w:spacing w:val="60"/>
          <w:w w:val="105"/>
          <w:vertAlign w:val="baseline"/>
        </w:rPr>
        <w:t> </w:t>
      </w:r>
      <w:r>
        <w:rPr>
          <w:w w:val="105"/>
          <w:vertAlign w:val="baseline"/>
        </w:rPr>
        <w:t>client</w:t>
      </w:r>
      <w:r>
        <w:rPr>
          <w:spacing w:val="58"/>
          <w:w w:val="105"/>
          <w:vertAlign w:val="baseline"/>
        </w:rPr>
        <w:t> </w:t>
      </w:r>
      <w:r>
        <w:rPr>
          <w:w w:val="105"/>
          <w:vertAlign w:val="baseline"/>
        </w:rPr>
        <w:t>of</w:t>
      </w:r>
      <w:r>
        <w:rPr>
          <w:spacing w:val="58"/>
          <w:w w:val="105"/>
          <w:vertAlign w:val="baseline"/>
        </w:rPr>
        <w:t> </w:t>
      </w:r>
      <w:r>
        <w:rPr>
          <w:w w:val="105"/>
          <w:vertAlign w:val="baseline"/>
        </w:rPr>
        <w:t>the</w:t>
      </w:r>
      <w:r>
        <w:rPr>
          <w:spacing w:val="57"/>
          <w:w w:val="105"/>
          <w:vertAlign w:val="baseline"/>
        </w:rPr>
        <w:t> </w:t>
      </w:r>
      <w:r>
        <w:rPr>
          <w:w w:val="105"/>
          <w:vertAlign w:val="baseline"/>
        </w:rPr>
        <w:t>Bank</w:t>
      </w:r>
      <w:r>
        <w:rPr>
          <w:spacing w:val="58"/>
          <w:w w:val="105"/>
          <w:vertAlign w:val="baseline"/>
        </w:rPr>
        <w:t> </w:t>
      </w:r>
      <w:r>
        <w:rPr>
          <w:w w:val="105"/>
          <w:vertAlign w:val="baseline"/>
        </w:rPr>
        <w:t>of</w:t>
      </w:r>
      <w:r>
        <w:rPr>
          <w:spacing w:val="58"/>
          <w:w w:val="105"/>
          <w:vertAlign w:val="baseline"/>
        </w:rPr>
        <w:t> </w:t>
      </w:r>
      <w:r>
        <w:rPr>
          <w:w w:val="105"/>
          <w:vertAlign w:val="baseline"/>
        </w:rPr>
        <w:t>Montreal.</w:t>
      </w:r>
      <w:r>
        <w:rPr>
          <w:spacing w:val="58"/>
          <w:w w:val="105"/>
          <w:vertAlign w:val="baseline"/>
        </w:rPr>
        <w:t> </w:t>
      </w:r>
      <w:r>
        <w:rPr>
          <w:spacing w:val="-5"/>
          <w:w w:val="105"/>
          <w:vertAlign w:val="baseline"/>
        </w:rPr>
        <w:t>The</w:t>
      </w:r>
    </w:p>
    <w:p>
      <w:pPr>
        <w:pStyle w:val="ListParagraph"/>
        <w:numPr>
          <w:ilvl w:val="0"/>
          <w:numId w:val="4"/>
        </w:numPr>
        <w:tabs>
          <w:tab w:pos="1555" w:val="left" w:leader="none"/>
        </w:tabs>
        <w:spacing w:line="203" w:lineRule="exact" w:before="18" w:after="0"/>
        <w:ind w:left="1555" w:right="0" w:hanging="367"/>
        <w:jc w:val="left"/>
        <w:rPr>
          <w:sz w:val="18"/>
        </w:rPr>
      </w:pPr>
      <w:r>
        <w:rPr>
          <w:i/>
          <w:w w:val="105"/>
          <w:sz w:val="18"/>
        </w:rPr>
        <w:t>Livent</w:t>
      </w:r>
      <w:r>
        <w:rPr>
          <w:w w:val="105"/>
          <w:sz w:val="18"/>
        </w:rPr>
        <w:t>,</w:t>
      </w:r>
      <w:r>
        <w:rPr>
          <w:spacing w:val="14"/>
          <w:w w:val="105"/>
          <w:sz w:val="18"/>
        </w:rPr>
        <w:t> </w:t>
      </w:r>
      <w:r>
        <w:rPr>
          <w:i/>
          <w:w w:val="105"/>
          <w:sz w:val="18"/>
        </w:rPr>
        <w:t>supra</w:t>
      </w:r>
      <w:r>
        <w:rPr>
          <w:i/>
          <w:spacing w:val="14"/>
          <w:w w:val="105"/>
          <w:sz w:val="18"/>
        </w:rPr>
        <w:t> </w:t>
      </w:r>
      <w:r>
        <w:rPr>
          <w:w w:val="105"/>
          <w:sz w:val="18"/>
        </w:rPr>
        <w:t>note</w:t>
      </w:r>
      <w:r>
        <w:rPr>
          <w:spacing w:val="13"/>
          <w:w w:val="105"/>
          <w:sz w:val="18"/>
        </w:rPr>
        <w:t> </w:t>
      </w:r>
      <w:r>
        <w:rPr>
          <w:w w:val="105"/>
          <w:sz w:val="18"/>
        </w:rPr>
        <w:t>2</w:t>
      </w:r>
      <w:r>
        <w:rPr>
          <w:spacing w:val="13"/>
          <w:w w:val="105"/>
          <w:sz w:val="18"/>
        </w:rPr>
        <w:t> </w:t>
      </w:r>
      <w:r>
        <w:rPr>
          <w:w w:val="105"/>
          <w:sz w:val="18"/>
        </w:rPr>
        <w:t>at</w:t>
      </w:r>
      <w:r>
        <w:rPr>
          <w:spacing w:val="13"/>
          <w:w w:val="105"/>
          <w:sz w:val="18"/>
        </w:rPr>
        <w:t> </w:t>
      </w:r>
      <w:r>
        <w:rPr>
          <w:w w:val="105"/>
          <w:sz w:val="18"/>
        </w:rPr>
        <w:t>para</w:t>
      </w:r>
      <w:r>
        <w:rPr>
          <w:spacing w:val="13"/>
          <w:w w:val="105"/>
          <w:sz w:val="18"/>
        </w:rPr>
        <w:t> </w:t>
      </w:r>
      <w:r>
        <w:rPr>
          <w:w w:val="105"/>
          <w:sz w:val="18"/>
        </w:rPr>
        <w:t>30;</w:t>
      </w:r>
      <w:r>
        <w:rPr>
          <w:spacing w:val="14"/>
          <w:w w:val="105"/>
          <w:sz w:val="18"/>
        </w:rPr>
        <w:t> </w:t>
      </w:r>
      <w:r>
        <w:rPr>
          <w:i/>
          <w:w w:val="105"/>
          <w:sz w:val="18"/>
        </w:rPr>
        <w:t>Maple</w:t>
      </w:r>
      <w:r>
        <w:rPr>
          <w:i/>
          <w:spacing w:val="13"/>
          <w:w w:val="105"/>
          <w:sz w:val="18"/>
        </w:rPr>
        <w:t> </w:t>
      </w:r>
      <w:r>
        <w:rPr>
          <w:i/>
          <w:w w:val="105"/>
          <w:sz w:val="18"/>
        </w:rPr>
        <w:t>Leaf</w:t>
      </w:r>
      <w:r>
        <w:rPr>
          <w:w w:val="105"/>
          <w:sz w:val="18"/>
        </w:rPr>
        <w:t>,</w:t>
      </w:r>
      <w:r>
        <w:rPr>
          <w:spacing w:val="14"/>
          <w:w w:val="105"/>
          <w:sz w:val="18"/>
        </w:rPr>
        <w:t> </w:t>
      </w:r>
      <w:r>
        <w:rPr>
          <w:i/>
          <w:w w:val="105"/>
          <w:sz w:val="18"/>
        </w:rPr>
        <w:t>supra</w:t>
      </w:r>
      <w:r>
        <w:rPr>
          <w:i/>
          <w:spacing w:val="14"/>
          <w:w w:val="105"/>
          <w:sz w:val="18"/>
        </w:rPr>
        <w:t> </w:t>
      </w:r>
      <w:r>
        <w:rPr>
          <w:w w:val="105"/>
          <w:sz w:val="18"/>
        </w:rPr>
        <w:t>note</w:t>
      </w:r>
      <w:r>
        <w:rPr>
          <w:spacing w:val="13"/>
          <w:w w:val="105"/>
          <w:sz w:val="18"/>
        </w:rPr>
        <w:t> </w:t>
      </w:r>
      <w:r>
        <w:rPr>
          <w:w w:val="105"/>
          <w:sz w:val="18"/>
        </w:rPr>
        <w:t>14</w:t>
      </w:r>
      <w:r>
        <w:rPr>
          <w:spacing w:val="13"/>
          <w:w w:val="105"/>
          <w:sz w:val="18"/>
        </w:rPr>
        <w:t> </w:t>
      </w:r>
      <w:r>
        <w:rPr>
          <w:w w:val="105"/>
          <w:sz w:val="18"/>
        </w:rPr>
        <w:t>at</w:t>
      </w:r>
      <w:r>
        <w:rPr>
          <w:spacing w:val="13"/>
          <w:w w:val="105"/>
          <w:sz w:val="18"/>
        </w:rPr>
        <w:t> </w:t>
      </w:r>
      <w:r>
        <w:rPr>
          <w:w w:val="105"/>
          <w:sz w:val="18"/>
        </w:rPr>
        <w:t>para</w:t>
      </w:r>
      <w:r>
        <w:rPr>
          <w:spacing w:val="14"/>
          <w:w w:val="105"/>
          <w:sz w:val="18"/>
        </w:rPr>
        <w:t> </w:t>
      </w:r>
      <w:r>
        <w:rPr>
          <w:spacing w:val="-5"/>
          <w:w w:val="105"/>
          <w:sz w:val="18"/>
        </w:rPr>
        <w:t>32.</w:t>
      </w:r>
    </w:p>
    <w:p>
      <w:pPr>
        <w:pStyle w:val="ListParagraph"/>
        <w:numPr>
          <w:ilvl w:val="0"/>
          <w:numId w:val="4"/>
        </w:numPr>
        <w:tabs>
          <w:tab w:pos="1555" w:val="left" w:leader="none"/>
        </w:tabs>
        <w:spacing w:line="199" w:lineRule="exact" w:before="0" w:after="0"/>
        <w:ind w:left="1555" w:right="0" w:hanging="367"/>
        <w:jc w:val="left"/>
        <w:rPr>
          <w:sz w:val="18"/>
        </w:rPr>
      </w:pPr>
      <w:r>
        <w:rPr>
          <w:i/>
          <w:w w:val="105"/>
          <w:sz w:val="18"/>
        </w:rPr>
        <w:t>Seaquest</w:t>
      </w:r>
      <w:r>
        <w:rPr>
          <w:w w:val="105"/>
          <w:sz w:val="18"/>
        </w:rPr>
        <w:t>,</w:t>
      </w:r>
      <w:r>
        <w:rPr>
          <w:spacing w:val="7"/>
          <w:w w:val="105"/>
          <w:sz w:val="18"/>
        </w:rPr>
        <w:t> </w:t>
      </w:r>
      <w:r>
        <w:rPr>
          <w:i/>
          <w:w w:val="105"/>
          <w:sz w:val="18"/>
        </w:rPr>
        <w:t>supra</w:t>
      </w:r>
      <w:r>
        <w:rPr>
          <w:i/>
          <w:spacing w:val="8"/>
          <w:w w:val="105"/>
          <w:sz w:val="18"/>
        </w:rPr>
        <w:t> </w:t>
      </w:r>
      <w:r>
        <w:rPr>
          <w:w w:val="105"/>
          <w:sz w:val="18"/>
        </w:rPr>
        <w:t>note</w:t>
      </w:r>
      <w:r>
        <w:rPr>
          <w:spacing w:val="7"/>
          <w:w w:val="105"/>
          <w:sz w:val="18"/>
        </w:rPr>
        <w:t> </w:t>
      </w:r>
      <w:r>
        <w:rPr>
          <w:w w:val="105"/>
          <w:sz w:val="18"/>
        </w:rPr>
        <w:t>30</w:t>
      </w:r>
      <w:r>
        <w:rPr>
          <w:spacing w:val="7"/>
          <w:w w:val="105"/>
          <w:sz w:val="18"/>
        </w:rPr>
        <w:t> </w:t>
      </w:r>
      <w:r>
        <w:rPr>
          <w:w w:val="105"/>
          <w:sz w:val="18"/>
        </w:rPr>
        <w:t>at</w:t>
      </w:r>
      <w:r>
        <w:rPr>
          <w:spacing w:val="8"/>
          <w:w w:val="105"/>
          <w:sz w:val="18"/>
        </w:rPr>
        <w:t> </w:t>
      </w:r>
      <w:r>
        <w:rPr>
          <w:w w:val="105"/>
          <w:sz w:val="18"/>
        </w:rPr>
        <w:t>paras</w:t>
      </w:r>
      <w:r>
        <w:rPr>
          <w:spacing w:val="7"/>
          <w:w w:val="105"/>
          <w:sz w:val="18"/>
        </w:rPr>
        <w:t> </w:t>
      </w:r>
      <w:r>
        <w:rPr>
          <w:w w:val="105"/>
          <w:sz w:val="18"/>
        </w:rPr>
        <w:t>206-</w:t>
      </w:r>
      <w:r>
        <w:rPr>
          <w:spacing w:val="-4"/>
          <w:w w:val="105"/>
          <w:sz w:val="18"/>
        </w:rPr>
        <w:t>264.</w:t>
      </w:r>
    </w:p>
    <w:p>
      <w:pPr>
        <w:pStyle w:val="ListParagraph"/>
        <w:numPr>
          <w:ilvl w:val="0"/>
          <w:numId w:val="4"/>
        </w:numPr>
        <w:tabs>
          <w:tab w:pos="1555" w:val="left" w:leader="none"/>
        </w:tabs>
        <w:spacing w:line="199" w:lineRule="exact" w:before="0" w:after="0"/>
        <w:ind w:left="1555" w:right="0" w:hanging="367"/>
        <w:jc w:val="left"/>
        <w:rPr>
          <w:sz w:val="18"/>
        </w:rPr>
      </w:pPr>
      <w:r>
        <w:rPr>
          <w:i/>
          <w:w w:val="110"/>
          <w:sz w:val="18"/>
        </w:rPr>
        <w:t>Ibid</w:t>
      </w:r>
      <w:r>
        <w:rPr>
          <w:i/>
          <w:spacing w:val="6"/>
          <w:w w:val="110"/>
          <w:sz w:val="18"/>
        </w:rPr>
        <w:t> </w:t>
      </w:r>
      <w:r>
        <w:rPr>
          <w:w w:val="110"/>
          <w:sz w:val="18"/>
        </w:rPr>
        <w:t>at</w:t>
      </w:r>
      <w:r>
        <w:rPr>
          <w:spacing w:val="6"/>
          <w:w w:val="110"/>
          <w:sz w:val="18"/>
        </w:rPr>
        <w:t> </w:t>
      </w:r>
      <w:r>
        <w:rPr>
          <w:w w:val="110"/>
          <w:sz w:val="18"/>
        </w:rPr>
        <w:t>para</w:t>
      </w:r>
      <w:r>
        <w:rPr>
          <w:spacing w:val="5"/>
          <w:w w:val="110"/>
          <w:sz w:val="18"/>
        </w:rPr>
        <w:t> </w:t>
      </w:r>
      <w:r>
        <w:rPr>
          <w:spacing w:val="-4"/>
          <w:w w:val="110"/>
          <w:sz w:val="18"/>
        </w:rPr>
        <w:t>238.</w:t>
      </w:r>
    </w:p>
    <w:p>
      <w:pPr>
        <w:pStyle w:val="ListParagraph"/>
        <w:numPr>
          <w:ilvl w:val="0"/>
          <w:numId w:val="4"/>
        </w:numPr>
        <w:tabs>
          <w:tab w:pos="1555" w:val="left" w:leader="none"/>
        </w:tabs>
        <w:spacing w:line="200" w:lineRule="exact" w:before="0" w:after="0"/>
        <w:ind w:left="1555" w:right="0" w:hanging="367"/>
        <w:jc w:val="left"/>
        <w:rPr>
          <w:sz w:val="18"/>
        </w:rPr>
      </w:pPr>
      <w:r>
        <w:rPr>
          <w:i/>
          <w:w w:val="105"/>
          <w:sz w:val="18"/>
        </w:rPr>
        <w:t>Ibid</w:t>
      </w:r>
      <w:r>
        <w:rPr>
          <w:i/>
          <w:spacing w:val="9"/>
          <w:w w:val="105"/>
          <w:sz w:val="18"/>
        </w:rPr>
        <w:t> </w:t>
      </w:r>
      <w:r>
        <w:rPr>
          <w:i/>
          <w:w w:val="105"/>
          <w:sz w:val="18"/>
        </w:rPr>
        <w:t>at</w:t>
      </w:r>
      <w:r>
        <w:rPr>
          <w:i/>
          <w:spacing w:val="9"/>
          <w:w w:val="105"/>
          <w:sz w:val="18"/>
        </w:rPr>
        <w:t> </w:t>
      </w:r>
      <w:r>
        <w:rPr>
          <w:w w:val="105"/>
          <w:sz w:val="18"/>
        </w:rPr>
        <w:t>paras</w:t>
      </w:r>
      <w:r>
        <w:rPr>
          <w:spacing w:val="9"/>
          <w:w w:val="105"/>
          <w:sz w:val="18"/>
        </w:rPr>
        <w:t> </w:t>
      </w:r>
      <w:r>
        <w:rPr>
          <w:w w:val="105"/>
          <w:sz w:val="18"/>
        </w:rPr>
        <w:t>260-</w:t>
      </w:r>
      <w:r>
        <w:rPr>
          <w:spacing w:val="-4"/>
          <w:w w:val="105"/>
          <w:sz w:val="18"/>
        </w:rPr>
        <w:t>264.</w:t>
      </w:r>
    </w:p>
    <w:p>
      <w:pPr>
        <w:pStyle w:val="ListParagraph"/>
        <w:numPr>
          <w:ilvl w:val="0"/>
          <w:numId w:val="4"/>
        </w:numPr>
        <w:tabs>
          <w:tab w:pos="1555" w:val="left" w:leader="none"/>
        </w:tabs>
        <w:spacing w:line="203" w:lineRule="exact" w:before="0" w:after="0"/>
        <w:ind w:left="1555" w:right="0" w:hanging="367"/>
        <w:jc w:val="left"/>
        <w:rPr>
          <w:sz w:val="18"/>
        </w:rPr>
      </w:pPr>
      <w:r>
        <w:rPr>
          <w:i/>
          <w:sz w:val="18"/>
        </w:rPr>
        <w:t>Pardhan</w:t>
      </w:r>
      <w:r>
        <w:rPr>
          <w:sz w:val="18"/>
        </w:rPr>
        <w:t>,</w:t>
      </w:r>
      <w:r>
        <w:rPr>
          <w:spacing w:val="24"/>
          <w:sz w:val="18"/>
        </w:rPr>
        <w:t> </w:t>
      </w:r>
      <w:r>
        <w:rPr>
          <w:i/>
          <w:sz w:val="18"/>
        </w:rPr>
        <w:t>supra</w:t>
      </w:r>
      <w:r>
        <w:rPr>
          <w:i/>
          <w:spacing w:val="25"/>
          <w:sz w:val="18"/>
        </w:rPr>
        <w:t> </w:t>
      </w:r>
      <w:r>
        <w:rPr>
          <w:sz w:val="18"/>
        </w:rPr>
        <w:t>note</w:t>
      </w:r>
      <w:r>
        <w:rPr>
          <w:spacing w:val="24"/>
          <w:sz w:val="18"/>
        </w:rPr>
        <w:t> </w:t>
      </w:r>
      <w:r>
        <w:rPr>
          <w:spacing w:val="-5"/>
          <w:sz w:val="18"/>
        </w:rPr>
        <w:t>57.</w:t>
      </w:r>
    </w:p>
    <w:p>
      <w:pPr>
        <w:pStyle w:val="ListParagraph"/>
        <w:spacing w:after="0" w:line="203" w:lineRule="exact"/>
        <w:jc w:val="left"/>
        <w:rPr>
          <w:sz w:val="18"/>
        </w:rPr>
        <w:sectPr>
          <w:pgSz w:w="12240" w:h="15840"/>
          <w:pgMar w:header="2242" w:footer="0" w:top="2480" w:bottom="280" w:left="1800" w:right="1800"/>
        </w:sectPr>
      </w:pPr>
    </w:p>
    <w:p>
      <w:pPr>
        <w:pStyle w:val="BodyText"/>
        <w:spacing w:before="56"/>
        <w:ind w:left="0"/>
        <w:jc w:val="left"/>
      </w:pPr>
    </w:p>
    <w:p>
      <w:pPr>
        <w:pStyle w:val="BodyText"/>
        <w:spacing w:line="228" w:lineRule="auto" w:before="1"/>
        <w:ind w:left="1007" w:right="1231"/>
        <w:jc w:val="right"/>
      </w:pPr>
      <w:r>
        <w:rPr>
          <w:w w:val="105"/>
        </w:rPr>
        <w:t>investors</w:t>
      </w:r>
      <w:r>
        <w:rPr>
          <w:spacing w:val="-5"/>
          <w:w w:val="105"/>
        </w:rPr>
        <w:t> </w:t>
      </w:r>
      <w:r>
        <w:rPr>
          <w:w w:val="105"/>
        </w:rPr>
        <w:t>sent</w:t>
      </w:r>
      <w:r>
        <w:rPr>
          <w:spacing w:val="-4"/>
          <w:w w:val="105"/>
        </w:rPr>
        <w:t> </w:t>
      </w:r>
      <w:r>
        <w:rPr>
          <w:w w:val="105"/>
        </w:rPr>
        <w:t>Damji</w:t>
      </w:r>
      <w:r>
        <w:rPr>
          <w:spacing w:val="-5"/>
          <w:w w:val="105"/>
        </w:rPr>
        <w:t> </w:t>
      </w:r>
      <w:r>
        <w:rPr>
          <w:w w:val="105"/>
        </w:rPr>
        <w:t>cheques</w:t>
      </w:r>
      <w:r>
        <w:rPr>
          <w:spacing w:val="-5"/>
          <w:w w:val="105"/>
        </w:rPr>
        <w:t> </w:t>
      </w:r>
      <w:r>
        <w:rPr>
          <w:w w:val="105"/>
        </w:rPr>
        <w:t>held</w:t>
      </w:r>
      <w:r>
        <w:rPr>
          <w:spacing w:val="-5"/>
          <w:w w:val="105"/>
        </w:rPr>
        <w:t> </w:t>
      </w:r>
      <w:r>
        <w:rPr>
          <w:w w:val="105"/>
        </w:rPr>
        <w:t>in</w:t>
      </w:r>
      <w:r>
        <w:rPr>
          <w:spacing w:val="-4"/>
          <w:w w:val="105"/>
        </w:rPr>
        <w:t> </w:t>
      </w:r>
      <w:r>
        <w:rPr>
          <w:w w:val="105"/>
        </w:rPr>
        <w:t>trust</w:t>
      </w:r>
      <w:r>
        <w:rPr>
          <w:spacing w:val="-5"/>
          <w:w w:val="105"/>
        </w:rPr>
        <w:t> </w:t>
      </w:r>
      <w:r>
        <w:rPr>
          <w:w w:val="105"/>
        </w:rPr>
        <w:t>in</w:t>
      </w:r>
      <w:r>
        <w:rPr>
          <w:spacing w:val="-4"/>
          <w:w w:val="105"/>
        </w:rPr>
        <w:t> </w:t>
      </w:r>
      <w:r>
        <w:rPr>
          <w:w w:val="105"/>
        </w:rPr>
        <w:t>exchange</w:t>
      </w:r>
      <w:r>
        <w:rPr>
          <w:spacing w:val="-5"/>
          <w:w w:val="105"/>
        </w:rPr>
        <w:t> </w:t>
      </w:r>
      <w:r>
        <w:rPr>
          <w:w w:val="105"/>
        </w:rPr>
        <w:t>for</w:t>
      </w:r>
      <w:r>
        <w:rPr>
          <w:spacing w:val="-4"/>
          <w:w w:val="105"/>
        </w:rPr>
        <w:t> </w:t>
      </w:r>
      <w:r>
        <w:rPr>
          <w:w w:val="105"/>
        </w:rPr>
        <w:t>shares</w:t>
      </w:r>
      <w:r>
        <w:rPr>
          <w:spacing w:val="-5"/>
          <w:w w:val="105"/>
        </w:rPr>
        <w:t> </w:t>
      </w:r>
      <w:r>
        <w:rPr>
          <w:w w:val="105"/>
        </w:rPr>
        <w:t>in his</w:t>
      </w:r>
      <w:r>
        <w:rPr>
          <w:spacing w:val="-18"/>
          <w:w w:val="105"/>
        </w:rPr>
        <w:t> </w:t>
      </w:r>
      <w:r>
        <w:rPr>
          <w:w w:val="105"/>
        </w:rPr>
        <w:t>company,</w:t>
      </w:r>
      <w:r>
        <w:rPr>
          <w:spacing w:val="-19"/>
          <w:w w:val="105"/>
        </w:rPr>
        <w:t> </w:t>
      </w:r>
      <w:r>
        <w:rPr>
          <w:w w:val="105"/>
        </w:rPr>
        <w:t>believing</w:t>
      </w:r>
      <w:r>
        <w:rPr>
          <w:spacing w:val="-19"/>
          <w:w w:val="105"/>
        </w:rPr>
        <w:t> </w:t>
      </w:r>
      <w:r>
        <w:rPr>
          <w:w w:val="105"/>
        </w:rPr>
        <w:t>it</w:t>
      </w:r>
      <w:r>
        <w:rPr>
          <w:spacing w:val="-18"/>
          <w:w w:val="105"/>
        </w:rPr>
        <w:t> </w:t>
      </w:r>
      <w:r>
        <w:rPr>
          <w:w w:val="105"/>
        </w:rPr>
        <w:t>was</w:t>
      </w:r>
      <w:r>
        <w:rPr>
          <w:spacing w:val="-19"/>
          <w:w w:val="105"/>
        </w:rPr>
        <w:t> </w:t>
      </w:r>
      <w:r>
        <w:rPr>
          <w:w w:val="105"/>
        </w:rPr>
        <w:t>about</w:t>
      </w:r>
      <w:r>
        <w:rPr>
          <w:spacing w:val="-18"/>
          <w:w w:val="105"/>
        </w:rPr>
        <w:t> </w:t>
      </w:r>
      <w:r>
        <w:rPr>
          <w:w w:val="105"/>
        </w:rPr>
        <w:t>to</w:t>
      </w:r>
      <w:r>
        <w:rPr>
          <w:spacing w:val="-19"/>
          <w:w w:val="105"/>
        </w:rPr>
        <w:t> </w:t>
      </w:r>
      <w:r>
        <w:rPr>
          <w:w w:val="105"/>
        </w:rPr>
        <w:t>be</w:t>
      </w:r>
      <w:r>
        <w:rPr>
          <w:spacing w:val="-17"/>
          <w:w w:val="105"/>
        </w:rPr>
        <w:t> </w:t>
      </w:r>
      <w:r>
        <w:rPr>
          <w:w w:val="105"/>
        </w:rPr>
        <w:t>sold</w:t>
      </w:r>
      <w:r>
        <w:rPr>
          <w:spacing w:val="-18"/>
          <w:w w:val="105"/>
        </w:rPr>
        <w:t> </w:t>
      </w:r>
      <w:r>
        <w:rPr>
          <w:w w:val="105"/>
        </w:rPr>
        <w:t>to</w:t>
      </w:r>
      <w:r>
        <w:rPr>
          <w:spacing w:val="-19"/>
          <w:w w:val="105"/>
        </w:rPr>
        <w:t> </w:t>
      </w:r>
      <w:r>
        <w:rPr>
          <w:w w:val="105"/>
        </w:rPr>
        <w:t>Colgate-Palmolive. The entire operation was later exposed as a scam as there was no product</w:t>
      </w:r>
      <w:r>
        <w:rPr>
          <w:spacing w:val="40"/>
          <w:w w:val="105"/>
        </w:rPr>
        <w:t> </w:t>
      </w:r>
      <w:r>
        <w:rPr>
          <w:w w:val="105"/>
        </w:rPr>
        <w:t>or</w:t>
      </w:r>
      <w:r>
        <w:rPr>
          <w:spacing w:val="40"/>
          <w:w w:val="105"/>
        </w:rPr>
        <w:t> </w:t>
      </w:r>
      <w:r>
        <w:rPr>
          <w:w w:val="105"/>
        </w:rPr>
        <w:t>company,</w:t>
      </w:r>
      <w:r>
        <w:rPr>
          <w:spacing w:val="40"/>
          <w:w w:val="105"/>
        </w:rPr>
        <w:t> </w:t>
      </w:r>
      <w:r>
        <w:rPr>
          <w:w w:val="105"/>
        </w:rPr>
        <w:t>and</w:t>
      </w:r>
      <w:r>
        <w:rPr>
          <w:spacing w:val="40"/>
          <w:w w:val="105"/>
        </w:rPr>
        <w:t> </w:t>
      </w:r>
      <w:r>
        <w:rPr>
          <w:w w:val="105"/>
        </w:rPr>
        <w:t>the</w:t>
      </w:r>
      <w:r>
        <w:rPr>
          <w:spacing w:val="40"/>
          <w:w w:val="105"/>
        </w:rPr>
        <w:t> </w:t>
      </w:r>
      <w:r>
        <w:rPr>
          <w:w w:val="105"/>
        </w:rPr>
        <w:t>investors</w:t>
      </w:r>
      <w:r>
        <w:rPr>
          <w:spacing w:val="40"/>
          <w:w w:val="105"/>
        </w:rPr>
        <w:t> </w:t>
      </w:r>
      <w:r>
        <w:rPr>
          <w:w w:val="105"/>
        </w:rPr>
        <w:t>lost</w:t>
      </w:r>
      <w:r>
        <w:rPr>
          <w:spacing w:val="40"/>
          <w:w w:val="105"/>
        </w:rPr>
        <w:t> </w:t>
      </w:r>
      <w:r>
        <w:rPr>
          <w:w w:val="105"/>
        </w:rPr>
        <w:t>approximately</w:t>
      </w:r>
      <w:r>
        <w:rPr>
          <w:spacing w:val="40"/>
          <w:w w:val="105"/>
        </w:rPr>
        <w:t> </w:t>
      </w:r>
      <w:r>
        <w:rPr>
          <w:w w:val="105"/>
        </w:rPr>
        <w:t>$77 million.</w:t>
      </w:r>
      <w:r>
        <w:rPr>
          <w:spacing w:val="40"/>
          <w:w w:val="105"/>
        </w:rPr>
        <w:t> </w:t>
      </w:r>
      <w:r>
        <w:rPr>
          <w:w w:val="105"/>
        </w:rPr>
        <w:t>The</w:t>
      </w:r>
      <w:r>
        <w:rPr>
          <w:spacing w:val="40"/>
          <w:w w:val="105"/>
        </w:rPr>
        <w:t> </w:t>
      </w:r>
      <w:r>
        <w:rPr>
          <w:w w:val="105"/>
        </w:rPr>
        <w:t>plaintiffs</w:t>
      </w:r>
      <w:r>
        <w:rPr>
          <w:spacing w:val="40"/>
          <w:w w:val="105"/>
        </w:rPr>
        <w:t> </w:t>
      </w:r>
      <w:r>
        <w:rPr>
          <w:w w:val="105"/>
        </w:rPr>
        <w:t>brought</w:t>
      </w:r>
      <w:r>
        <w:rPr>
          <w:spacing w:val="40"/>
          <w:w w:val="105"/>
        </w:rPr>
        <w:t> </w:t>
      </w:r>
      <w:r>
        <w:rPr>
          <w:w w:val="105"/>
        </w:rPr>
        <w:t>a</w:t>
      </w:r>
      <w:r>
        <w:rPr>
          <w:spacing w:val="40"/>
          <w:w w:val="105"/>
        </w:rPr>
        <w:t> </w:t>
      </w:r>
      <w:r>
        <w:rPr>
          <w:w w:val="105"/>
        </w:rPr>
        <w:t>class</w:t>
      </w:r>
      <w:r>
        <w:rPr>
          <w:spacing w:val="40"/>
          <w:w w:val="105"/>
        </w:rPr>
        <w:t> </w:t>
      </w:r>
      <w:r>
        <w:rPr>
          <w:w w:val="105"/>
        </w:rPr>
        <w:t>action</w:t>
      </w:r>
      <w:r>
        <w:rPr>
          <w:spacing w:val="40"/>
          <w:w w:val="105"/>
        </w:rPr>
        <w:t> </w:t>
      </w:r>
      <w:r>
        <w:rPr>
          <w:w w:val="105"/>
        </w:rPr>
        <w:t>against</w:t>
      </w:r>
      <w:r>
        <w:rPr>
          <w:spacing w:val="40"/>
          <w:w w:val="105"/>
        </w:rPr>
        <w:t> </w:t>
      </w:r>
      <w:r>
        <w:rPr>
          <w:w w:val="105"/>
        </w:rPr>
        <w:t>the</w:t>
      </w:r>
      <w:r>
        <w:rPr>
          <w:spacing w:val="40"/>
          <w:w w:val="105"/>
        </w:rPr>
        <w:t> </w:t>
      </w:r>
      <w:r>
        <w:rPr>
          <w:w w:val="105"/>
        </w:rPr>
        <w:t>bank, alleging</w:t>
      </w:r>
      <w:r>
        <w:rPr>
          <w:spacing w:val="40"/>
          <w:w w:val="105"/>
        </w:rPr>
        <w:t> </w:t>
      </w:r>
      <w:r>
        <w:rPr>
          <w:w w:val="105"/>
        </w:rPr>
        <w:t>that,</w:t>
      </w:r>
      <w:r>
        <w:rPr>
          <w:spacing w:val="40"/>
          <w:w w:val="105"/>
        </w:rPr>
        <w:t> </w:t>
      </w:r>
      <w:r>
        <w:rPr>
          <w:w w:val="105"/>
        </w:rPr>
        <w:t>among</w:t>
      </w:r>
      <w:r>
        <w:rPr>
          <w:spacing w:val="40"/>
          <w:w w:val="105"/>
        </w:rPr>
        <w:t> </w:t>
      </w:r>
      <w:r>
        <w:rPr>
          <w:w w:val="105"/>
        </w:rPr>
        <w:t>other</w:t>
      </w:r>
      <w:r>
        <w:rPr>
          <w:spacing w:val="40"/>
          <w:w w:val="105"/>
        </w:rPr>
        <w:t> </w:t>
      </w:r>
      <w:r>
        <w:rPr>
          <w:w w:val="105"/>
        </w:rPr>
        <w:t>things,</w:t>
      </w:r>
      <w:r>
        <w:rPr>
          <w:spacing w:val="40"/>
          <w:w w:val="105"/>
        </w:rPr>
        <w:t> </w:t>
      </w:r>
      <w:r>
        <w:rPr>
          <w:w w:val="105"/>
        </w:rPr>
        <w:t>it</w:t>
      </w:r>
      <w:r>
        <w:rPr>
          <w:spacing w:val="40"/>
          <w:w w:val="105"/>
        </w:rPr>
        <w:t> </w:t>
      </w:r>
      <w:r>
        <w:rPr>
          <w:w w:val="105"/>
        </w:rPr>
        <w:t>owed</w:t>
      </w:r>
      <w:r>
        <w:rPr>
          <w:spacing w:val="40"/>
          <w:w w:val="105"/>
        </w:rPr>
        <w:t> </w:t>
      </w:r>
      <w:r>
        <w:rPr>
          <w:w w:val="105"/>
        </w:rPr>
        <w:t>a</w:t>
      </w:r>
      <w:r>
        <w:rPr>
          <w:spacing w:val="40"/>
          <w:w w:val="105"/>
        </w:rPr>
        <w:t> </w:t>
      </w:r>
      <w:r>
        <w:rPr>
          <w:w w:val="105"/>
        </w:rPr>
        <w:t>duty</w:t>
      </w:r>
      <w:r>
        <w:rPr>
          <w:spacing w:val="40"/>
          <w:w w:val="105"/>
        </w:rPr>
        <w:t> </w:t>
      </w:r>
      <w:r>
        <w:rPr>
          <w:w w:val="105"/>
        </w:rPr>
        <w:t>to</w:t>
      </w:r>
      <w:r>
        <w:rPr>
          <w:spacing w:val="40"/>
          <w:w w:val="105"/>
        </w:rPr>
        <w:t> </w:t>
      </w:r>
      <w:r>
        <w:rPr>
          <w:w w:val="105"/>
        </w:rPr>
        <w:t>the</w:t>
      </w:r>
      <w:r>
        <w:rPr>
          <w:spacing w:val="40"/>
          <w:w w:val="105"/>
        </w:rPr>
        <w:t> </w:t>
      </w:r>
      <w:r>
        <w:rPr>
          <w:w w:val="105"/>
        </w:rPr>
        <w:t>class members</w:t>
      </w:r>
      <w:r>
        <w:rPr>
          <w:spacing w:val="-20"/>
          <w:w w:val="105"/>
        </w:rPr>
        <w:t> </w:t>
      </w:r>
      <w:r>
        <w:rPr>
          <w:w w:val="105"/>
        </w:rPr>
        <w:t>not</w:t>
      </w:r>
      <w:r>
        <w:rPr>
          <w:spacing w:val="-20"/>
          <w:w w:val="105"/>
        </w:rPr>
        <w:t> </w:t>
      </w:r>
      <w:r>
        <w:rPr>
          <w:w w:val="105"/>
        </w:rPr>
        <w:t>to</w:t>
      </w:r>
      <w:r>
        <w:rPr>
          <w:spacing w:val="-20"/>
          <w:w w:val="105"/>
        </w:rPr>
        <w:t> </w:t>
      </w:r>
      <w:r>
        <w:rPr>
          <w:w w:val="105"/>
        </w:rPr>
        <w:t>allow</w:t>
      </w:r>
      <w:r>
        <w:rPr>
          <w:spacing w:val="-20"/>
          <w:w w:val="105"/>
        </w:rPr>
        <w:t> </w:t>
      </w:r>
      <w:r>
        <w:rPr>
          <w:w w:val="105"/>
        </w:rPr>
        <w:t>its</w:t>
      </w:r>
      <w:r>
        <w:rPr>
          <w:spacing w:val="-21"/>
          <w:w w:val="105"/>
        </w:rPr>
        <w:t> </w:t>
      </w:r>
      <w:r>
        <w:rPr>
          <w:w w:val="105"/>
        </w:rPr>
        <w:t>facilities</w:t>
      </w:r>
      <w:r>
        <w:rPr>
          <w:spacing w:val="-20"/>
          <w:w w:val="105"/>
        </w:rPr>
        <w:t> </w:t>
      </w:r>
      <w:r>
        <w:rPr>
          <w:w w:val="105"/>
        </w:rPr>
        <w:t>to</w:t>
      </w:r>
      <w:r>
        <w:rPr>
          <w:spacing w:val="-20"/>
          <w:w w:val="105"/>
        </w:rPr>
        <w:t> </w:t>
      </w:r>
      <w:r>
        <w:rPr>
          <w:w w:val="105"/>
        </w:rPr>
        <w:t>be</w:t>
      </w:r>
      <w:r>
        <w:rPr>
          <w:spacing w:val="-21"/>
          <w:w w:val="105"/>
        </w:rPr>
        <w:t> </w:t>
      </w:r>
      <w:r>
        <w:rPr>
          <w:w w:val="105"/>
        </w:rPr>
        <w:t>used</w:t>
      </w:r>
      <w:r>
        <w:rPr>
          <w:spacing w:val="-20"/>
          <w:w w:val="105"/>
        </w:rPr>
        <w:t> </w:t>
      </w:r>
      <w:r>
        <w:rPr>
          <w:w w:val="105"/>
        </w:rPr>
        <w:t>for</w:t>
      </w:r>
      <w:r>
        <w:rPr>
          <w:spacing w:val="-20"/>
          <w:w w:val="105"/>
        </w:rPr>
        <w:t> </w:t>
      </w:r>
      <w:r>
        <w:rPr>
          <w:w w:val="105"/>
        </w:rPr>
        <w:t>fraudulent</w:t>
      </w:r>
      <w:r>
        <w:rPr>
          <w:spacing w:val="-21"/>
          <w:w w:val="105"/>
        </w:rPr>
        <w:t> </w:t>
      </w:r>
      <w:r>
        <w:rPr>
          <w:w w:val="105"/>
        </w:rPr>
        <w:t>purposes. Unlike other cases, the Ontario Superior Court found sufficient proximity,</w:t>
      </w:r>
      <w:r>
        <w:rPr>
          <w:spacing w:val="40"/>
          <w:w w:val="105"/>
        </w:rPr>
        <w:t> </w:t>
      </w:r>
      <w:r>
        <w:rPr>
          <w:w w:val="105"/>
        </w:rPr>
        <w:t>concluding</w:t>
      </w:r>
      <w:r>
        <w:rPr>
          <w:spacing w:val="40"/>
          <w:w w:val="105"/>
        </w:rPr>
        <w:t> </w:t>
      </w:r>
      <w:r>
        <w:rPr>
          <w:w w:val="105"/>
        </w:rPr>
        <w:t>that</w:t>
      </w:r>
      <w:r>
        <w:rPr>
          <w:spacing w:val="40"/>
          <w:w w:val="105"/>
        </w:rPr>
        <w:t> </w:t>
      </w:r>
      <w:r>
        <w:rPr>
          <w:w w:val="105"/>
        </w:rPr>
        <w:t>the</w:t>
      </w:r>
      <w:r>
        <w:rPr>
          <w:spacing w:val="40"/>
          <w:w w:val="105"/>
        </w:rPr>
        <w:t> </w:t>
      </w:r>
      <w:r>
        <w:rPr>
          <w:w w:val="105"/>
        </w:rPr>
        <w:t>bank</w:t>
      </w:r>
      <w:r>
        <w:rPr>
          <w:spacing w:val="40"/>
          <w:w w:val="105"/>
        </w:rPr>
        <w:t> </w:t>
      </w:r>
      <w:r>
        <w:rPr>
          <w:w w:val="105"/>
        </w:rPr>
        <w:t>was</w:t>
      </w:r>
      <w:r>
        <w:rPr>
          <w:spacing w:val="40"/>
          <w:w w:val="105"/>
        </w:rPr>
        <w:t> </w:t>
      </w:r>
      <w:r>
        <w:rPr>
          <w:w w:val="105"/>
        </w:rPr>
        <w:t>in</w:t>
      </w:r>
      <w:r>
        <w:rPr>
          <w:spacing w:val="40"/>
          <w:w w:val="105"/>
        </w:rPr>
        <w:t> </w:t>
      </w:r>
      <w:r>
        <w:rPr>
          <w:w w:val="105"/>
        </w:rPr>
        <w:t>a</w:t>
      </w:r>
      <w:r>
        <w:rPr>
          <w:spacing w:val="40"/>
          <w:w w:val="105"/>
        </w:rPr>
        <w:t> </w:t>
      </w:r>
      <w:r>
        <w:rPr>
          <w:w w:val="105"/>
        </w:rPr>
        <w:t>“close</w:t>
      </w:r>
      <w:r>
        <w:rPr>
          <w:spacing w:val="40"/>
          <w:w w:val="105"/>
        </w:rPr>
        <w:t> </w:t>
      </w:r>
      <w:r>
        <w:rPr>
          <w:w w:val="105"/>
        </w:rPr>
        <w:t>and</w:t>
      </w:r>
      <w:r>
        <w:rPr>
          <w:spacing w:val="40"/>
          <w:w w:val="105"/>
        </w:rPr>
        <w:t> </w:t>
      </w:r>
      <w:r>
        <w:rPr>
          <w:w w:val="105"/>
        </w:rPr>
        <w:t>direct relationship” with the plaintiffs and the putative class, such that it was</w:t>
      </w:r>
      <w:r>
        <w:rPr>
          <w:spacing w:val="38"/>
          <w:w w:val="105"/>
        </w:rPr>
        <w:t> </w:t>
      </w:r>
      <w:r>
        <w:rPr>
          <w:w w:val="105"/>
        </w:rPr>
        <w:t>just</w:t>
      </w:r>
      <w:r>
        <w:rPr>
          <w:spacing w:val="38"/>
          <w:w w:val="105"/>
        </w:rPr>
        <w:t> </w:t>
      </w:r>
      <w:r>
        <w:rPr>
          <w:w w:val="105"/>
        </w:rPr>
        <w:t>to</w:t>
      </w:r>
      <w:r>
        <w:rPr>
          <w:spacing w:val="38"/>
          <w:w w:val="105"/>
        </w:rPr>
        <w:t> </w:t>
      </w:r>
      <w:r>
        <w:rPr>
          <w:w w:val="105"/>
        </w:rPr>
        <w:t>impose</w:t>
      </w:r>
      <w:r>
        <w:rPr>
          <w:spacing w:val="38"/>
          <w:w w:val="105"/>
        </w:rPr>
        <w:t> </w:t>
      </w:r>
      <w:r>
        <w:rPr>
          <w:w w:val="105"/>
        </w:rPr>
        <w:t>a</w:t>
      </w:r>
      <w:r>
        <w:rPr>
          <w:spacing w:val="38"/>
          <w:w w:val="105"/>
        </w:rPr>
        <w:t> </w:t>
      </w:r>
      <w:r>
        <w:rPr>
          <w:w w:val="105"/>
        </w:rPr>
        <w:t>duty</w:t>
      </w:r>
      <w:r>
        <w:rPr>
          <w:spacing w:val="37"/>
          <w:w w:val="105"/>
        </w:rPr>
        <w:t> </w:t>
      </w:r>
      <w:r>
        <w:rPr>
          <w:w w:val="105"/>
        </w:rPr>
        <w:t>of</w:t>
      </w:r>
      <w:r>
        <w:rPr>
          <w:spacing w:val="38"/>
          <w:w w:val="105"/>
        </w:rPr>
        <w:t> </w:t>
      </w:r>
      <w:r>
        <w:rPr>
          <w:w w:val="105"/>
        </w:rPr>
        <w:t>care.</w:t>
      </w:r>
      <w:r>
        <w:rPr>
          <w:w w:val="105"/>
          <w:vertAlign w:val="superscript"/>
        </w:rPr>
        <w:t>77</w:t>
      </w:r>
      <w:r>
        <w:rPr>
          <w:spacing w:val="39"/>
          <w:w w:val="105"/>
          <w:vertAlign w:val="baseline"/>
        </w:rPr>
        <w:t> </w:t>
      </w:r>
      <w:r>
        <w:rPr>
          <w:w w:val="105"/>
          <w:vertAlign w:val="baseline"/>
        </w:rPr>
        <w:t>Applying</w:t>
      </w:r>
      <w:r>
        <w:rPr>
          <w:spacing w:val="37"/>
          <w:w w:val="105"/>
          <w:vertAlign w:val="baseline"/>
        </w:rPr>
        <w:t> </w:t>
      </w:r>
      <w:r>
        <w:rPr>
          <w:w w:val="105"/>
          <w:vertAlign w:val="baseline"/>
        </w:rPr>
        <w:t>the</w:t>
      </w:r>
      <w:r>
        <w:rPr>
          <w:spacing w:val="39"/>
          <w:w w:val="105"/>
          <w:vertAlign w:val="baseline"/>
        </w:rPr>
        <w:t> </w:t>
      </w:r>
      <w:r>
        <w:rPr>
          <w:i/>
          <w:w w:val="105"/>
          <w:vertAlign w:val="baseline"/>
        </w:rPr>
        <w:t>Anns-</w:t>
      </w:r>
      <w:r>
        <w:rPr>
          <w:i/>
          <w:w w:val="105"/>
          <w:vertAlign w:val="baseline"/>
        </w:rPr>
        <w:t>Cooper</w:t>
      </w:r>
      <w:r>
        <w:rPr>
          <w:i/>
          <w:w w:val="105"/>
          <w:vertAlign w:val="baseline"/>
        </w:rPr>
        <w:t> </w:t>
      </w:r>
      <w:r>
        <w:rPr>
          <w:w w:val="105"/>
          <w:vertAlign w:val="baseline"/>
        </w:rPr>
        <w:t>analysis,</w:t>
      </w:r>
      <w:r>
        <w:rPr>
          <w:spacing w:val="-6"/>
          <w:w w:val="105"/>
          <w:vertAlign w:val="baseline"/>
        </w:rPr>
        <w:t> </w:t>
      </w:r>
      <w:r>
        <w:rPr>
          <w:w w:val="105"/>
          <w:vertAlign w:val="baseline"/>
        </w:rPr>
        <w:t>the</w:t>
      </w:r>
      <w:r>
        <w:rPr>
          <w:spacing w:val="-6"/>
          <w:w w:val="105"/>
          <w:vertAlign w:val="baseline"/>
        </w:rPr>
        <w:t> </w:t>
      </w:r>
      <w:r>
        <w:rPr>
          <w:w w:val="105"/>
          <w:vertAlign w:val="baseline"/>
        </w:rPr>
        <w:t>Court</w:t>
      </w:r>
      <w:r>
        <w:rPr>
          <w:spacing w:val="-6"/>
          <w:w w:val="105"/>
          <w:vertAlign w:val="baseline"/>
        </w:rPr>
        <w:t> </w:t>
      </w:r>
      <w:r>
        <w:rPr>
          <w:w w:val="105"/>
          <w:vertAlign w:val="baseline"/>
        </w:rPr>
        <w:t>identified</w:t>
      </w:r>
      <w:r>
        <w:rPr>
          <w:spacing w:val="-8"/>
          <w:w w:val="105"/>
          <w:vertAlign w:val="baseline"/>
        </w:rPr>
        <w:t> </w:t>
      </w:r>
      <w:r>
        <w:rPr>
          <w:w w:val="105"/>
          <w:vertAlign w:val="baseline"/>
        </w:rPr>
        <w:t>several</w:t>
      </w:r>
      <w:r>
        <w:rPr>
          <w:spacing w:val="-5"/>
          <w:w w:val="105"/>
          <w:vertAlign w:val="baseline"/>
        </w:rPr>
        <w:t> </w:t>
      </w:r>
      <w:r>
        <w:rPr>
          <w:w w:val="105"/>
          <w:vertAlign w:val="baseline"/>
        </w:rPr>
        <w:t>factors</w:t>
      </w:r>
      <w:r>
        <w:rPr>
          <w:spacing w:val="-6"/>
          <w:w w:val="105"/>
          <w:vertAlign w:val="baseline"/>
        </w:rPr>
        <w:t> </w:t>
      </w:r>
      <w:r>
        <w:rPr>
          <w:w w:val="105"/>
          <w:vertAlign w:val="baseline"/>
        </w:rPr>
        <w:t>that</w:t>
      </w:r>
      <w:r>
        <w:rPr>
          <w:spacing w:val="-6"/>
          <w:w w:val="105"/>
          <w:vertAlign w:val="baseline"/>
        </w:rPr>
        <w:t> </w:t>
      </w:r>
      <w:r>
        <w:rPr>
          <w:w w:val="105"/>
          <w:vertAlign w:val="baseline"/>
        </w:rPr>
        <w:t>demonstrated</w:t>
      </w:r>
      <w:r>
        <w:rPr>
          <w:spacing w:val="-8"/>
          <w:w w:val="105"/>
          <w:vertAlign w:val="baseline"/>
        </w:rPr>
        <w:t> </w:t>
      </w:r>
      <w:r>
        <w:rPr>
          <w:w w:val="105"/>
          <w:vertAlign w:val="baseline"/>
        </w:rPr>
        <w:t>how the</w:t>
      </w:r>
      <w:r>
        <w:rPr>
          <w:spacing w:val="26"/>
          <w:w w:val="105"/>
          <w:vertAlign w:val="baseline"/>
        </w:rPr>
        <w:t> </w:t>
      </w:r>
      <w:r>
        <w:rPr>
          <w:w w:val="105"/>
          <w:vertAlign w:val="baseline"/>
        </w:rPr>
        <w:t>investors</w:t>
      </w:r>
      <w:r>
        <w:rPr>
          <w:spacing w:val="25"/>
          <w:w w:val="105"/>
          <w:vertAlign w:val="baseline"/>
        </w:rPr>
        <w:t> </w:t>
      </w:r>
      <w:r>
        <w:rPr>
          <w:w w:val="105"/>
          <w:vertAlign w:val="baseline"/>
        </w:rPr>
        <w:t>were</w:t>
      </w:r>
      <w:r>
        <w:rPr>
          <w:spacing w:val="25"/>
          <w:w w:val="105"/>
          <w:vertAlign w:val="baseline"/>
        </w:rPr>
        <w:t> </w:t>
      </w:r>
      <w:r>
        <w:rPr>
          <w:w w:val="105"/>
          <w:vertAlign w:val="baseline"/>
        </w:rPr>
        <w:t>so</w:t>
      </w:r>
      <w:r>
        <w:rPr>
          <w:spacing w:val="27"/>
          <w:w w:val="105"/>
          <w:vertAlign w:val="baseline"/>
        </w:rPr>
        <w:t> </w:t>
      </w:r>
      <w:r>
        <w:rPr>
          <w:w w:val="105"/>
          <w:vertAlign w:val="baseline"/>
        </w:rPr>
        <w:t>closely</w:t>
      </w:r>
      <w:r>
        <w:rPr>
          <w:spacing w:val="25"/>
          <w:w w:val="105"/>
          <w:vertAlign w:val="baseline"/>
        </w:rPr>
        <w:t> </w:t>
      </w:r>
      <w:r>
        <w:rPr>
          <w:w w:val="105"/>
          <w:vertAlign w:val="baseline"/>
        </w:rPr>
        <w:t>and</w:t>
      </w:r>
      <w:r>
        <w:rPr>
          <w:spacing w:val="26"/>
          <w:w w:val="105"/>
          <w:vertAlign w:val="baseline"/>
        </w:rPr>
        <w:t> </w:t>
      </w:r>
      <w:r>
        <w:rPr>
          <w:w w:val="105"/>
          <w:vertAlign w:val="baseline"/>
        </w:rPr>
        <w:t>directly</w:t>
      </w:r>
      <w:r>
        <w:rPr>
          <w:spacing w:val="26"/>
          <w:w w:val="105"/>
          <w:vertAlign w:val="baseline"/>
        </w:rPr>
        <w:t> </w:t>
      </w:r>
      <w:r>
        <w:rPr>
          <w:w w:val="105"/>
          <w:vertAlign w:val="baseline"/>
        </w:rPr>
        <w:t>affected</w:t>
      </w:r>
      <w:r>
        <w:rPr>
          <w:spacing w:val="26"/>
          <w:w w:val="105"/>
          <w:vertAlign w:val="baseline"/>
        </w:rPr>
        <w:t> </w:t>
      </w:r>
      <w:r>
        <w:rPr>
          <w:w w:val="105"/>
          <w:vertAlign w:val="baseline"/>
        </w:rPr>
        <w:t>by</w:t>
      </w:r>
      <w:r>
        <w:rPr>
          <w:spacing w:val="26"/>
          <w:w w:val="105"/>
          <w:vertAlign w:val="baseline"/>
        </w:rPr>
        <w:t> </w:t>
      </w:r>
      <w:r>
        <w:rPr>
          <w:w w:val="105"/>
          <w:vertAlign w:val="baseline"/>
        </w:rPr>
        <w:t>the</w:t>
      </w:r>
      <w:r>
        <w:rPr>
          <w:spacing w:val="26"/>
          <w:w w:val="105"/>
          <w:vertAlign w:val="baseline"/>
        </w:rPr>
        <w:t> </w:t>
      </w:r>
      <w:r>
        <w:rPr>
          <w:w w:val="105"/>
          <w:vertAlign w:val="baseline"/>
        </w:rPr>
        <w:t>bank’s actions</w:t>
      </w:r>
      <w:r>
        <w:rPr>
          <w:spacing w:val="8"/>
          <w:w w:val="105"/>
          <w:vertAlign w:val="baseline"/>
        </w:rPr>
        <w:t> </w:t>
      </w:r>
      <w:r>
        <w:rPr>
          <w:w w:val="105"/>
          <w:vertAlign w:val="baseline"/>
        </w:rPr>
        <w:t>such</w:t>
      </w:r>
      <w:r>
        <w:rPr>
          <w:spacing w:val="12"/>
          <w:w w:val="105"/>
          <w:vertAlign w:val="baseline"/>
        </w:rPr>
        <w:t> </w:t>
      </w:r>
      <w:r>
        <w:rPr>
          <w:w w:val="105"/>
          <w:vertAlign w:val="baseline"/>
        </w:rPr>
        <w:t>that</w:t>
      </w:r>
      <w:r>
        <w:rPr>
          <w:spacing w:val="10"/>
          <w:w w:val="105"/>
          <w:vertAlign w:val="baseline"/>
        </w:rPr>
        <w:t> </w:t>
      </w:r>
      <w:r>
        <w:rPr>
          <w:w w:val="105"/>
          <w:vertAlign w:val="baseline"/>
        </w:rPr>
        <w:t>the</w:t>
      </w:r>
      <w:r>
        <w:rPr>
          <w:spacing w:val="13"/>
          <w:w w:val="105"/>
          <w:vertAlign w:val="baseline"/>
        </w:rPr>
        <w:t> </w:t>
      </w:r>
      <w:r>
        <w:rPr>
          <w:w w:val="105"/>
          <w:vertAlign w:val="baseline"/>
        </w:rPr>
        <w:t>bank</w:t>
      </w:r>
      <w:r>
        <w:rPr>
          <w:spacing w:val="10"/>
          <w:w w:val="105"/>
          <w:vertAlign w:val="baseline"/>
        </w:rPr>
        <w:t> </w:t>
      </w:r>
      <w:r>
        <w:rPr>
          <w:w w:val="105"/>
          <w:vertAlign w:val="baseline"/>
        </w:rPr>
        <w:t>ought</w:t>
      </w:r>
      <w:r>
        <w:rPr>
          <w:spacing w:val="11"/>
          <w:w w:val="105"/>
          <w:vertAlign w:val="baseline"/>
        </w:rPr>
        <w:t> </w:t>
      </w:r>
      <w:r>
        <w:rPr>
          <w:w w:val="105"/>
          <w:vertAlign w:val="baseline"/>
        </w:rPr>
        <w:t>to</w:t>
      </w:r>
      <w:r>
        <w:rPr>
          <w:spacing w:val="11"/>
          <w:w w:val="105"/>
          <w:vertAlign w:val="baseline"/>
        </w:rPr>
        <w:t> </w:t>
      </w:r>
      <w:r>
        <w:rPr>
          <w:w w:val="105"/>
          <w:vertAlign w:val="baseline"/>
        </w:rPr>
        <w:t>have</w:t>
      </w:r>
      <w:r>
        <w:rPr>
          <w:spacing w:val="12"/>
          <w:w w:val="105"/>
          <w:vertAlign w:val="baseline"/>
        </w:rPr>
        <w:t> </w:t>
      </w:r>
      <w:r>
        <w:rPr>
          <w:w w:val="105"/>
          <w:vertAlign w:val="baseline"/>
        </w:rPr>
        <w:t>reasonably</w:t>
      </w:r>
      <w:r>
        <w:rPr>
          <w:spacing w:val="11"/>
          <w:w w:val="105"/>
          <w:vertAlign w:val="baseline"/>
        </w:rPr>
        <w:t> </w:t>
      </w:r>
      <w:r>
        <w:rPr>
          <w:spacing w:val="-2"/>
          <w:w w:val="105"/>
          <w:vertAlign w:val="baseline"/>
        </w:rPr>
        <w:t>contemplated</w:t>
      </w:r>
    </w:p>
    <w:p>
      <w:pPr>
        <w:pStyle w:val="BodyText"/>
        <w:spacing w:line="225" w:lineRule="exact"/>
        <w:jc w:val="left"/>
      </w:pPr>
      <w:r>
        <w:rPr>
          <w:spacing w:val="-4"/>
          <w:w w:val="105"/>
        </w:rPr>
        <w:t>them:</w:t>
      </w:r>
    </w:p>
    <w:p>
      <w:pPr>
        <w:pStyle w:val="ListParagraph"/>
        <w:numPr>
          <w:ilvl w:val="1"/>
          <w:numId w:val="4"/>
        </w:numPr>
        <w:tabs>
          <w:tab w:pos="1980" w:val="left" w:leader="none"/>
          <w:tab w:pos="1982" w:val="left" w:leader="none"/>
        </w:tabs>
        <w:spacing w:line="194" w:lineRule="auto" w:before="144" w:after="0"/>
        <w:ind w:left="1982" w:right="1234" w:hanging="341"/>
        <w:jc w:val="left"/>
        <w:rPr>
          <w:sz w:val="22"/>
        </w:rPr>
      </w:pPr>
      <w:r>
        <w:rPr>
          <w:w w:val="105"/>
          <w:sz w:val="22"/>
        </w:rPr>
        <w:t>The bank had ongoing suspicions about Damji, </w:t>
      </w:r>
      <w:r>
        <w:rPr>
          <w:w w:val="105"/>
          <w:sz w:val="22"/>
        </w:rPr>
        <w:t>including previously refusing to deposit certain trust cheques;</w:t>
      </w:r>
    </w:p>
    <w:p>
      <w:pPr>
        <w:pStyle w:val="ListParagraph"/>
        <w:numPr>
          <w:ilvl w:val="1"/>
          <w:numId w:val="4"/>
        </w:numPr>
        <w:tabs>
          <w:tab w:pos="743" w:val="left" w:leader="none"/>
        </w:tabs>
        <w:spacing w:line="240" w:lineRule="auto" w:before="235" w:after="0"/>
        <w:ind w:left="743" w:right="0" w:hanging="339"/>
        <w:jc w:val="center"/>
        <w:rPr>
          <w:sz w:val="22"/>
        </w:rPr>
      </w:pPr>
      <w:r>
        <w:rPr>
          <w:w w:val="105"/>
          <w:sz w:val="22"/>
        </w:rPr>
        <w:t>employees had reported concerns about</w:t>
      </w:r>
      <w:r>
        <w:rPr>
          <w:spacing w:val="1"/>
          <w:w w:val="105"/>
          <w:sz w:val="22"/>
        </w:rPr>
        <w:t> </w:t>
      </w:r>
      <w:r>
        <w:rPr>
          <w:w w:val="105"/>
          <w:sz w:val="22"/>
        </w:rPr>
        <w:t>Damji’s</w:t>
      </w:r>
      <w:r>
        <w:rPr>
          <w:spacing w:val="1"/>
          <w:w w:val="105"/>
          <w:sz w:val="22"/>
        </w:rPr>
        <w:t> </w:t>
      </w:r>
      <w:r>
        <w:rPr>
          <w:spacing w:val="-2"/>
          <w:w w:val="105"/>
          <w:sz w:val="22"/>
        </w:rPr>
        <w:t>activities;</w:t>
      </w:r>
    </w:p>
    <w:p>
      <w:pPr>
        <w:pStyle w:val="ListParagraph"/>
        <w:numPr>
          <w:ilvl w:val="1"/>
          <w:numId w:val="4"/>
        </w:numPr>
        <w:tabs>
          <w:tab w:pos="743" w:val="left" w:leader="none"/>
        </w:tabs>
        <w:spacing w:line="240" w:lineRule="auto" w:before="185" w:after="0"/>
        <w:ind w:left="743" w:right="0" w:hanging="339"/>
        <w:jc w:val="center"/>
        <w:rPr>
          <w:sz w:val="22"/>
        </w:rPr>
      </w:pPr>
      <w:r>
        <w:rPr>
          <w:w w:val="105"/>
          <w:sz w:val="22"/>
        </w:rPr>
        <w:t>the</w:t>
      </w:r>
      <w:r>
        <w:rPr>
          <w:spacing w:val="-7"/>
          <w:w w:val="105"/>
          <w:sz w:val="22"/>
        </w:rPr>
        <w:t> </w:t>
      </w:r>
      <w:r>
        <w:rPr>
          <w:w w:val="105"/>
          <w:sz w:val="22"/>
        </w:rPr>
        <w:t>volume</w:t>
      </w:r>
      <w:r>
        <w:rPr>
          <w:spacing w:val="-7"/>
          <w:w w:val="105"/>
          <w:sz w:val="22"/>
        </w:rPr>
        <w:t> </w:t>
      </w:r>
      <w:r>
        <w:rPr>
          <w:w w:val="105"/>
          <w:sz w:val="22"/>
        </w:rPr>
        <w:t>and</w:t>
      </w:r>
      <w:r>
        <w:rPr>
          <w:spacing w:val="-5"/>
          <w:w w:val="105"/>
          <w:sz w:val="22"/>
        </w:rPr>
        <w:t> </w:t>
      </w:r>
      <w:r>
        <w:rPr>
          <w:w w:val="105"/>
          <w:sz w:val="22"/>
        </w:rPr>
        <w:t>value</w:t>
      </w:r>
      <w:r>
        <w:rPr>
          <w:spacing w:val="-4"/>
          <w:w w:val="105"/>
          <w:sz w:val="22"/>
        </w:rPr>
        <w:t> </w:t>
      </w:r>
      <w:r>
        <w:rPr>
          <w:w w:val="105"/>
          <w:sz w:val="22"/>
        </w:rPr>
        <w:t>of</w:t>
      </w:r>
      <w:r>
        <w:rPr>
          <w:spacing w:val="-5"/>
          <w:w w:val="105"/>
          <w:sz w:val="22"/>
        </w:rPr>
        <w:t> </w:t>
      </w:r>
      <w:r>
        <w:rPr>
          <w:w w:val="105"/>
          <w:sz w:val="22"/>
        </w:rPr>
        <w:t>trust</w:t>
      </w:r>
      <w:r>
        <w:rPr>
          <w:spacing w:val="-5"/>
          <w:w w:val="105"/>
          <w:sz w:val="22"/>
        </w:rPr>
        <w:t> </w:t>
      </w:r>
      <w:r>
        <w:rPr>
          <w:w w:val="105"/>
          <w:sz w:val="22"/>
        </w:rPr>
        <w:t>cheques</w:t>
      </w:r>
      <w:r>
        <w:rPr>
          <w:spacing w:val="-5"/>
          <w:w w:val="105"/>
          <w:sz w:val="22"/>
        </w:rPr>
        <w:t> </w:t>
      </w:r>
      <w:r>
        <w:rPr>
          <w:w w:val="105"/>
          <w:sz w:val="22"/>
        </w:rPr>
        <w:t>raised</w:t>
      </w:r>
      <w:r>
        <w:rPr>
          <w:spacing w:val="-6"/>
          <w:w w:val="105"/>
          <w:sz w:val="22"/>
        </w:rPr>
        <w:t> </w:t>
      </w:r>
      <w:r>
        <w:rPr>
          <w:w w:val="105"/>
          <w:sz w:val="22"/>
        </w:rPr>
        <w:t>red</w:t>
      </w:r>
      <w:r>
        <w:rPr>
          <w:spacing w:val="-6"/>
          <w:w w:val="105"/>
          <w:sz w:val="22"/>
        </w:rPr>
        <w:t> </w:t>
      </w:r>
      <w:r>
        <w:rPr>
          <w:w w:val="105"/>
          <w:sz w:val="22"/>
        </w:rPr>
        <w:t>flags;</w:t>
      </w:r>
      <w:r>
        <w:rPr>
          <w:spacing w:val="-4"/>
          <w:w w:val="105"/>
          <w:sz w:val="22"/>
        </w:rPr>
        <w:t> </w:t>
      </w:r>
      <w:r>
        <w:rPr>
          <w:spacing w:val="-5"/>
          <w:w w:val="105"/>
          <w:sz w:val="22"/>
        </w:rPr>
        <w:t>and</w:t>
      </w:r>
    </w:p>
    <w:p>
      <w:pPr>
        <w:pStyle w:val="ListParagraph"/>
        <w:numPr>
          <w:ilvl w:val="1"/>
          <w:numId w:val="4"/>
        </w:numPr>
        <w:tabs>
          <w:tab w:pos="1872" w:val="left" w:leader="none"/>
        </w:tabs>
        <w:spacing w:line="292" w:lineRule="auto" w:before="186" w:after="0"/>
        <w:ind w:left="1428" w:right="1237" w:firstLine="105"/>
        <w:jc w:val="center"/>
        <w:rPr>
          <w:sz w:val="22"/>
        </w:rPr>
      </w:pPr>
      <w:r>
        <w:rPr>
          <w:w w:val="105"/>
          <w:sz w:val="22"/>
        </w:rPr>
        <w:t>funds were being transferred to gambling organizations. While the bank’s suspicions fell short of actual knowledge, </w:t>
      </w:r>
      <w:r>
        <w:rPr>
          <w:w w:val="105"/>
          <w:sz w:val="22"/>
        </w:rPr>
        <w:t>the</w:t>
      </w:r>
    </w:p>
    <w:p>
      <w:pPr>
        <w:pStyle w:val="BodyText"/>
        <w:spacing w:line="179" w:lineRule="exact"/>
        <w:jc w:val="left"/>
      </w:pPr>
      <w:r>
        <w:rPr>
          <w:w w:val="105"/>
        </w:rPr>
        <w:t>Court</w:t>
      </w:r>
      <w:r>
        <w:rPr>
          <w:spacing w:val="-6"/>
          <w:w w:val="105"/>
        </w:rPr>
        <w:t> </w:t>
      </w:r>
      <w:r>
        <w:rPr>
          <w:w w:val="105"/>
        </w:rPr>
        <w:t>found</w:t>
      </w:r>
      <w:r>
        <w:rPr>
          <w:spacing w:val="-4"/>
          <w:w w:val="105"/>
        </w:rPr>
        <w:t> </w:t>
      </w:r>
      <w:r>
        <w:rPr>
          <w:w w:val="105"/>
        </w:rPr>
        <w:t>that</w:t>
      </w:r>
      <w:r>
        <w:rPr>
          <w:spacing w:val="-4"/>
          <w:w w:val="105"/>
        </w:rPr>
        <w:t> </w:t>
      </w:r>
      <w:r>
        <w:rPr>
          <w:w w:val="105"/>
        </w:rPr>
        <w:t>its</w:t>
      </w:r>
      <w:r>
        <w:rPr>
          <w:spacing w:val="-5"/>
          <w:w w:val="105"/>
        </w:rPr>
        <w:t> </w:t>
      </w:r>
      <w:r>
        <w:rPr>
          <w:w w:val="105"/>
        </w:rPr>
        <w:t>actions–accepting</w:t>
      </w:r>
      <w:r>
        <w:rPr>
          <w:spacing w:val="-5"/>
          <w:w w:val="105"/>
        </w:rPr>
        <w:t> </w:t>
      </w:r>
      <w:r>
        <w:rPr>
          <w:w w:val="105"/>
        </w:rPr>
        <w:t>and</w:t>
      </w:r>
      <w:r>
        <w:rPr>
          <w:spacing w:val="-3"/>
          <w:w w:val="105"/>
        </w:rPr>
        <w:t> </w:t>
      </w:r>
      <w:r>
        <w:rPr>
          <w:w w:val="105"/>
        </w:rPr>
        <w:t>processing</w:t>
      </w:r>
      <w:r>
        <w:rPr>
          <w:spacing w:val="-5"/>
          <w:w w:val="105"/>
        </w:rPr>
        <w:t> </w:t>
      </w:r>
      <w:r>
        <w:rPr>
          <w:w w:val="105"/>
        </w:rPr>
        <w:t>trust</w:t>
      </w:r>
      <w:r>
        <w:rPr>
          <w:spacing w:val="-4"/>
          <w:w w:val="105"/>
        </w:rPr>
        <w:t> </w:t>
      </w:r>
      <w:r>
        <w:rPr>
          <w:spacing w:val="-2"/>
          <w:w w:val="105"/>
        </w:rPr>
        <w:t>cheques</w:t>
      </w:r>
    </w:p>
    <w:p>
      <w:pPr>
        <w:pStyle w:val="BodyText"/>
        <w:spacing w:line="225" w:lineRule="auto" w:before="5"/>
        <w:ind w:right="1237"/>
      </w:pPr>
      <w:r>
        <w:rPr>
          <w:w w:val="105"/>
        </w:rPr>
        <w:t>while permitting suspicious transfers–were sufficient to satisfy </w:t>
      </w:r>
      <w:r>
        <w:rPr>
          <w:w w:val="105"/>
        </w:rPr>
        <w:t>the proximity</w:t>
      </w:r>
      <w:r>
        <w:rPr>
          <w:spacing w:val="-3"/>
          <w:w w:val="105"/>
        </w:rPr>
        <w:t> </w:t>
      </w:r>
      <w:r>
        <w:rPr>
          <w:w w:val="105"/>
        </w:rPr>
        <w:t>requirement</w:t>
      </w:r>
      <w:r>
        <w:rPr>
          <w:spacing w:val="-3"/>
          <w:w w:val="105"/>
        </w:rPr>
        <w:t> </w:t>
      </w:r>
      <w:r>
        <w:rPr>
          <w:w w:val="105"/>
        </w:rPr>
        <w:t>at</w:t>
      </w:r>
      <w:r>
        <w:rPr>
          <w:spacing w:val="-2"/>
          <w:w w:val="105"/>
        </w:rPr>
        <w:t> </w:t>
      </w:r>
      <w:r>
        <w:rPr>
          <w:w w:val="105"/>
        </w:rPr>
        <w:t>the</w:t>
      </w:r>
      <w:r>
        <w:rPr>
          <w:spacing w:val="-2"/>
          <w:w w:val="105"/>
        </w:rPr>
        <w:t> </w:t>
      </w:r>
      <w:r>
        <w:rPr>
          <w:w w:val="105"/>
        </w:rPr>
        <w:t>certification</w:t>
      </w:r>
      <w:r>
        <w:rPr>
          <w:spacing w:val="-4"/>
          <w:w w:val="105"/>
        </w:rPr>
        <w:t> </w:t>
      </w:r>
      <w:r>
        <w:rPr>
          <w:w w:val="105"/>
        </w:rPr>
        <w:t>stage.</w:t>
      </w:r>
      <w:r>
        <w:rPr>
          <w:spacing w:val="-2"/>
          <w:w w:val="105"/>
        </w:rPr>
        <w:t> </w:t>
      </w:r>
      <w:r>
        <w:rPr>
          <w:w w:val="105"/>
        </w:rPr>
        <w:t>This</w:t>
      </w:r>
      <w:r>
        <w:rPr>
          <w:spacing w:val="-2"/>
          <w:w w:val="105"/>
        </w:rPr>
        <w:t> </w:t>
      </w:r>
      <w:r>
        <w:rPr>
          <w:w w:val="105"/>
        </w:rPr>
        <w:t>case</w:t>
      </w:r>
      <w:r>
        <w:rPr>
          <w:spacing w:val="-2"/>
          <w:w w:val="105"/>
        </w:rPr>
        <w:t> </w:t>
      </w:r>
      <w:r>
        <w:rPr>
          <w:w w:val="105"/>
        </w:rPr>
        <w:t>provides for</w:t>
      </w:r>
      <w:r>
        <w:rPr>
          <w:spacing w:val="-15"/>
          <w:w w:val="105"/>
        </w:rPr>
        <w:t> </w:t>
      </w:r>
      <w:r>
        <w:rPr>
          <w:w w:val="105"/>
        </w:rPr>
        <w:t>the</w:t>
      </w:r>
      <w:r>
        <w:rPr>
          <w:spacing w:val="-14"/>
          <w:w w:val="105"/>
        </w:rPr>
        <w:t> </w:t>
      </w:r>
      <w:r>
        <w:rPr>
          <w:w w:val="105"/>
        </w:rPr>
        <w:t>possibility</w:t>
      </w:r>
      <w:r>
        <w:rPr>
          <w:spacing w:val="-15"/>
          <w:w w:val="105"/>
        </w:rPr>
        <w:t> </w:t>
      </w:r>
      <w:r>
        <w:rPr>
          <w:w w:val="105"/>
        </w:rPr>
        <w:t>that,</w:t>
      </w:r>
      <w:r>
        <w:rPr>
          <w:spacing w:val="-14"/>
          <w:w w:val="105"/>
        </w:rPr>
        <w:t> </w:t>
      </w:r>
      <w:r>
        <w:rPr>
          <w:w w:val="105"/>
        </w:rPr>
        <w:t>with</w:t>
      </w:r>
      <w:r>
        <w:rPr>
          <w:spacing w:val="-15"/>
          <w:w w:val="105"/>
        </w:rPr>
        <w:t> </w:t>
      </w:r>
      <w:r>
        <w:rPr>
          <w:w w:val="105"/>
        </w:rPr>
        <w:t>the</w:t>
      </w:r>
      <w:r>
        <w:rPr>
          <w:spacing w:val="-14"/>
          <w:w w:val="105"/>
        </w:rPr>
        <w:t> </w:t>
      </w:r>
      <w:r>
        <w:rPr>
          <w:w w:val="105"/>
        </w:rPr>
        <w:t>right</w:t>
      </w:r>
      <w:r>
        <w:rPr>
          <w:spacing w:val="-15"/>
          <w:w w:val="105"/>
        </w:rPr>
        <w:t> </w:t>
      </w:r>
      <w:r>
        <w:rPr>
          <w:w w:val="105"/>
        </w:rPr>
        <w:t>set</w:t>
      </w:r>
      <w:r>
        <w:rPr>
          <w:spacing w:val="-14"/>
          <w:w w:val="105"/>
        </w:rPr>
        <w:t> </w:t>
      </w:r>
      <w:r>
        <w:rPr>
          <w:w w:val="105"/>
        </w:rPr>
        <w:t>of</w:t>
      </w:r>
      <w:r>
        <w:rPr>
          <w:spacing w:val="-14"/>
          <w:w w:val="105"/>
        </w:rPr>
        <w:t> </w:t>
      </w:r>
      <w:r>
        <w:rPr>
          <w:w w:val="105"/>
        </w:rPr>
        <w:t>facts,</w:t>
      </w:r>
      <w:r>
        <w:rPr>
          <w:spacing w:val="-15"/>
          <w:w w:val="105"/>
        </w:rPr>
        <w:t> </w:t>
      </w:r>
      <w:r>
        <w:rPr>
          <w:w w:val="105"/>
        </w:rPr>
        <w:t>a</w:t>
      </w:r>
      <w:r>
        <w:rPr>
          <w:spacing w:val="-14"/>
          <w:w w:val="105"/>
        </w:rPr>
        <w:t> </w:t>
      </w:r>
      <w:r>
        <w:rPr>
          <w:w w:val="105"/>
        </w:rPr>
        <w:t>court</w:t>
      </w:r>
      <w:r>
        <w:rPr>
          <w:spacing w:val="-15"/>
          <w:w w:val="105"/>
        </w:rPr>
        <w:t> </w:t>
      </w:r>
      <w:r>
        <w:rPr>
          <w:w w:val="105"/>
        </w:rPr>
        <w:t>in</w:t>
      </w:r>
      <w:r>
        <w:rPr>
          <w:spacing w:val="-14"/>
          <w:w w:val="105"/>
        </w:rPr>
        <w:t> </w:t>
      </w:r>
      <w:r>
        <w:rPr>
          <w:w w:val="105"/>
        </w:rPr>
        <w:t>the</w:t>
      </w:r>
      <w:r>
        <w:rPr>
          <w:spacing w:val="-15"/>
          <w:w w:val="105"/>
        </w:rPr>
        <w:t> </w:t>
      </w:r>
      <w:r>
        <w:rPr>
          <w:w w:val="105"/>
        </w:rPr>
        <w:t>future may allow</w:t>
      </w:r>
      <w:r>
        <w:rPr>
          <w:spacing w:val="-1"/>
          <w:w w:val="105"/>
        </w:rPr>
        <w:t> </w:t>
      </w:r>
      <w:r>
        <w:rPr>
          <w:w w:val="105"/>
        </w:rPr>
        <w:t>a</w:t>
      </w:r>
      <w:r>
        <w:rPr>
          <w:spacing w:val="-1"/>
          <w:w w:val="105"/>
        </w:rPr>
        <w:t> </w:t>
      </w:r>
      <w:r>
        <w:rPr>
          <w:w w:val="105"/>
        </w:rPr>
        <w:t>constructive</w:t>
      </w:r>
      <w:r>
        <w:rPr>
          <w:spacing w:val="-2"/>
          <w:w w:val="105"/>
        </w:rPr>
        <w:t> </w:t>
      </w:r>
      <w:r>
        <w:rPr>
          <w:w w:val="105"/>
        </w:rPr>
        <w:t>knowledge</w:t>
      </w:r>
      <w:r>
        <w:rPr>
          <w:spacing w:val="-2"/>
          <w:w w:val="105"/>
        </w:rPr>
        <w:t> </w:t>
      </w:r>
      <w:r>
        <w:rPr>
          <w:w w:val="105"/>
        </w:rPr>
        <w:t>claim</w:t>
      </w:r>
      <w:r>
        <w:rPr>
          <w:spacing w:val="-1"/>
          <w:w w:val="105"/>
        </w:rPr>
        <w:t> </w:t>
      </w:r>
      <w:r>
        <w:rPr>
          <w:w w:val="105"/>
        </w:rPr>
        <w:t>to successfully</w:t>
      </w:r>
      <w:r>
        <w:rPr>
          <w:spacing w:val="-1"/>
          <w:w w:val="105"/>
        </w:rPr>
        <w:t> </w:t>
      </w:r>
      <w:r>
        <w:rPr>
          <w:w w:val="105"/>
        </w:rPr>
        <w:t>pass</w:t>
      </w:r>
      <w:r>
        <w:rPr>
          <w:spacing w:val="-1"/>
          <w:w w:val="105"/>
        </w:rPr>
        <w:t> </w:t>
      </w:r>
      <w:r>
        <w:rPr>
          <w:w w:val="105"/>
        </w:rPr>
        <w:t>the proximity stage.</w:t>
      </w:r>
    </w:p>
    <w:p>
      <w:pPr>
        <w:pStyle w:val="Heading1"/>
        <w:numPr>
          <w:ilvl w:val="0"/>
          <w:numId w:val="9"/>
        </w:numPr>
        <w:tabs>
          <w:tab w:pos="1735" w:val="left" w:leader="none"/>
        </w:tabs>
        <w:spacing w:line="240" w:lineRule="auto" w:before="231" w:after="0"/>
        <w:ind w:left="1735" w:right="0" w:hanging="263"/>
        <w:jc w:val="both"/>
      </w:pPr>
      <w:bookmarkStart w:name="_TOC_250012" w:id="13"/>
      <w:bookmarkEnd w:id="13"/>
      <w:r>
        <w:rPr>
          <w:spacing w:val="-2"/>
        </w:rPr>
        <w:t>Foreseeability</w:t>
      </w:r>
    </w:p>
    <w:p>
      <w:pPr>
        <w:pStyle w:val="BodyText"/>
        <w:spacing w:line="228" w:lineRule="auto" w:before="117"/>
        <w:ind w:right="1237" w:firstLine="239"/>
      </w:pPr>
      <w:r>
        <w:rPr>
          <w:w w:val="105"/>
        </w:rPr>
        <w:t>Once proximity is established, the plaintiff must show that </w:t>
      </w:r>
      <w:r>
        <w:rPr>
          <w:w w:val="105"/>
        </w:rPr>
        <w:t>the harm</w:t>
      </w:r>
      <w:r>
        <w:rPr>
          <w:w w:val="105"/>
        </w:rPr>
        <w:t> suffered</w:t>
      </w:r>
      <w:r>
        <w:rPr>
          <w:w w:val="105"/>
        </w:rPr>
        <w:t> was</w:t>
      </w:r>
      <w:r>
        <w:rPr>
          <w:w w:val="105"/>
        </w:rPr>
        <w:t> a</w:t>
      </w:r>
      <w:r>
        <w:rPr>
          <w:w w:val="105"/>
        </w:rPr>
        <w:t> reasonably</w:t>
      </w:r>
      <w:r>
        <w:rPr>
          <w:w w:val="105"/>
        </w:rPr>
        <w:t> foreseeable</w:t>
      </w:r>
      <w:r>
        <w:rPr>
          <w:w w:val="105"/>
        </w:rPr>
        <w:t> consequence</w:t>
      </w:r>
      <w:r>
        <w:rPr>
          <w:w w:val="105"/>
        </w:rPr>
        <w:t> of</w:t>
      </w:r>
      <w:r>
        <w:rPr>
          <w:w w:val="105"/>
        </w:rPr>
        <w:t> the bank’s negligence. An injury will be considered foreseeable if:</w:t>
      </w:r>
    </w:p>
    <w:p>
      <w:pPr>
        <w:pStyle w:val="ListParagraph"/>
        <w:numPr>
          <w:ilvl w:val="1"/>
          <w:numId w:val="9"/>
        </w:numPr>
        <w:tabs>
          <w:tab w:pos="1980" w:val="left" w:leader="none"/>
          <w:tab w:pos="1982" w:val="left" w:leader="none"/>
        </w:tabs>
        <w:spacing w:line="228" w:lineRule="auto" w:before="115" w:after="0"/>
        <w:ind w:left="1982" w:right="1236" w:hanging="341"/>
        <w:jc w:val="both"/>
        <w:rPr>
          <w:sz w:val="22"/>
        </w:rPr>
      </w:pPr>
      <w:r>
        <w:rPr>
          <w:w w:val="105"/>
          <w:sz w:val="22"/>
        </w:rPr>
        <w:t>The</w:t>
      </w:r>
      <w:r>
        <w:rPr>
          <w:w w:val="105"/>
          <w:sz w:val="22"/>
        </w:rPr>
        <w:t> defendant</w:t>
      </w:r>
      <w:r>
        <w:rPr>
          <w:w w:val="105"/>
          <w:sz w:val="22"/>
        </w:rPr>
        <w:t> should</w:t>
      </w:r>
      <w:r>
        <w:rPr>
          <w:w w:val="105"/>
          <w:sz w:val="22"/>
        </w:rPr>
        <w:t> have</w:t>
      </w:r>
      <w:r>
        <w:rPr>
          <w:w w:val="105"/>
          <w:sz w:val="22"/>
        </w:rPr>
        <w:t> reasonably</w:t>
      </w:r>
      <w:r>
        <w:rPr>
          <w:w w:val="105"/>
          <w:sz w:val="22"/>
        </w:rPr>
        <w:t> foreseen</w:t>
      </w:r>
      <w:r>
        <w:rPr>
          <w:w w:val="105"/>
          <w:sz w:val="22"/>
        </w:rPr>
        <w:t> that</w:t>
      </w:r>
      <w:r>
        <w:rPr>
          <w:w w:val="105"/>
          <w:sz w:val="22"/>
        </w:rPr>
        <w:t> </w:t>
      </w:r>
      <w:r>
        <w:rPr>
          <w:w w:val="105"/>
          <w:sz w:val="22"/>
        </w:rPr>
        <w:t>the plaintiff would rely on his or her representation; and</w:t>
      </w:r>
    </w:p>
    <w:p>
      <w:pPr>
        <w:pStyle w:val="BodyText"/>
        <w:ind w:left="0"/>
        <w:jc w:val="left"/>
        <w:rPr>
          <w:sz w:val="20"/>
        </w:rPr>
      </w:pPr>
    </w:p>
    <w:p>
      <w:pPr>
        <w:pStyle w:val="BodyText"/>
        <w:spacing w:before="206"/>
        <w:ind w:left="0"/>
        <w:jc w:val="left"/>
        <w:rPr>
          <w:sz w:val="20"/>
        </w:rPr>
      </w:pPr>
      <w:r>
        <w:rPr>
          <w:sz w:val="20"/>
        </w:rPr>
        <mc:AlternateContent>
          <mc:Choice Requires="wps">
            <w:drawing>
              <wp:anchor distT="0" distB="0" distL="0" distR="0" allowOverlap="1" layoutInCell="1" locked="0" behindDoc="1" simplePos="0" relativeHeight="487597056">
                <wp:simplePos x="0" y="0"/>
                <wp:positionH relativeFrom="page">
                  <wp:posOffset>1897913</wp:posOffset>
                </wp:positionH>
                <wp:positionV relativeFrom="paragraph">
                  <wp:posOffset>292331</wp:posOffset>
                </wp:positionV>
                <wp:extent cx="549910" cy="889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49910" cy="8890"/>
                        </a:xfrm>
                        <a:custGeom>
                          <a:avLst/>
                          <a:gdLst/>
                          <a:ahLst/>
                          <a:cxnLst/>
                          <a:rect l="l" t="t" r="r" b="b"/>
                          <a:pathLst>
                            <a:path w="549910" h="8890">
                              <a:moveTo>
                                <a:pt x="549656" y="0"/>
                              </a:moveTo>
                              <a:lnTo>
                                <a:pt x="0" y="0"/>
                              </a:lnTo>
                              <a:lnTo>
                                <a:pt x="0" y="3810"/>
                              </a:lnTo>
                              <a:lnTo>
                                <a:pt x="0" y="7620"/>
                              </a:lnTo>
                              <a:lnTo>
                                <a:pt x="0" y="8890"/>
                              </a:lnTo>
                              <a:lnTo>
                                <a:pt x="543661" y="8890"/>
                              </a:lnTo>
                              <a:lnTo>
                                <a:pt x="543661" y="7620"/>
                              </a:lnTo>
                              <a:lnTo>
                                <a:pt x="547687" y="7620"/>
                              </a:lnTo>
                              <a:lnTo>
                                <a:pt x="547687" y="3810"/>
                              </a:lnTo>
                              <a:lnTo>
                                <a:pt x="549656" y="3810"/>
                              </a:lnTo>
                              <a:lnTo>
                                <a:pt x="5496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23.018229pt;width:43.3pt;height:.7pt;mso-position-horizontal-relative:page;mso-position-vertical-relative:paragraph;z-index:-15719424;mso-wrap-distance-left:0;mso-wrap-distance-right:0" id="docshape23" coordorigin="2989,460" coordsize="866,14" path="m3854,460l2989,460,2989,466,2989,472,2989,474,3845,474,3845,472,3851,472,3851,466,3854,466,3854,460xe" filled="true" fillcolor="#000000" stroked="false">
                <v:path arrowok="t"/>
                <v:fill type="solid"/>
                <w10:wrap type="topAndBottom"/>
              </v:shape>
            </w:pict>
          </mc:Fallback>
        </mc:AlternateContent>
      </w:r>
    </w:p>
    <w:p>
      <w:pPr>
        <w:pStyle w:val="ListParagraph"/>
        <w:numPr>
          <w:ilvl w:val="0"/>
          <w:numId w:val="4"/>
        </w:numPr>
        <w:tabs>
          <w:tab w:pos="1555" w:val="left" w:leader="none"/>
        </w:tabs>
        <w:spacing w:line="240" w:lineRule="auto" w:before="17" w:after="0"/>
        <w:ind w:left="1555" w:right="0" w:hanging="367"/>
        <w:jc w:val="left"/>
        <w:rPr>
          <w:sz w:val="18"/>
        </w:rPr>
      </w:pPr>
      <w:r>
        <w:rPr>
          <w:i/>
          <w:w w:val="105"/>
          <w:sz w:val="18"/>
        </w:rPr>
        <w:t>Ibid</w:t>
      </w:r>
      <w:r>
        <w:rPr>
          <w:i/>
          <w:spacing w:val="17"/>
          <w:w w:val="105"/>
          <w:sz w:val="18"/>
        </w:rPr>
        <w:t> </w:t>
      </w:r>
      <w:r>
        <w:rPr>
          <w:i/>
          <w:w w:val="105"/>
          <w:sz w:val="18"/>
        </w:rPr>
        <w:t>at</w:t>
      </w:r>
      <w:r>
        <w:rPr>
          <w:i/>
          <w:spacing w:val="17"/>
          <w:w w:val="105"/>
          <w:sz w:val="18"/>
        </w:rPr>
        <w:t> </w:t>
      </w:r>
      <w:r>
        <w:rPr>
          <w:w w:val="105"/>
          <w:sz w:val="18"/>
        </w:rPr>
        <w:t>para</w:t>
      </w:r>
      <w:r>
        <w:rPr>
          <w:spacing w:val="16"/>
          <w:w w:val="105"/>
          <w:sz w:val="18"/>
        </w:rPr>
        <w:t> </w:t>
      </w:r>
      <w:r>
        <w:rPr>
          <w:spacing w:val="-4"/>
          <w:w w:val="105"/>
          <w:sz w:val="18"/>
        </w:rPr>
        <w:t>197.</w:t>
      </w:r>
    </w:p>
    <w:p>
      <w:pPr>
        <w:pStyle w:val="ListParagraph"/>
        <w:spacing w:after="0" w:line="240" w:lineRule="auto"/>
        <w:jc w:val="left"/>
        <w:rPr>
          <w:sz w:val="18"/>
        </w:rPr>
        <w:sectPr>
          <w:pgSz w:w="12240" w:h="15840"/>
          <w:pgMar w:header="2242" w:footer="0" w:top="2480" w:bottom="280" w:left="1800" w:right="1800"/>
        </w:sectPr>
      </w:pPr>
    </w:p>
    <w:p>
      <w:pPr>
        <w:pStyle w:val="BodyText"/>
        <w:spacing w:before="56"/>
        <w:ind w:left="0"/>
        <w:jc w:val="left"/>
      </w:pPr>
    </w:p>
    <w:p>
      <w:pPr>
        <w:pStyle w:val="ListParagraph"/>
        <w:numPr>
          <w:ilvl w:val="1"/>
          <w:numId w:val="9"/>
        </w:numPr>
        <w:tabs>
          <w:tab w:pos="1980" w:val="left" w:leader="none"/>
          <w:tab w:pos="1982" w:val="left" w:leader="none"/>
        </w:tabs>
        <w:spacing w:line="228" w:lineRule="auto" w:before="1" w:after="0"/>
        <w:ind w:left="1982" w:right="1237" w:hanging="341"/>
        <w:jc w:val="left"/>
        <w:rPr>
          <w:sz w:val="22"/>
        </w:rPr>
      </w:pPr>
      <w:r>
        <w:rPr>
          <w:w w:val="105"/>
          <w:sz w:val="22"/>
        </w:rPr>
        <w:t>the</w:t>
      </w:r>
      <w:r>
        <w:rPr>
          <w:spacing w:val="40"/>
          <w:w w:val="105"/>
          <w:sz w:val="22"/>
        </w:rPr>
        <w:t> </w:t>
      </w:r>
      <w:r>
        <w:rPr>
          <w:w w:val="105"/>
          <w:sz w:val="22"/>
        </w:rPr>
        <w:t>plaintiff’s</w:t>
      </w:r>
      <w:r>
        <w:rPr>
          <w:spacing w:val="40"/>
          <w:w w:val="105"/>
          <w:sz w:val="22"/>
        </w:rPr>
        <w:t> </w:t>
      </w:r>
      <w:r>
        <w:rPr>
          <w:w w:val="105"/>
          <w:sz w:val="22"/>
        </w:rPr>
        <w:t>reliance</w:t>
      </w:r>
      <w:r>
        <w:rPr>
          <w:spacing w:val="40"/>
          <w:w w:val="105"/>
          <w:sz w:val="22"/>
        </w:rPr>
        <w:t> </w:t>
      </w:r>
      <w:r>
        <w:rPr>
          <w:w w:val="105"/>
          <w:sz w:val="22"/>
        </w:rPr>
        <w:t>was</w:t>
      </w:r>
      <w:r>
        <w:rPr>
          <w:spacing w:val="40"/>
          <w:w w:val="105"/>
          <w:sz w:val="22"/>
        </w:rPr>
        <w:t> </w:t>
      </w:r>
      <w:r>
        <w:rPr>
          <w:w w:val="105"/>
          <w:sz w:val="22"/>
        </w:rPr>
        <w:t>reasonable</w:t>
      </w:r>
      <w:r>
        <w:rPr>
          <w:spacing w:val="40"/>
          <w:w w:val="105"/>
          <w:sz w:val="22"/>
        </w:rPr>
        <w:t> </w:t>
      </w:r>
      <w:r>
        <w:rPr>
          <w:w w:val="105"/>
          <w:sz w:val="22"/>
        </w:rPr>
        <w:t>in</w:t>
      </w:r>
      <w:r>
        <w:rPr>
          <w:spacing w:val="40"/>
          <w:w w:val="105"/>
          <w:sz w:val="22"/>
        </w:rPr>
        <w:t> </w:t>
      </w:r>
      <w:r>
        <w:rPr>
          <w:w w:val="105"/>
          <w:sz w:val="22"/>
        </w:rPr>
        <w:t>the</w:t>
      </w:r>
      <w:r>
        <w:rPr>
          <w:spacing w:val="40"/>
          <w:w w:val="105"/>
          <w:sz w:val="22"/>
        </w:rPr>
        <w:t> </w:t>
      </w:r>
      <w:r>
        <w:rPr>
          <w:w w:val="105"/>
          <w:sz w:val="22"/>
        </w:rPr>
        <w:t>circum-</w:t>
      </w:r>
      <w:r>
        <w:rPr>
          <w:spacing w:val="80"/>
          <w:w w:val="105"/>
          <w:sz w:val="22"/>
        </w:rPr>
        <w:t> </w:t>
      </w:r>
      <w:r>
        <w:rPr>
          <w:spacing w:val="-2"/>
          <w:w w:val="105"/>
          <w:sz w:val="22"/>
        </w:rPr>
        <w:t>stances.</w:t>
      </w:r>
      <w:r>
        <w:rPr>
          <w:spacing w:val="-2"/>
          <w:w w:val="105"/>
          <w:sz w:val="22"/>
          <w:vertAlign w:val="superscript"/>
        </w:rPr>
        <w:t>78</w:t>
      </w:r>
    </w:p>
    <w:p>
      <w:pPr>
        <w:pStyle w:val="BodyText"/>
        <w:spacing w:line="228" w:lineRule="auto" w:before="116"/>
        <w:ind w:right="1066" w:firstLine="239"/>
        <w:jc w:val="left"/>
      </w:pPr>
      <w:r>
        <w:rPr>
          <w:w w:val="105"/>
        </w:rPr>
        <w:t>The</w:t>
      </w:r>
      <w:r>
        <w:rPr>
          <w:spacing w:val="-25"/>
          <w:w w:val="105"/>
        </w:rPr>
        <w:t> </w:t>
      </w:r>
      <w:r>
        <w:rPr>
          <w:w w:val="105"/>
        </w:rPr>
        <w:t>Supreme</w:t>
      </w:r>
      <w:r>
        <w:rPr>
          <w:spacing w:val="-24"/>
          <w:w w:val="105"/>
        </w:rPr>
        <w:t> </w:t>
      </w:r>
      <w:r>
        <w:rPr>
          <w:w w:val="105"/>
        </w:rPr>
        <w:t>Court</w:t>
      </w:r>
      <w:r>
        <w:rPr>
          <w:spacing w:val="-25"/>
          <w:w w:val="105"/>
        </w:rPr>
        <w:t> </w:t>
      </w:r>
      <w:r>
        <w:rPr>
          <w:w w:val="105"/>
        </w:rPr>
        <w:t>in</w:t>
      </w:r>
      <w:r>
        <w:rPr>
          <w:spacing w:val="-22"/>
          <w:w w:val="105"/>
        </w:rPr>
        <w:t> </w:t>
      </w:r>
      <w:r>
        <w:rPr>
          <w:i/>
          <w:w w:val="105"/>
        </w:rPr>
        <w:t>Livent</w:t>
      </w:r>
      <w:r>
        <w:rPr>
          <w:i/>
          <w:spacing w:val="-24"/>
          <w:w w:val="105"/>
        </w:rPr>
        <w:t> </w:t>
      </w:r>
      <w:r>
        <w:rPr>
          <w:w w:val="105"/>
        </w:rPr>
        <w:t>clarified</w:t>
      </w:r>
      <w:r>
        <w:rPr>
          <w:spacing w:val="-23"/>
          <w:w w:val="105"/>
        </w:rPr>
        <w:t> </w:t>
      </w:r>
      <w:r>
        <w:rPr>
          <w:w w:val="105"/>
        </w:rPr>
        <w:t>that</w:t>
      </w:r>
      <w:r>
        <w:rPr>
          <w:spacing w:val="-25"/>
          <w:w w:val="105"/>
        </w:rPr>
        <w:t> </w:t>
      </w:r>
      <w:r>
        <w:rPr>
          <w:w w:val="105"/>
        </w:rPr>
        <w:t>foreseeability</w:t>
      </w:r>
      <w:r>
        <w:rPr>
          <w:spacing w:val="-25"/>
          <w:w w:val="105"/>
        </w:rPr>
        <w:t> </w:t>
      </w:r>
      <w:r>
        <w:rPr>
          <w:w w:val="105"/>
        </w:rPr>
        <w:t>is</w:t>
      </w:r>
      <w:r>
        <w:rPr>
          <w:spacing w:val="-23"/>
          <w:w w:val="105"/>
        </w:rPr>
        <w:t> </w:t>
      </w:r>
      <w:r>
        <w:rPr>
          <w:w w:val="105"/>
        </w:rPr>
        <w:t>shaped by the scope of the defendant’s undertaking:</w:t>
      </w:r>
    </w:p>
    <w:p>
      <w:pPr>
        <w:spacing w:line="228" w:lineRule="auto" w:before="120"/>
        <w:ind w:left="1548" w:right="1237" w:firstLine="184"/>
        <w:jc w:val="both"/>
        <w:rPr>
          <w:sz w:val="20"/>
        </w:rPr>
      </w:pPr>
      <w:r>
        <w:rPr>
          <w:sz w:val="20"/>
        </w:rPr>
        <w:t>A</w:t>
      </w:r>
      <w:r>
        <w:rPr>
          <w:spacing w:val="-6"/>
          <w:sz w:val="20"/>
        </w:rPr>
        <w:t> </w:t>
      </w:r>
      <w:r>
        <w:rPr>
          <w:sz w:val="20"/>
        </w:rPr>
        <w:t>plaintiff</w:t>
      </w:r>
      <w:r>
        <w:rPr>
          <w:spacing w:val="-5"/>
          <w:sz w:val="20"/>
        </w:rPr>
        <w:t> </w:t>
      </w:r>
      <w:r>
        <w:rPr>
          <w:sz w:val="20"/>
        </w:rPr>
        <w:t>has</w:t>
      </w:r>
      <w:r>
        <w:rPr>
          <w:spacing w:val="-5"/>
          <w:sz w:val="20"/>
        </w:rPr>
        <w:t> </w:t>
      </w:r>
      <w:r>
        <w:rPr>
          <w:sz w:val="20"/>
        </w:rPr>
        <w:t>a</w:t>
      </w:r>
      <w:r>
        <w:rPr>
          <w:spacing w:val="-7"/>
          <w:sz w:val="20"/>
        </w:rPr>
        <w:t> </w:t>
      </w:r>
      <w:r>
        <w:rPr>
          <w:sz w:val="20"/>
        </w:rPr>
        <w:t>right</w:t>
      </w:r>
      <w:r>
        <w:rPr>
          <w:spacing w:val="-5"/>
          <w:sz w:val="20"/>
        </w:rPr>
        <w:t> </w:t>
      </w:r>
      <w:r>
        <w:rPr>
          <w:sz w:val="20"/>
        </w:rPr>
        <w:t>to</w:t>
      </w:r>
      <w:r>
        <w:rPr>
          <w:spacing w:val="-6"/>
          <w:sz w:val="20"/>
        </w:rPr>
        <w:t> </w:t>
      </w:r>
      <w:r>
        <w:rPr>
          <w:sz w:val="20"/>
        </w:rPr>
        <w:t>rely</w:t>
      </w:r>
      <w:r>
        <w:rPr>
          <w:spacing w:val="-5"/>
          <w:sz w:val="20"/>
        </w:rPr>
        <w:t> </w:t>
      </w:r>
      <w:r>
        <w:rPr>
          <w:sz w:val="20"/>
        </w:rPr>
        <w:t>on</w:t>
      </w:r>
      <w:r>
        <w:rPr>
          <w:spacing w:val="-6"/>
          <w:sz w:val="20"/>
        </w:rPr>
        <w:t> </w:t>
      </w:r>
      <w:r>
        <w:rPr>
          <w:sz w:val="20"/>
        </w:rPr>
        <w:t>a</w:t>
      </w:r>
      <w:r>
        <w:rPr>
          <w:spacing w:val="-6"/>
          <w:sz w:val="20"/>
        </w:rPr>
        <w:t> </w:t>
      </w:r>
      <w:r>
        <w:rPr>
          <w:sz w:val="20"/>
        </w:rPr>
        <w:t>defendant</w:t>
      </w:r>
      <w:r>
        <w:rPr>
          <w:spacing w:val="-5"/>
          <w:sz w:val="20"/>
        </w:rPr>
        <w:t> </w:t>
      </w:r>
      <w:r>
        <w:rPr>
          <w:sz w:val="20"/>
        </w:rPr>
        <w:t>to</w:t>
      </w:r>
      <w:r>
        <w:rPr>
          <w:spacing w:val="-5"/>
          <w:sz w:val="20"/>
        </w:rPr>
        <w:t> </w:t>
      </w:r>
      <w:r>
        <w:rPr>
          <w:sz w:val="20"/>
        </w:rPr>
        <w:t>act</w:t>
      </w:r>
      <w:r>
        <w:rPr>
          <w:spacing w:val="-6"/>
          <w:sz w:val="20"/>
        </w:rPr>
        <w:t> </w:t>
      </w:r>
      <w:r>
        <w:rPr>
          <w:sz w:val="20"/>
        </w:rPr>
        <w:t>with</w:t>
      </w:r>
      <w:r>
        <w:rPr>
          <w:spacing w:val="-6"/>
          <w:sz w:val="20"/>
        </w:rPr>
        <w:t> </w:t>
      </w:r>
      <w:r>
        <w:rPr>
          <w:sz w:val="20"/>
        </w:rPr>
        <w:t>reasonable</w:t>
      </w:r>
      <w:r>
        <w:rPr>
          <w:spacing w:val="-4"/>
          <w:sz w:val="20"/>
        </w:rPr>
        <w:t> </w:t>
      </w:r>
      <w:r>
        <w:rPr>
          <w:sz w:val="20"/>
        </w:rPr>
        <w:t>care for the particular purpose of the defendant’s undertaking, and his or </w:t>
      </w:r>
      <w:r>
        <w:rPr>
          <w:sz w:val="20"/>
        </w:rPr>
        <w:t>her reliance on the defendant for that purpose is therefore both reasonable and reasonably foreseeable. But a plaintiff has no right to rely on a defendant</w:t>
      </w:r>
      <w:r>
        <w:rPr>
          <w:spacing w:val="-6"/>
          <w:sz w:val="20"/>
        </w:rPr>
        <w:t> </w:t>
      </w:r>
      <w:r>
        <w:rPr>
          <w:sz w:val="20"/>
        </w:rPr>
        <w:t>for</w:t>
      </w:r>
      <w:r>
        <w:rPr>
          <w:spacing w:val="-8"/>
          <w:sz w:val="20"/>
        </w:rPr>
        <w:t> </w:t>
      </w:r>
      <w:r>
        <w:rPr>
          <w:sz w:val="20"/>
        </w:rPr>
        <w:t>any</w:t>
      </w:r>
      <w:r>
        <w:rPr>
          <w:spacing w:val="-7"/>
          <w:sz w:val="20"/>
        </w:rPr>
        <w:t> </w:t>
      </w:r>
      <w:r>
        <w:rPr>
          <w:sz w:val="20"/>
        </w:rPr>
        <w:t>other</w:t>
      </w:r>
      <w:r>
        <w:rPr>
          <w:spacing w:val="-8"/>
          <w:sz w:val="20"/>
        </w:rPr>
        <w:t> </w:t>
      </w:r>
      <w:r>
        <w:rPr>
          <w:sz w:val="20"/>
        </w:rPr>
        <w:t>purpose,</w:t>
      </w:r>
      <w:r>
        <w:rPr>
          <w:spacing w:val="-7"/>
          <w:sz w:val="20"/>
        </w:rPr>
        <w:t> </w:t>
      </w:r>
      <w:r>
        <w:rPr>
          <w:sz w:val="20"/>
        </w:rPr>
        <w:t>because</w:t>
      </w:r>
      <w:r>
        <w:rPr>
          <w:spacing w:val="-7"/>
          <w:sz w:val="20"/>
        </w:rPr>
        <w:t> </w:t>
      </w:r>
      <w:r>
        <w:rPr>
          <w:sz w:val="20"/>
        </w:rPr>
        <w:t>such</w:t>
      </w:r>
      <w:r>
        <w:rPr>
          <w:spacing w:val="-8"/>
          <w:sz w:val="20"/>
        </w:rPr>
        <w:t> </w:t>
      </w:r>
      <w:r>
        <w:rPr>
          <w:sz w:val="20"/>
        </w:rPr>
        <w:t>reliance</w:t>
      </w:r>
      <w:r>
        <w:rPr>
          <w:spacing w:val="-8"/>
          <w:sz w:val="20"/>
        </w:rPr>
        <w:t> </w:t>
      </w:r>
      <w:r>
        <w:rPr>
          <w:sz w:val="20"/>
        </w:rPr>
        <w:t>would</w:t>
      </w:r>
      <w:r>
        <w:rPr>
          <w:spacing w:val="-7"/>
          <w:sz w:val="20"/>
        </w:rPr>
        <w:t> </w:t>
      </w:r>
      <w:r>
        <w:rPr>
          <w:sz w:val="20"/>
        </w:rPr>
        <w:t>fall</w:t>
      </w:r>
      <w:r>
        <w:rPr>
          <w:spacing w:val="-8"/>
          <w:sz w:val="20"/>
        </w:rPr>
        <w:t> </w:t>
      </w:r>
      <w:r>
        <w:rPr>
          <w:sz w:val="20"/>
        </w:rPr>
        <w:t>outside the</w:t>
      </w:r>
      <w:r>
        <w:rPr>
          <w:spacing w:val="-4"/>
          <w:sz w:val="20"/>
        </w:rPr>
        <w:t> </w:t>
      </w:r>
      <w:r>
        <w:rPr>
          <w:sz w:val="20"/>
        </w:rPr>
        <w:t>scope</w:t>
      </w:r>
      <w:r>
        <w:rPr>
          <w:spacing w:val="-4"/>
          <w:sz w:val="20"/>
        </w:rPr>
        <w:t> </w:t>
      </w:r>
      <w:r>
        <w:rPr>
          <w:sz w:val="20"/>
        </w:rPr>
        <w:t>of</w:t>
      </w:r>
      <w:r>
        <w:rPr>
          <w:spacing w:val="-6"/>
          <w:sz w:val="20"/>
        </w:rPr>
        <w:t> </w:t>
      </w:r>
      <w:r>
        <w:rPr>
          <w:sz w:val="20"/>
        </w:rPr>
        <w:t>the</w:t>
      </w:r>
      <w:r>
        <w:rPr>
          <w:spacing w:val="-4"/>
          <w:sz w:val="20"/>
        </w:rPr>
        <w:t> </w:t>
      </w:r>
      <w:r>
        <w:rPr>
          <w:sz w:val="20"/>
        </w:rPr>
        <w:t>defendant’s</w:t>
      </w:r>
      <w:r>
        <w:rPr>
          <w:spacing w:val="-3"/>
          <w:sz w:val="20"/>
        </w:rPr>
        <w:t> </w:t>
      </w:r>
      <w:r>
        <w:rPr>
          <w:sz w:val="20"/>
        </w:rPr>
        <w:t>undertaking.</w:t>
      </w:r>
      <w:r>
        <w:rPr>
          <w:spacing w:val="-4"/>
          <w:sz w:val="20"/>
        </w:rPr>
        <w:t> </w:t>
      </w:r>
      <w:r>
        <w:rPr>
          <w:sz w:val="20"/>
        </w:rPr>
        <w:t>As</w:t>
      </w:r>
      <w:r>
        <w:rPr>
          <w:spacing w:val="-5"/>
          <w:sz w:val="20"/>
        </w:rPr>
        <w:t> </w:t>
      </w:r>
      <w:r>
        <w:rPr>
          <w:sz w:val="20"/>
        </w:rPr>
        <w:t>such,</w:t>
      </w:r>
      <w:r>
        <w:rPr>
          <w:spacing w:val="-5"/>
          <w:sz w:val="20"/>
        </w:rPr>
        <w:t> </w:t>
      </w:r>
      <w:r>
        <w:rPr>
          <w:sz w:val="20"/>
        </w:rPr>
        <w:t>any</w:t>
      </w:r>
      <w:r>
        <w:rPr>
          <w:spacing w:val="-5"/>
          <w:sz w:val="20"/>
        </w:rPr>
        <w:t> </w:t>
      </w:r>
      <w:r>
        <w:rPr>
          <w:sz w:val="20"/>
        </w:rPr>
        <w:t>consequent</w:t>
      </w:r>
      <w:r>
        <w:rPr>
          <w:spacing w:val="-4"/>
          <w:sz w:val="20"/>
        </w:rPr>
        <w:t> </w:t>
      </w:r>
      <w:r>
        <w:rPr>
          <w:sz w:val="20"/>
        </w:rPr>
        <w:t>injury could not have been reasonably foreseeable.</w:t>
      </w:r>
      <w:r>
        <w:rPr>
          <w:sz w:val="20"/>
          <w:vertAlign w:val="superscript"/>
        </w:rPr>
        <w:t>79</w:t>
      </w:r>
    </w:p>
    <w:p>
      <w:pPr>
        <w:pStyle w:val="BodyText"/>
        <w:spacing w:line="225" w:lineRule="auto" w:before="124"/>
        <w:ind w:right="1231" w:firstLine="239"/>
      </w:pPr>
      <w:r>
        <w:rPr>
          <w:w w:val="105"/>
        </w:rPr>
        <w:t>Notably, the motions judge in </w:t>
      </w:r>
      <w:r>
        <w:rPr>
          <w:i/>
          <w:w w:val="105"/>
        </w:rPr>
        <w:t>Dynasty </w:t>
      </w:r>
      <w:r>
        <w:rPr>
          <w:w w:val="105"/>
        </w:rPr>
        <w:t>suggested that </w:t>
      </w:r>
      <w:r>
        <w:rPr>
          <w:w w:val="105"/>
        </w:rPr>
        <w:t>plaintiffs might</w:t>
      </w:r>
      <w:r>
        <w:rPr>
          <w:w w:val="105"/>
        </w:rPr>
        <w:t> establish</w:t>
      </w:r>
      <w:r>
        <w:rPr>
          <w:w w:val="105"/>
        </w:rPr>
        <w:t> foreseeability</w:t>
      </w:r>
      <w:r>
        <w:rPr>
          <w:w w:val="105"/>
        </w:rPr>
        <w:t> even</w:t>
      </w:r>
      <w:r>
        <w:rPr>
          <w:w w:val="105"/>
        </w:rPr>
        <w:t> if</w:t>
      </w:r>
      <w:r>
        <w:rPr>
          <w:w w:val="105"/>
        </w:rPr>
        <w:t> they</w:t>
      </w:r>
      <w:r>
        <w:rPr>
          <w:w w:val="105"/>
        </w:rPr>
        <w:t> fail</w:t>
      </w:r>
      <w:r>
        <w:rPr>
          <w:w w:val="105"/>
        </w:rPr>
        <w:t> to</w:t>
      </w:r>
      <w:r>
        <w:rPr>
          <w:w w:val="105"/>
        </w:rPr>
        <w:t> establish proximity.</w:t>
      </w:r>
      <w:r>
        <w:rPr>
          <w:w w:val="105"/>
          <w:vertAlign w:val="superscript"/>
        </w:rPr>
        <w:t>80</w:t>
      </w:r>
      <w:r>
        <w:rPr>
          <w:w w:val="105"/>
          <w:vertAlign w:val="baseline"/>
        </w:rPr>
        <w:t> On appeal, the Ontario Court of Appeal declined to rule on this point, leaving the question of whether a duty to a non- customer based on constructive knowledge exists to another day.</w:t>
      </w:r>
      <w:r>
        <w:rPr>
          <w:w w:val="105"/>
          <w:vertAlign w:val="superscript"/>
        </w:rPr>
        <w:t>81</w:t>
      </w:r>
      <w:r>
        <w:rPr>
          <w:w w:val="105"/>
          <w:vertAlign w:val="baseline"/>
        </w:rPr>
        <w:t> This</w:t>
      </w:r>
      <w:r>
        <w:rPr>
          <w:w w:val="105"/>
          <w:vertAlign w:val="baseline"/>
        </w:rPr>
        <w:t> suggests</w:t>
      </w:r>
      <w:r>
        <w:rPr>
          <w:w w:val="105"/>
          <w:vertAlign w:val="baseline"/>
        </w:rPr>
        <w:t> that,</w:t>
      </w:r>
      <w:r>
        <w:rPr>
          <w:w w:val="105"/>
          <w:vertAlign w:val="baseline"/>
        </w:rPr>
        <w:t> in</w:t>
      </w:r>
      <w:r>
        <w:rPr>
          <w:w w:val="105"/>
          <w:vertAlign w:val="baseline"/>
        </w:rPr>
        <w:t> a</w:t>
      </w:r>
      <w:r>
        <w:rPr>
          <w:w w:val="105"/>
          <w:vertAlign w:val="baseline"/>
        </w:rPr>
        <w:t> case</w:t>
      </w:r>
      <w:r>
        <w:rPr>
          <w:w w:val="105"/>
          <w:vertAlign w:val="baseline"/>
        </w:rPr>
        <w:t> where</w:t>
      </w:r>
      <w:r>
        <w:rPr>
          <w:w w:val="105"/>
          <w:vertAlign w:val="baseline"/>
        </w:rPr>
        <w:t> proximity</w:t>
      </w:r>
      <w:r>
        <w:rPr>
          <w:w w:val="105"/>
          <w:vertAlign w:val="baseline"/>
        </w:rPr>
        <w:t> is</w:t>
      </w:r>
      <w:r>
        <w:rPr>
          <w:w w:val="105"/>
          <w:vertAlign w:val="baseline"/>
        </w:rPr>
        <w:t> satisfied, foreseeability is unlikely to pose a significant hurdle.</w:t>
      </w:r>
    </w:p>
    <w:p>
      <w:pPr>
        <w:pStyle w:val="Heading1"/>
        <w:spacing w:before="233"/>
      </w:pPr>
      <w:bookmarkStart w:name="_TOC_250011" w:id="14"/>
      <w:r>
        <w:rPr/>
        <w:t>Stage</w:t>
      </w:r>
      <w:r>
        <w:rPr>
          <w:spacing w:val="34"/>
        </w:rPr>
        <w:t> </w:t>
      </w:r>
      <w:r>
        <w:rPr/>
        <w:t>Two:</w:t>
      </w:r>
      <w:r>
        <w:rPr>
          <w:spacing w:val="35"/>
        </w:rPr>
        <w:t> </w:t>
      </w:r>
      <w:r>
        <w:rPr/>
        <w:t>Policy</w:t>
      </w:r>
      <w:r>
        <w:rPr>
          <w:spacing w:val="34"/>
        </w:rPr>
        <w:t> </w:t>
      </w:r>
      <w:bookmarkEnd w:id="14"/>
      <w:r>
        <w:rPr>
          <w:spacing w:val="-2"/>
        </w:rPr>
        <w:t>Considerations</w:t>
      </w:r>
    </w:p>
    <w:p>
      <w:pPr>
        <w:pStyle w:val="BodyText"/>
        <w:spacing w:line="228" w:lineRule="auto" w:before="117"/>
        <w:ind w:right="1232" w:firstLine="239"/>
      </w:pPr>
      <w:r>
        <w:rPr>
          <w:w w:val="105"/>
        </w:rPr>
        <w:t>If</w:t>
      </w:r>
      <w:r>
        <w:rPr>
          <w:spacing w:val="-13"/>
          <w:w w:val="105"/>
        </w:rPr>
        <w:t> </w:t>
      </w:r>
      <w:r>
        <w:rPr>
          <w:w w:val="105"/>
        </w:rPr>
        <w:t>a</w:t>
      </w:r>
      <w:r>
        <w:rPr>
          <w:spacing w:val="-13"/>
          <w:w w:val="105"/>
        </w:rPr>
        <w:t> </w:t>
      </w:r>
      <w:r>
        <w:rPr>
          <w:i/>
          <w:w w:val="105"/>
        </w:rPr>
        <w:t>prima</w:t>
      </w:r>
      <w:r>
        <w:rPr>
          <w:i/>
          <w:spacing w:val="-14"/>
          <w:w w:val="105"/>
        </w:rPr>
        <w:t> </w:t>
      </w:r>
      <w:r>
        <w:rPr>
          <w:i/>
          <w:w w:val="105"/>
        </w:rPr>
        <w:t>facie</w:t>
      </w:r>
      <w:r>
        <w:rPr>
          <w:i/>
          <w:spacing w:val="-11"/>
          <w:w w:val="105"/>
        </w:rPr>
        <w:t> </w:t>
      </w:r>
      <w:r>
        <w:rPr>
          <w:w w:val="105"/>
        </w:rPr>
        <w:t>duty</w:t>
      </w:r>
      <w:r>
        <w:rPr>
          <w:spacing w:val="-15"/>
          <w:w w:val="105"/>
        </w:rPr>
        <w:t> </w:t>
      </w:r>
      <w:r>
        <w:rPr>
          <w:w w:val="105"/>
        </w:rPr>
        <w:t>of</w:t>
      </w:r>
      <w:r>
        <w:rPr>
          <w:spacing w:val="-12"/>
          <w:w w:val="105"/>
        </w:rPr>
        <w:t> </w:t>
      </w:r>
      <w:r>
        <w:rPr>
          <w:w w:val="105"/>
        </w:rPr>
        <w:t>care</w:t>
      </w:r>
      <w:r>
        <w:rPr>
          <w:spacing w:val="-13"/>
          <w:w w:val="105"/>
        </w:rPr>
        <w:t> </w:t>
      </w:r>
      <w:r>
        <w:rPr>
          <w:w w:val="105"/>
        </w:rPr>
        <w:t>is</w:t>
      </w:r>
      <w:r>
        <w:rPr>
          <w:spacing w:val="-13"/>
          <w:w w:val="105"/>
        </w:rPr>
        <w:t> </w:t>
      </w:r>
      <w:r>
        <w:rPr>
          <w:w w:val="105"/>
        </w:rPr>
        <w:t>established,</w:t>
      </w:r>
      <w:r>
        <w:rPr>
          <w:spacing w:val="-15"/>
          <w:w w:val="105"/>
        </w:rPr>
        <w:t> </w:t>
      </w:r>
      <w:r>
        <w:rPr>
          <w:w w:val="105"/>
        </w:rPr>
        <w:t>the</w:t>
      </w:r>
      <w:r>
        <w:rPr>
          <w:spacing w:val="-13"/>
          <w:w w:val="105"/>
        </w:rPr>
        <w:t> </w:t>
      </w:r>
      <w:r>
        <w:rPr>
          <w:w w:val="105"/>
        </w:rPr>
        <w:t>second</w:t>
      </w:r>
      <w:r>
        <w:rPr>
          <w:spacing w:val="-14"/>
          <w:w w:val="105"/>
        </w:rPr>
        <w:t> </w:t>
      </w:r>
      <w:r>
        <w:rPr>
          <w:w w:val="105"/>
        </w:rPr>
        <w:t>stage</w:t>
      </w:r>
      <w:r>
        <w:rPr>
          <w:spacing w:val="-13"/>
          <w:w w:val="105"/>
        </w:rPr>
        <w:t> </w:t>
      </w:r>
      <w:r>
        <w:rPr>
          <w:w w:val="105"/>
        </w:rPr>
        <w:t>of</w:t>
      </w:r>
      <w:r>
        <w:rPr>
          <w:spacing w:val="-14"/>
          <w:w w:val="105"/>
        </w:rPr>
        <w:t> </w:t>
      </w:r>
      <w:r>
        <w:rPr>
          <w:w w:val="105"/>
        </w:rPr>
        <w:t>the </w:t>
      </w:r>
      <w:r>
        <w:rPr>
          <w:i/>
          <w:w w:val="105"/>
        </w:rPr>
        <w:t>Anns-Cooper </w:t>
      </w:r>
      <w:r>
        <w:rPr>
          <w:w w:val="105"/>
        </w:rPr>
        <w:t>test considers whether broader policy considerations negate the duty.</w:t>
      </w:r>
      <w:r>
        <w:rPr>
          <w:w w:val="105"/>
          <w:vertAlign w:val="superscript"/>
        </w:rPr>
        <w:t>82</w:t>
      </w:r>
      <w:r>
        <w:rPr>
          <w:w w:val="105"/>
          <w:vertAlign w:val="baseline"/>
        </w:rPr>
        <w:t> These considerations must have broader </w:t>
      </w:r>
      <w:r>
        <w:rPr>
          <w:w w:val="105"/>
          <w:vertAlign w:val="baseline"/>
        </w:rPr>
        <w:t>impact </w:t>
      </w:r>
      <w:r>
        <w:rPr>
          <w:spacing w:val="-2"/>
          <w:w w:val="105"/>
          <w:vertAlign w:val="baseline"/>
        </w:rPr>
        <w:t>on</w:t>
      </w:r>
      <w:r>
        <w:rPr>
          <w:spacing w:val="-7"/>
          <w:w w:val="105"/>
          <w:vertAlign w:val="baseline"/>
        </w:rPr>
        <w:t> </w:t>
      </w:r>
      <w:r>
        <w:rPr>
          <w:spacing w:val="-2"/>
          <w:w w:val="105"/>
          <w:vertAlign w:val="baseline"/>
        </w:rPr>
        <w:t>the</w:t>
      </w:r>
      <w:r>
        <w:rPr>
          <w:spacing w:val="-6"/>
          <w:w w:val="105"/>
          <w:vertAlign w:val="baseline"/>
        </w:rPr>
        <w:t> </w:t>
      </w:r>
      <w:r>
        <w:rPr>
          <w:spacing w:val="-2"/>
          <w:w w:val="105"/>
          <w:vertAlign w:val="baseline"/>
        </w:rPr>
        <w:t>legal</w:t>
      </w:r>
      <w:r>
        <w:rPr>
          <w:spacing w:val="-6"/>
          <w:w w:val="105"/>
          <w:vertAlign w:val="baseline"/>
        </w:rPr>
        <w:t> </w:t>
      </w:r>
      <w:r>
        <w:rPr>
          <w:spacing w:val="-2"/>
          <w:w w:val="105"/>
          <w:vertAlign w:val="baseline"/>
        </w:rPr>
        <w:t>system</w:t>
      </w:r>
      <w:r>
        <w:rPr>
          <w:spacing w:val="-9"/>
          <w:w w:val="105"/>
          <w:vertAlign w:val="baseline"/>
        </w:rPr>
        <w:t> </w:t>
      </w:r>
      <w:r>
        <w:rPr>
          <w:spacing w:val="-2"/>
          <w:w w:val="105"/>
          <w:vertAlign w:val="baseline"/>
        </w:rPr>
        <w:t>and</w:t>
      </w:r>
      <w:r>
        <w:rPr>
          <w:spacing w:val="-7"/>
          <w:w w:val="105"/>
          <w:vertAlign w:val="baseline"/>
        </w:rPr>
        <w:t> </w:t>
      </w:r>
      <w:r>
        <w:rPr>
          <w:spacing w:val="-2"/>
          <w:w w:val="105"/>
          <w:vertAlign w:val="baseline"/>
        </w:rPr>
        <w:t>society,</w:t>
      </w:r>
      <w:r>
        <w:rPr>
          <w:spacing w:val="-7"/>
          <w:w w:val="105"/>
          <w:vertAlign w:val="baseline"/>
        </w:rPr>
        <w:t> </w:t>
      </w:r>
      <w:r>
        <w:rPr>
          <w:spacing w:val="-2"/>
          <w:w w:val="105"/>
          <w:vertAlign w:val="baseline"/>
        </w:rPr>
        <w:t>as</w:t>
      </w:r>
      <w:r>
        <w:rPr>
          <w:spacing w:val="-7"/>
          <w:w w:val="105"/>
          <w:vertAlign w:val="baseline"/>
        </w:rPr>
        <w:t> </w:t>
      </w:r>
      <w:r>
        <w:rPr>
          <w:spacing w:val="-2"/>
          <w:w w:val="105"/>
          <w:vertAlign w:val="baseline"/>
        </w:rPr>
        <w:t>factors</w:t>
      </w:r>
      <w:r>
        <w:rPr>
          <w:spacing w:val="-6"/>
          <w:w w:val="105"/>
          <w:vertAlign w:val="baseline"/>
        </w:rPr>
        <w:t> </w:t>
      </w:r>
      <w:r>
        <w:rPr>
          <w:spacing w:val="-2"/>
          <w:w w:val="105"/>
          <w:vertAlign w:val="baseline"/>
        </w:rPr>
        <w:t>specific</w:t>
      </w:r>
      <w:r>
        <w:rPr>
          <w:spacing w:val="-9"/>
          <w:w w:val="105"/>
          <w:vertAlign w:val="baseline"/>
        </w:rPr>
        <w:t> </w:t>
      </w:r>
      <w:r>
        <w:rPr>
          <w:spacing w:val="-2"/>
          <w:w w:val="105"/>
          <w:vertAlign w:val="baseline"/>
        </w:rPr>
        <w:t>to</w:t>
      </w:r>
      <w:r>
        <w:rPr>
          <w:spacing w:val="-6"/>
          <w:w w:val="105"/>
          <w:vertAlign w:val="baseline"/>
        </w:rPr>
        <w:t> </w:t>
      </w:r>
      <w:r>
        <w:rPr>
          <w:spacing w:val="-2"/>
          <w:w w:val="105"/>
          <w:vertAlign w:val="baseline"/>
        </w:rPr>
        <w:t>the</w:t>
      </w:r>
      <w:r>
        <w:rPr>
          <w:spacing w:val="-9"/>
          <w:w w:val="105"/>
          <w:vertAlign w:val="baseline"/>
        </w:rPr>
        <w:t> </w:t>
      </w:r>
      <w:r>
        <w:rPr>
          <w:spacing w:val="-2"/>
          <w:w w:val="105"/>
          <w:vertAlign w:val="baseline"/>
        </w:rPr>
        <w:t>relationship </w:t>
      </w:r>
      <w:r>
        <w:rPr>
          <w:w w:val="105"/>
          <w:vertAlign w:val="baseline"/>
        </w:rPr>
        <w:t>between</w:t>
      </w:r>
      <w:r>
        <w:rPr>
          <w:w w:val="105"/>
          <w:vertAlign w:val="baseline"/>
        </w:rPr>
        <w:t> the</w:t>
      </w:r>
      <w:r>
        <w:rPr>
          <w:w w:val="105"/>
          <w:vertAlign w:val="baseline"/>
        </w:rPr>
        <w:t> parties</w:t>
      </w:r>
      <w:r>
        <w:rPr>
          <w:w w:val="105"/>
          <w:vertAlign w:val="baseline"/>
        </w:rPr>
        <w:t> would</w:t>
      </w:r>
      <w:r>
        <w:rPr>
          <w:w w:val="105"/>
          <w:vertAlign w:val="baseline"/>
        </w:rPr>
        <w:t> already</w:t>
      </w:r>
      <w:r>
        <w:rPr>
          <w:w w:val="105"/>
          <w:vertAlign w:val="baseline"/>
        </w:rPr>
        <w:t> have</w:t>
      </w:r>
      <w:r>
        <w:rPr>
          <w:w w:val="105"/>
          <w:vertAlign w:val="baseline"/>
        </w:rPr>
        <w:t> been</w:t>
      </w:r>
      <w:r>
        <w:rPr>
          <w:w w:val="105"/>
          <w:vertAlign w:val="baseline"/>
        </w:rPr>
        <w:t> addressed</w:t>
      </w:r>
      <w:r>
        <w:rPr>
          <w:w w:val="105"/>
          <w:vertAlign w:val="baseline"/>
        </w:rPr>
        <w:t> in</w:t>
      </w:r>
      <w:r>
        <w:rPr>
          <w:w w:val="105"/>
          <w:vertAlign w:val="baseline"/>
        </w:rPr>
        <w:t> the proximity</w:t>
      </w:r>
      <w:r>
        <w:rPr>
          <w:w w:val="105"/>
          <w:vertAlign w:val="baseline"/>
        </w:rPr>
        <w:t> and</w:t>
      </w:r>
      <w:r>
        <w:rPr>
          <w:w w:val="105"/>
          <w:vertAlign w:val="baseline"/>
        </w:rPr>
        <w:t> reasonable</w:t>
      </w:r>
      <w:r>
        <w:rPr>
          <w:w w:val="105"/>
          <w:vertAlign w:val="baseline"/>
        </w:rPr>
        <w:t> foreseeability</w:t>
      </w:r>
      <w:r>
        <w:rPr>
          <w:w w:val="105"/>
          <w:vertAlign w:val="baseline"/>
        </w:rPr>
        <w:t> stages.</w:t>
      </w:r>
      <w:r>
        <w:rPr>
          <w:w w:val="105"/>
          <w:vertAlign w:val="superscript"/>
        </w:rPr>
        <w:t>83</w:t>
      </w:r>
      <w:r>
        <w:rPr>
          <w:w w:val="105"/>
          <w:vertAlign w:val="baseline"/>
        </w:rPr>
        <w:t> The</w:t>
      </w:r>
      <w:r>
        <w:rPr>
          <w:w w:val="105"/>
          <w:vertAlign w:val="baseline"/>
        </w:rPr>
        <w:t> Supreme Court of Canada in </w:t>
      </w:r>
      <w:r>
        <w:rPr>
          <w:i/>
          <w:w w:val="105"/>
          <w:vertAlign w:val="baseline"/>
        </w:rPr>
        <w:t>Cooper </w:t>
      </w:r>
      <w:r>
        <w:rPr>
          <w:w w:val="105"/>
          <w:vertAlign w:val="baseline"/>
        </w:rPr>
        <w:t>identified the following factors to be </w:t>
      </w:r>
      <w:r>
        <w:rPr>
          <w:spacing w:val="-2"/>
          <w:w w:val="105"/>
          <w:vertAlign w:val="baseline"/>
        </w:rPr>
        <w:t>considered:</w:t>
      </w:r>
    </w:p>
    <w:p>
      <w:pPr>
        <w:pStyle w:val="ListParagraph"/>
        <w:numPr>
          <w:ilvl w:val="0"/>
          <w:numId w:val="11"/>
        </w:numPr>
        <w:tabs>
          <w:tab w:pos="1981" w:val="left" w:leader="none"/>
        </w:tabs>
        <w:spacing w:line="240" w:lineRule="auto" w:before="99" w:after="0"/>
        <w:ind w:left="1981" w:right="0" w:hanging="339"/>
        <w:jc w:val="both"/>
        <w:rPr>
          <w:sz w:val="22"/>
        </w:rPr>
      </w:pPr>
      <w:r>
        <w:rPr>
          <w:w w:val="105"/>
          <w:sz w:val="22"/>
        </w:rPr>
        <w:t>Whether</w:t>
      </w:r>
      <w:r>
        <w:rPr>
          <w:spacing w:val="15"/>
          <w:w w:val="105"/>
          <w:sz w:val="22"/>
        </w:rPr>
        <w:t> </w:t>
      </w:r>
      <w:r>
        <w:rPr>
          <w:w w:val="105"/>
          <w:sz w:val="22"/>
        </w:rPr>
        <w:t>an</w:t>
      </w:r>
      <w:r>
        <w:rPr>
          <w:spacing w:val="17"/>
          <w:w w:val="105"/>
          <w:sz w:val="22"/>
        </w:rPr>
        <w:t> </w:t>
      </w:r>
      <w:r>
        <w:rPr>
          <w:w w:val="105"/>
          <w:sz w:val="22"/>
        </w:rPr>
        <w:t>alternative</w:t>
      </w:r>
      <w:r>
        <w:rPr>
          <w:spacing w:val="15"/>
          <w:w w:val="105"/>
          <w:sz w:val="22"/>
        </w:rPr>
        <w:t> </w:t>
      </w:r>
      <w:r>
        <w:rPr>
          <w:w w:val="105"/>
          <w:sz w:val="22"/>
        </w:rPr>
        <w:t>legal</w:t>
      </w:r>
      <w:r>
        <w:rPr>
          <w:spacing w:val="16"/>
          <w:w w:val="105"/>
          <w:sz w:val="22"/>
        </w:rPr>
        <w:t> </w:t>
      </w:r>
      <w:r>
        <w:rPr>
          <w:w w:val="105"/>
          <w:sz w:val="22"/>
        </w:rPr>
        <w:t>remedy</w:t>
      </w:r>
      <w:r>
        <w:rPr>
          <w:spacing w:val="16"/>
          <w:w w:val="105"/>
          <w:sz w:val="22"/>
        </w:rPr>
        <w:t> </w:t>
      </w:r>
      <w:r>
        <w:rPr>
          <w:w w:val="105"/>
          <w:sz w:val="22"/>
        </w:rPr>
        <w:t>already</w:t>
      </w:r>
      <w:r>
        <w:rPr>
          <w:spacing w:val="16"/>
          <w:w w:val="105"/>
          <w:sz w:val="22"/>
        </w:rPr>
        <w:t> </w:t>
      </w:r>
      <w:r>
        <w:rPr>
          <w:spacing w:val="-2"/>
          <w:w w:val="105"/>
          <w:sz w:val="22"/>
        </w:rPr>
        <w:t>exists;</w:t>
      </w:r>
    </w:p>
    <w:p>
      <w:pPr>
        <w:pStyle w:val="ListParagraph"/>
        <w:numPr>
          <w:ilvl w:val="0"/>
          <w:numId w:val="11"/>
        </w:numPr>
        <w:tabs>
          <w:tab w:pos="1980" w:val="left" w:leader="none"/>
          <w:tab w:pos="1982" w:val="left" w:leader="none"/>
        </w:tabs>
        <w:spacing w:line="228" w:lineRule="auto" w:before="236" w:after="0"/>
        <w:ind w:left="1982" w:right="1236" w:hanging="341"/>
        <w:jc w:val="left"/>
        <w:rPr>
          <w:sz w:val="22"/>
        </w:rPr>
      </w:pPr>
      <w:r>
        <w:rPr>
          <w:w w:val="105"/>
          <w:sz w:val="22"/>
        </w:rPr>
        <w:t>whether recognition of the duty of care creates </w:t>
      </w:r>
      <w:r>
        <w:rPr>
          <w:w w:val="105"/>
          <w:sz w:val="22"/>
        </w:rPr>
        <w:t>indetermi- nate liability; and</w:t>
      </w:r>
    </w:p>
    <w:p>
      <w:pPr>
        <w:pStyle w:val="BodyText"/>
        <w:ind w:left="0"/>
        <w:jc w:val="left"/>
        <w:rPr>
          <w:sz w:val="20"/>
        </w:rPr>
      </w:pPr>
    </w:p>
    <w:p>
      <w:pPr>
        <w:pStyle w:val="BodyText"/>
        <w:spacing w:before="225"/>
        <w:ind w:left="0"/>
        <w:jc w:val="left"/>
        <w:rPr>
          <w:sz w:val="20"/>
        </w:rPr>
      </w:pPr>
      <w:r>
        <w:rPr>
          <w:sz w:val="20"/>
        </w:rPr>
        <mc:AlternateContent>
          <mc:Choice Requires="wps">
            <w:drawing>
              <wp:anchor distT="0" distB="0" distL="0" distR="0" allowOverlap="1" layoutInCell="1" locked="0" behindDoc="1" simplePos="0" relativeHeight="487597568">
                <wp:simplePos x="0" y="0"/>
                <wp:positionH relativeFrom="page">
                  <wp:posOffset>1897913</wp:posOffset>
                </wp:positionH>
                <wp:positionV relativeFrom="paragraph">
                  <wp:posOffset>304554</wp:posOffset>
                </wp:positionV>
                <wp:extent cx="549910" cy="889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49910" cy="8890"/>
                        </a:xfrm>
                        <a:custGeom>
                          <a:avLst/>
                          <a:gdLst/>
                          <a:ahLst/>
                          <a:cxnLst/>
                          <a:rect l="l" t="t" r="r" b="b"/>
                          <a:pathLst>
                            <a:path w="549910" h="8890">
                              <a:moveTo>
                                <a:pt x="549643" y="0"/>
                              </a:moveTo>
                              <a:lnTo>
                                <a:pt x="0" y="0"/>
                              </a:lnTo>
                              <a:lnTo>
                                <a:pt x="0" y="5080"/>
                              </a:lnTo>
                              <a:lnTo>
                                <a:pt x="0" y="8890"/>
                              </a:lnTo>
                              <a:lnTo>
                                <a:pt x="547001" y="8890"/>
                              </a:lnTo>
                              <a:lnTo>
                                <a:pt x="547001" y="5080"/>
                              </a:lnTo>
                              <a:lnTo>
                                <a:pt x="549643" y="5080"/>
                              </a:lnTo>
                              <a:lnTo>
                                <a:pt x="5496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23.980658pt;width:43.3pt;height:.7pt;mso-position-horizontal-relative:page;mso-position-vertical-relative:paragraph;z-index:-15718912;mso-wrap-distance-left:0;mso-wrap-distance-right:0" id="docshape24" coordorigin="2989,480" coordsize="866,14" path="m3854,480l2989,480,2989,488,2989,494,3850,494,3850,488,3854,488,3854,480xe" filled="true" fillcolor="#000000" stroked="false">
                <v:path arrowok="t"/>
                <v:fill type="solid"/>
                <w10:wrap type="topAndBottom"/>
              </v:shape>
            </w:pict>
          </mc:Fallback>
        </mc:AlternateContent>
      </w:r>
    </w:p>
    <w:p>
      <w:pPr>
        <w:pStyle w:val="ListParagraph"/>
        <w:numPr>
          <w:ilvl w:val="0"/>
          <w:numId w:val="4"/>
        </w:numPr>
        <w:tabs>
          <w:tab w:pos="1555" w:val="left" w:leader="none"/>
        </w:tabs>
        <w:spacing w:line="203" w:lineRule="exact" w:before="17" w:after="0"/>
        <w:ind w:left="1555" w:right="0" w:hanging="367"/>
        <w:jc w:val="left"/>
        <w:rPr>
          <w:sz w:val="18"/>
        </w:rPr>
      </w:pPr>
      <w:r>
        <w:rPr>
          <w:i/>
          <w:w w:val="105"/>
          <w:sz w:val="18"/>
        </w:rPr>
        <w:t>Livent</w:t>
      </w:r>
      <w:r>
        <w:rPr>
          <w:w w:val="105"/>
          <w:sz w:val="18"/>
        </w:rPr>
        <w:t>,</w:t>
      </w:r>
      <w:r>
        <w:rPr>
          <w:spacing w:val="15"/>
          <w:w w:val="105"/>
          <w:sz w:val="18"/>
        </w:rPr>
        <w:t> </w:t>
      </w:r>
      <w:r>
        <w:rPr>
          <w:i/>
          <w:w w:val="105"/>
          <w:sz w:val="18"/>
        </w:rPr>
        <w:t>supra</w:t>
      </w:r>
      <w:r>
        <w:rPr>
          <w:i/>
          <w:spacing w:val="15"/>
          <w:w w:val="105"/>
          <w:sz w:val="18"/>
        </w:rPr>
        <w:t> </w:t>
      </w:r>
      <w:r>
        <w:rPr>
          <w:w w:val="105"/>
          <w:sz w:val="18"/>
        </w:rPr>
        <w:t>note</w:t>
      </w:r>
      <w:r>
        <w:rPr>
          <w:spacing w:val="14"/>
          <w:w w:val="105"/>
          <w:sz w:val="18"/>
        </w:rPr>
        <w:t> </w:t>
      </w:r>
      <w:r>
        <w:rPr>
          <w:w w:val="105"/>
          <w:sz w:val="18"/>
        </w:rPr>
        <w:t>2</w:t>
      </w:r>
      <w:r>
        <w:rPr>
          <w:spacing w:val="14"/>
          <w:w w:val="105"/>
          <w:sz w:val="18"/>
        </w:rPr>
        <w:t> </w:t>
      </w:r>
      <w:r>
        <w:rPr>
          <w:w w:val="105"/>
          <w:sz w:val="18"/>
        </w:rPr>
        <w:t>at</w:t>
      </w:r>
      <w:r>
        <w:rPr>
          <w:spacing w:val="14"/>
          <w:w w:val="105"/>
          <w:sz w:val="18"/>
        </w:rPr>
        <w:t> </w:t>
      </w:r>
      <w:r>
        <w:rPr>
          <w:w w:val="105"/>
          <w:sz w:val="18"/>
        </w:rPr>
        <w:t>para</w:t>
      </w:r>
      <w:r>
        <w:rPr>
          <w:spacing w:val="14"/>
          <w:w w:val="105"/>
          <w:sz w:val="18"/>
        </w:rPr>
        <w:t> </w:t>
      </w:r>
      <w:r>
        <w:rPr>
          <w:spacing w:val="-5"/>
          <w:w w:val="105"/>
          <w:sz w:val="18"/>
        </w:rPr>
        <w:t>35.</w:t>
      </w:r>
    </w:p>
    <w:p>
      <w:pPr>
        <w:pStyle w:val="ListParagraph"/>
        <w:numPr>
          <w:ilvl w:val="0"/>
          <w:numId w:val="4"/>
        </w:numPr>
        <w:tabs>
          <w:tab w:pos="1555" w:val="left" w:leader="none"/>
        </w:tabs>
        <w:spacing w:line="200" w:lineRule="exact" w:before="0" w:after="0"/>
        <w:ind w:left="1555" w:right="0" w:hanging="367"/>
        <w:jc w:val="left"/>
        <w:rPr>
          <w:sz w:val="18"/>
        </w:rPr>
      </w:pPr>
      <w:r>
        <w:rPr>
          <w:i/>
          <w:spacing w:val="-2"/>
          <w:w w:val="105"/>
          <w:sz w:val="18"/>
        </w:rPr>
        <w:t>Ibid</w:t>
      </w:r>
      <w:r>
        <w:rPr>
          <w:spacing w:val="-2"/>
          <w:w w:val="105"/>
          <w:sz w:val="18"/>
        </w:rPr>
        <w:t>.</w:t>
      </w:r>
    </w:p>
    <w:p>
      <w:pPr>
        <w:pStyle w:val="ListParagraph"/>
        <w:numPr>
          <w:ilvl w:val="0"/>
          <w:numId w:val="4"/>
        </w:numPr>
        <w:tabs>
          <w:tab w:pos="1555" w:val="left" w:leader="none"/>
        </w:tabs>
        <w:spacing w:line="200" w:lineRule="exact" w:before="0" w:after="0"/>
        <w:ind w:left="1555" w:right="0" w:hanging="367"/>
        <w:jc w:val="left"/>
        <w:rPr>
          <w:sz w:val="18"/>
        </w:rPr>
      </w:pPr>
      <w:r>
        <w:rPr>
          <w:i/>
          <w:w w:val="105"/>
          <w:sz w:val="18"/>
        </w:rPr>
        <w:t>Dynasty</w:t>
      </w:r>
      <w:r>
        <w:rPr>
          <w:i/>
          <w:spacing w:val="9"/>
          <w:w w:val="105"/>
          <w:sz w:val="18"/>
        </w:rPr>
        <w:t> </w:t>
      </w:r>
      <w:r>
        <w:rPr>
          <w:i/>
          <w:w w:val="105"/>
          <w:sz w:val="18"/>
        </w:rPr>
        <w:t>Furniture</w:t>
      </w:r>
      <w:r>
        <w:rPr>
          <w:i/>
          <w:spacing w:val="11"/>
          <w:w w:val="105"/>
          <w:sz w:val="18"/>
        </w:rPr>
        <w:t> </w:t>
      </w:r>
      <w:r>
        <w:rPr>
          <w:w w:val="105"/>
          <w:sz w:val="18"/>
        </w:rPr>
        <w:t>SC,</w:t>
      </w:r>
      <w:r>
        <w:rPr>
          <w:spacing w:val="10"/>
          <w:w w:val="105"/>
          <w:sz w:val="18"/>
        </w:rPr>
        <w:t> </w:t>
      </w:r>
      <w:r>
        <w:rPr>
          <w:i/>
          <w:w w:val="105"/>
          <w:sz w:val="18"/>
        </w:rPr>
        <w:t>supra</w:t>
      </w:r>
      <w:r>
        <w:rPr>
          <w:i/>
          <w:spacing w:val="10"/>
          <w:w w:val="105"/>
          <w:sz w:val="18"/>
        </w:rPr>
        <w:t> </w:t>
      </w:r>
      <w:r>
        <w:rPr>
          <w:w w:val="105"/>
          <w:sz w:val="18"/>
        </w:rPr>
        <w:t>note</w:t>
      </w:r>
      <w:r>
        <w:rPr>
          <w:spacing w:val="9"/>
          <w:w w:val="105"/>
          <w:sz w:val="18"/>
        </w:rPr>
        <w:t> </w:t>
      </w:r>
      <w:r>
        <w:rPr>
          <w:w w:val="105"/>
          <w:sz w:val="18"/>
        </w:rPr>
        <w:t>8</w:t>
      </w:r>
      <w:r>
        <w:rPr>
          <w:spacing w:val="10"/>
          <w:w w:val="105"/>
          <w:sz w:val="18"/>
        </w:rPr>
        <w:t> </w:t>
      </w:r>
      <w:r>
        <w:rPr>
          <w:w w:val="105"/>
          <w:sz w:val="18"/>
        </w:rPr>
        <w:t>at</w:t>
      </w:r>
      <w:r>
        <w:rPr>
          <w:spacing w:val="9"/>
          <w:w w:val="105"/>
          <w:sz w:val="18"/>
        </w:rPr>
        <w:t> </w:t>
      </w:r>
      <w:r>
        <w:rPr>
          <w:w w:val="105"/>
          <w:sz w:val="18"/>
        </w:rPr>
        <w:t>para</w:t>
      </w:r>
      <w:r>
        <w:rPr>
          <w:spacing w:val="9"/>
          <w:w w:val="105"/>
          <w:sz w:val="18"/>
        </w:rPr>
        <w:t> </w:t>
      </w:r>
      <w:r>
        <w:rPr>
          <w:spacing w:val="-5"/>
          <w:w w:val="105"/>
          <w:sz w:val="18"/>
        </w:rPr>
        <w:t>64.</w:t>
      </w:r>
    </w:p>
    <w:p>
      <w:pPr>
        <w:pStyle w:val="ListParagraph"/>
        <w:numPr>
          <w:ilvl w:val="0"/>
          <w:numId w:val="4"/>
        </w:numPr>
        <w:tabs>
          <w:tab w:pos="1555" w:val="left" w:leader="none"/>
        </w:tabs>
        <w:spacing w:line="199" w:lineRule="exact" w:before="0" w:after="0"/>
        <w:ind w:left="1555" w:right="0" w:hanging="367"/>
        <w:jc w:val="left"/>
        <w:rPr>
          <w:sz w:val="18"/>
        </w:rPr>
      </w:pPr>
      <w:r>
        <w:rPr>
          <w:i/>
          <w:w w:val="105"/>
          <w:sz w:val="18"/>
        </w:rPr>
        <w:t>Dynasty</w:t>
      </w:r>
      <w:r>
        <w:rPr>
          <w:i/>
          <w:spacing w:val="9"/>
          <w:w w:val="105"/>
          <w:sz w:val="18"/>
        </w:rPr>
        <w:t> </w:t>
      </w:r>
      <w:r>
        <w:rPr>
          <w:i/>
          <w:w w:val="105"/>
          <w:sz w:val="18"/>
        </w:rPr>
        <w:t>Furniture</w:t>
      </w:r>
      <w:r>
        <w:rPr>
          <w:i/>
          <w:spacing w:val="11"/>
          <w:w w:val="105"/>
          <w:sz w:val="18"/>
        </w:rPr>
        <w:t> </w:t>
      </w:r>
      <w:r>
        <w:rPr>
          <w:w w:val="105"/>
          <w:sz w:val="18"/>
        </w:rPr>
        <w:t>CA,</w:t>
      </w:r>
      <w:r>
        <w:rPr>
          <w:spacing w:val="11"/>
          <w:w w:val="105"/>
          <w:sz w:val="18"/>
        </w:rPr>
        <w:t> </w:t>
      </w:r>
      <w:r>
        <w:rPr>
          <w:i/>
          <w:w w:val="105"/>
          <w:sz w:val="18"/>
        </w:rPr>
        <w:t>supra</w:t>
      </w:r>
      <w:r>
        <w:rPr>
          <w:i/>
          <w:spacing w:val="8"/>
          <w:w w:val="105"/>
          <w:sz w:val="18"/>
        </w:rPr>
        <w:t> </w:t>
      </w:r>
      <w:r>
        <w:rPr>
          <w:w w:val="105"/>
          <w:sz w:val="18"/>
        </w:rPr>
        <w:t>note</w:t>
      </w:r>
      <w:r>
        <w:rPr>
          <w:spacing w:val="10"/>
          <w:w w:val="105"/>
          <w:sz w:val="18"/>
        </w:rPr>
        <w:t> </w:t>
      </w:r>
      <w:r>
        <w:rPr>
          <w:w w:val="105"/>
          <w:sz w:val="18"/>
        </w:rPr>
        <w:t>31</w:t>
      </w:r>
      <w:r>
        <w:rPr>
          <w:spacing w:val="9"/>
          <w:w w:val="105"/>
          <w:sz w:val="18"/>
        </w:rPr>
        <w:t> </w:t>
      </w:r>
      <w:r>
        <w:rPr>
          <w:w w:val="105"/>
          <w:sz w:val="18"/>
        </w:rPr>
        <w:t>at</w:t>
      </w:r>
      <w:r>
        <w:rPr>
          <w:spacing w:val="10"/>
          <w:w w:val="105"/>
          <w:sz w:val="18"/>
        </w:rPr>
        <w:t> </w:t>
      </w:r>
      <w:r>
        <w:rPr>
          <w:w w:val="105"/>
          <w:sz w:val="18"/>
        </w:rPr>
        <w:t>para</w:t>
      </w:r>
      <w:r>
        <w:rPr>
          <w:spacing w:val="10"/>
          <w:w w:val="105"/>
          <w:sz w:val="18"/>
        </w:rPr>
        <w:t> </w:t>
      </w:r>
      <w:r>
        <w:rPr>
          <w:spacing w:val="-5"/>
          <w:w w:val="105"/>
          <w:sz w:val="18"/>
        </w:rPr>
        <w:t>9.</w:t>
      </w:r>
    </w:p>
    <w:p>
      <w:pPr>
        <w:pStyle w:val="ListParagraph"/>
        <w:numPr>
          <w:ilvl w:val="0"/>
          <w:numId w:val="4"/>
        </w:numPr>
        <w:tabs>
          <w:tab w:pos="1555" w:val="left" w:leader="none"/>
          <w:tab w:pos="1557" w:val="left" w:leader="none"/>
        </w:tabs>
        <w:spacing w:line="230" w:lineRule="auto" w:before="2" w:after="0"/>
        <w:ind w:left="1557" w:right="1235" w:hanging="369"/>
        <w:jc w:val="left"/>
        <w:rPr>
          <w:sz w:val="18"/>
        </w:rPr>
      </w:pPr>
      <w:r>
        <w:rPr>
          <w:i/>
          <w:w w:val="105"/>
          <w:sz w:val="18"/>
        </w:rPr>
        <w:t>Livent</w:t>
      </w:r>
      <w:r>
        <w:rPr>
          <w:w w:val="105"/>
          <w:sz w:val="18"/>
        </w:rPr>
        <w:t>, </w:t>
      </w:r>
      <w:r>
        <w:rPr>
          <w:i/>
          <w:w w:val="105"/>
          <w:sz w:val="18"/>
        </w:rPr>
        <w:t>supra </w:t>
      </w:r>
      <w:r>
        <w:rPr>
          <w:w w:val="105"/>
          <w:sz w:val="18"/>
        </w:rPr>
        <w:t>note 2 at para 37; </w:t>
      </w:r>
      <w:r>
        <w:rPr>
          <w:i/>
          <w:w w:val="105"/>
          <w:sz w:val="18"/>
        </w:rPr>
        <w:t>Cooper</w:t>
      </w:r>
      <w:r>
        <w:rPr>
          <w:w w:val="105"/>
          <w:sz w:val="18"/>
        </w:rPr>
        <w:t>, </w:t>
      </w:r>
      <w:r>
        <w:rPr>
          <w:i/>
          <w:w w:val="105"/>
          <w:sz w:val="18"/>
        </w:rPr>
        <w:t>supra </w:t>
      </w:r>
      <w:r>
        <w:rPr>
          <w:w w:val="105"/>
          <w:sz w:val="18"/>
        </w:rPr>
        <w:t>note 66 at para 30; </w:t>
      </w:r>
      <w:r>
        <w:rPr>
          <w:i/>
          <w:w w:val="105"/>
          <w:sz w:val="18"/>
        </w:rPr>
        <w:t>Childs </w:t>
      </w:r>
      <w:r>
        <w:rPr>
          <w:i/>
          <w:w w:val="105"/>
          <w:sz w:val="18"/>
        </w:rPr>
        <w:t>v</w:t>
      </w:r>
      <w:r>
        <w:rPr>
          <w:i/>
          <w:spacing w:val="40"/>
          <w:w w:val="105"/>
          <w:sz w:val="18"/>
        </w:rPr>
        <w:t> </w:t>
      </w:r>
      <w:r>
        <w:rPr>
          <w:i/>
          <w:w w:val="105"/>
          <w:sz w:val="18"/>
        </w:rPr>
        <w:t>Desormeaux</w:t>
      </w:r>
      <w:r>
        <w:rPr>
          <w:w w:val="105"/>
          <w:sz w:val="18"/>
        </w:rPr>
        <w:t>, 2006 SCC 18 at para 12.</w:t>
      </w:r>
    </w:p>
    <w:p>
      <w:pPr>
        <w:pStyle w:val="ListParagraph"/>
        <w:numPr>
          <w:ilvl w:val="0"/>
          <w:numId w:val="4"/>
        </w:numPr>
        <w:tabs>
          <w:tab w:pos="1555" w:val="left" w:leader="none"/>
        </w:tabs>
        <w:spacing w:line="202" w:lineRule="exact" w:before="0" w:after="0"/>
        <w:ind w:left="1555" w:right="0" w:hanging="367"/>
        <w:jc w:val="left"/>
        <w:rPr>
          <w:sz w:val="18"/>
        </w:rPr>
      </w:pPr>
      <w:r>
        <w:rPr>
          <w:i/>
          <w:w w:val="105"/>
          <w:sz w:val="18"/>
        </w:rPr>
        <w:t>Livent</w:t>
      </w:r>
      <w:r>
        <w:rPr>
          <w:w w:val="105"/>
          <w:sz w:val="18"/>
        </w:rPr>
        <w:t>,</w:t>
      </w:r>
      <w:r>
        <w:rPr>
          <w:spacing w:val="15"/>
          <w:w w:val="105"/>
          <w:sz w:val="18"/>
        </w:rPr>
        <w:t> </w:t>
      </w:r>
      <w:r>
        <w:rPr>
          <w:i/>
          <w:w w:val="105"/>
          <w:sz w:val="18"/>
        </w:rPr>
        <w:t>supra</w:t>
      </w:r>
      <w:r>
        <w:rPr>
          <w:i/>
          <w:spacing w:val="15"/>
          <w:w w:val="105"/>
          <w:sz w:val="18"/>
        </w:rPr>
        <w:t> </w:t>
      </w:r>
      <w:r>
        <w:rPr>
          <w:w w:val="105"/>
          <w:sz w:val="18"/>
        </w:rPr>
        <w:t>note</w:t>
      </w:r>
      <w:r>
        <w:rPr>
          <w:spacing w:val="14"/>
          <w:w w:val="105"/>
          <w:sz w:val="18"/>
        </w:rPr>
        <w:t> </w:t>
      </w:r>
      <w:r>
        <w:rPr>
          <w:w w:val="105"/>
          <w:sz w:val="18"/>
        </w:rPr>
        <w:t>2</w:t>
      </w:r>
      <w:r>
        <w:rPr>
          <w:spacing w:val="14"/>
          <w:w w:val="105"/>
          <w:sz w:val="18"/>
        </w:rPr>
        <w:t> </w:t>
      </w:r>
      <w:r>
        <w:rPr>
          <w:w w:val="105"/>
          <w:sz w:val="18"/>
        </w:rPr>
        <w:t>at</w:t>
      </w:r>
      <w:r>
        <w:rPr>
          <w:spacing w:val="14"/>
          <w:w w:val="105"/>
          <w:sz w:val="18"/>
        </w:rPr>
        <w:t> </w:t>
      </w:r>
      <w:r>
        <w:rPr>
          <w:w w:val="105"/>
          <w:sz w:val="18"/>
        </w:rPr>
        <w:t>para</w:t>
      </w:r>
      <w:r>
        <w:rPr>
          <w:spacing w:val="14"/>
          <w:w w:val="105"/>
          <w:sz w:val="18"/>
        </w:rPr>
        <w:t> </w:t>
      </w:r>
      <w:r>
        <w:rPr>
          <w:spacing w:val="-5"/>
          <w:w w:val="105"/>
          <w:sz w:val="18"/>
        </w:rPr>
        <w:t>38.</w:t>
      </w:r>
    </w:p>
    <w:p>
      <w:pPr>
        <w:pStyle w:val="ListParagraph"/>
        <w:spacing w:after="0" w:line="202" w:lineRule="exact"/>
        <w:jc w:val="left"/>
        <w:rPr>
          <w:sz w:val="18"/>
        </w:rPr>
        <w:sectPr>
          <w:pgSz w:w="12240" w:h="15840"/>
          <w:pgMar w:header="2242" w:footer="0" w:top="2480" w:bottom="280" w:left="1800" w:right="1800"/>
        </w:sectPr>
      </w:pPr>
    </w:p>
    <w:p>
      <w:pPr>
        <w:pStyle w:val="BodyText"/>
        <w:spacing w:before="56"/>
        <w:ind w:left="0"/>
        <w:jc w:val="left"/>
      </w:pPr>
    </w:p>
    <w:p>
      <w:pPr>
        <w:pStyle w:val="ListParagraph"/>
        <w:numPr>
          <w:ilvl w:val="0"/>
          <w:numId w:val="11"/>
        </w:numPr>
        <w:tabs>
          <w:tab w:pos="1980" w:val="left" w:leader="none"/>
          <w:tab w:pos="1982" w:val="left" w:leader="none"/>
        </w:tabs>
        <w:spacing w:line="228" w:lineRule="auto" w:before="1" w:after="0"/>
        <w:ind w:left="1982" w:right="1237" w:hanging="341"/>
        <w:jc w:val="both"/>
        <w:rPr>
          <w:sz w:val="22"/>
        </w:rPr>
      </w:pPr>
      <w:r>
        <w:rPr>
          <w:w w:val="105"/>
          <w:sz w:val="22"/>
        </w:rPr>
        <w:t>whether</w:t>
      </w:r>
      <w:r>
        <w:rPr>
          <w:spacing w:val="-1"/>
          <w:w w:val="105"/>
          <w:sz w:val="22"/>
        </w:rPr>
        <w:t> </w:t>
      </w:r>
      <w:r>
        <w:rPr>
          <w:w w:val="105"/>
          <w:sz w:val="22"/>
        </w:rPr>
        <w:t>there are</w:t>
      </w:r>
      <w:r>
        <w:rPr>
          <w:spacing w:val="-1"/>
          <w:w w:val="105"/>
          <w:sz w:val="22"/>
        </w:rPr>
        <w:t> </w:t>
      </w:r>
      <w:r>
        <w:rPr>
          <w:w w:val="105"/>
          <w:sz w:val="22"/>
        </w:rPr>
        <w:t>other</w:t>
      </w:r>
      <w:r>
        <w:rPr>
          <w:spacing w:val="-2"/>
          <w:w w:val="105"/>
          <w:sz w:val="22"/>
        </w:rPr>
        <w:t> </w:t>
      </w:r>
      <w:r>
        <w:rPr>
          <w:w w:val="105"/>
          <w:sz w:val="22"/>
        </w:rPr>
        <w:t>policy concerns</w:t>
      </w:r>
      <w:r>
        <w:rPr>
          <w:spacing w:val="-3"/>
          <w:w w:val="105"/>
          <w:sz w:val="22"/>
        </w:rPr>
        <w:t> </w:t>
      </w:r>
      <w:r>
        <w:rPr>
          <w:w w:val="105"/>
          <w:sz w:val="22"/>
        </w:rPr>
        <w:t>that weigh </w:t>
      </w:r>
      <w:r>
        <w:rPr>
          <w:w w:val="105"/>
          <w:sz w:val="22"/>
        </w:rPr>
        <w:t>against imposing the duty. </w:t>
      </w:r>
      <w:r>
        <w:rPr>
          <w:w w:val="105"/>
          <w:sz w:val="22"/>
          <w:vertAlign w:val="superscript"/>
        </w:rPr>
        <w:t>84</w:t>
      </w:r>
    </w:p>
    <w:p>
      <w:pPr>
        <w:pStyle w:val="BodyText"/>
        <w:spacing w:line="228" w:lineRule="auto" w:before="116"/>
        <w:ind w:right="1234" w:firstLine="239"/>
      </w:pPr>
      <w:r>
        <w:rPr>
          <w:w w:val="105"/>
        </w:rPr>
        <w:t>Fortunately</w:t>
      </w:r>
      <w:r>
        <w:rPr>
          <w:w w:val="105"/>
        </w:rPr>
        <w:t> for</w:t>
      </w:r>
      <w:r>
        <w:rPr>
          <w:w w:val="105"/>
        </w:rPr>
        <w:t> third-party</w:t>
      </w:r>
      <w:r>
        <w:rPr>
          <w:w w:val="105"/>
        </w:rPr>
        <w:t> plaintiffs,</w:t>
      </w:r>
      <w:r>
        <w:rPr>
          <w:w w:val="105"/>
        </w:rPr>
        <w:t> the</w:t>
      </w:r>
      <w:r>
        <w:rPr>
          <w:w w:val="105"/>
        </w:rPr>
        <w:t> Supreme</w:t>
      </w:r>
      <w:r>
        <w:rPr>
          <w:w w:val="105"/>
        </w:rPr>
        <w:t> Court</w:t>
      </w:r>
      <w:r>
        <w:rPr>
          <w:w w:val="105"/>
        </w:rPr>
        <w:t> of Canada</w:t>
      </w:r>
      <w:r>
        <w:rPr>
          <w:w w:val="105"/>
        </w:rPr>
        <w:t> in</w:t>
      </w:r>
      <w:r>
        <w:rPr>
          <w:w w:val="105"/>
        </w:rPr>
        <w:t> </w:t>
      </w:r>
      <w:r>
        <w:rPr>
          <w:i/>
          <w:w w:val="105"/>
        </w:rPr>
        <w:t>Livent</w:t>
      </w:r>
      <w:r>
        <w:rPr>
          <w:i/>
          <w:w w:val="105"/>
        </w:rPr>
        <w:t> </w:t>
      </w:r>
      <w:r>
        <w:rPr>
          <w:w w:val="105"/>
        </w:rPr>
        <w:t>emphasized</w:t>
      </w:r>
      <w:r>
        <w:rPr>
          <w:w w:val="105"/>
        </w:rPr>
        <w:t> that</w:t>
      </w:r>
      <w:r>
        <w:rPr>
          <w:w w:val="105"/>
        </w:rPr>
        <w:t> liability</w:t>
      </w:r>
      <w:r>
        <w:rPr>
          <w:w w:val="105"/>
        </w:rPr>
        <w:t> should</w:t>
      </w:r>
      <w:r>
        <w:rPr>
          <w:w w:val="105"/>
        </w:rPr>
        <w:t> only</w:t>
      </w:r>
      <w:r>
        <w:rPr>
          <w:w w:val="105"/>
        </w:rPr>
        <w:t> rarely</w:t>
      </w:r>
      <w:r>
        <w:rPr>
          <w:w w:val="105"/>
        </w:rPr>
        <w:t> </w:t>
      </w:r>
      <w:r>
        <w:rPr>
          <w:w w:val="105"/>
        </w:rPr>
        <w:t>be limited at this stage of analysis.</w:t>
      </w:r>
      <w:r>
        <w:rPr>
          <w:w w:val="105"/>
          <w:vertAlign w:val="superscript"/>
        </w:rPr>
        <w:t>85</w:t>
      </w:r>
      <w:r>
        <w:rPr>
          <w:w w:val="105"/>
          <w:vertAlign w:val="baseline"/>
        </w:rPr>
        <w:t> This is because such a limitation would</w:t>
      </w:r>
      <w:r>
        <w:rPr>
          <w:spacing w:val="-2"/>
          <w:w w:val="105"/>
          <w:vertAlign w:val="baseline"/>
        </w:rPr>
        <w:t> </w:t>
      </w:r>
      <w:r>
        <w:rPr>
          <w:w w:val="105"/>
          <w:vertAlign w:val="baseline"/>
        </w:rPr>
        <w:t>override</w:t>
      </w:r>
      <w:r>
        <w:rPr>
          <w:spacing w:val="-2"/>
          <w:w w:val="105"/>
          <w:vertAlign w:val="baseline"/>
        </w:rPr>
        <w:t> </w:t>
      </w:r>
      <w:r>
        <w:rPr>
          <w:w w:val="105"/>
          <w:vertAlign w:val="baseline"/>
        </w:rPr>
        <w:t>findings</w:t>
      </w:r>
      <w:r>
        <w:rPr>
          <w:spacing w:val="-2"/>
          <w:w w:val="105"/>
          <w:vertAlign w:val="baseline"/>
        </w:rPr>
        <w:t> </w:t>
      </w:r>
      <w:r>
        <w:rPr>
          <w:w w:val="105"/>
          <w:vertAlign w:val="baseline"/>
        </w:rPr>
        <w:t>of</w:t>
      </w:r>
      <w:r>
        <w:rPr>
          <w:spacing w:val="-1"/>
          <w:w w:val="105"/>
          <w:vertAlign w:val="baseline"/>
        </w:rPr>
        <w:t> </w:t>
      </w:r>
      <w:r>
        <w:rPr>
          <w:w w:val="105"/>
          <w:vertAlign w:val="baseline"/>
        </w:rPr>
        <w:t>proximity</w:t>
      </w:r>
      <w:r>
        <w:rPr>
          <w:spacing w:val="-3"/>
          <w:w w:val="105"/>
          <w:vertAlign w:val="baseline"/>
        </w:rPr>
        <w:t> </w:t>
      </w:r>
      <w:r>
        <w:rPr>
          <w:w w:val="105"/>
          <w:vertAlign w:val="baseline"/>
        </w:rPr>
        <w:t>and</w:t>
      </w:r>
      <w:r>
        <w:rPr>
          <w:spacing w:val="-1"/>
          <w:w w:val="105"/>
          <w:vertAlign w:val="baseline"/>
        </w:rPr>
        <w:t> </w:t>
      </w:r>
      <w:r>
        <w:rPr>
          <w:w w:val="105"/>
          <w:vertAlign w:val="baseline"/>
        </w:rPr>
        <w:t>reasonable</w:t>
      </w:r>
      <w:r>
        <w:rPr>
          <w:spacing w:val="-3"/>
          <w:w w:val="105"/>
          <w:vertAlign w:val="baseline"/>
        </w:rPr>
        <w:t> </w:t>
      </w:r>
      <w:r>
        <w:rPr>
          <w:w w:val="105"/>
          <w:vertAlign w:val="baseline"/>
        </w:rPr>
        <w:t>foreseeability </w:t>
      </w:r>
      <w:r>
        <w:rPr>
          <w:vertAlign w:val="baseline"/>
        </w:rPr>
        <w:t>that have already been established earlier in the analysis. Further, the </w:t>
      </w:r>
      <w:r>
        <w:rPr>
          <w:w w:val="105"/>
          <w:vertAlign w:val="baseline"/>
        </w:rPr>
        <w:t>Court cautioned that this stage involves policy considerations, not </w:t>
      </w:r>
      <w:r>
        <w:rPr>
          <w:vertAlign w:val="baseline"/>
        </w:rPr>
        <w:t>policy vetoes, indicating that the balancing of objectives is a nuanced </w:t>
      </w:r>
      <w:r>
        <w:rPr>
          <w:w w:val="105"/>
          <w:vertAlign w:val="baseline"/>
        </w:rPr>
        <w:t>task rather than an automatic one.</w:t>
      </w:r>
      <w:r>
        <w:rPr>
          <w:w w:val="105"/>
          <w:vertAlign w:val="superscript"/>
        </w:rPr>
        <w:t>86</w:t>
      </w:r>
    </w:p>
    <w:p>
      <w:pPr>
        <w:pStyle w:val="BodyText"/>
        <w:spacing w:line="228" w:lineRule="auto"/>
        <w:ind w:right="1235" w:firstLine="239"/>
      </w:pPr>
      <w:r>
        <w:rPr>
          <w:w w:val="105"/>
        </w:rPr>
        <w:t>The following section will explore the policy considerations </w:t>
      </w:r>
      <w:r>
        <w:rPr>
          <w:w w:val="105"/>
        </w:rPr>
        <w:t>for and against establishing a new duty of care based on constructive </w:t>
      </w:r>
      <w:r>
        <w:rPr/>
        <w:t>knowledge and will argue that the courts ultimately should recognize </w:t>
      </w:r>
      <w:r>
        <w:rPr>
          <w:w w:val="105"/>
        </w:rPr>
        <w:t>such a duty in the common law.</w:t>
      </w:r>
    </w:p>
    <w:p>
      <w:pPr>
        <w:pStyle w:val="Heading1"/>
        <w:numPr>
          <w:ilvl w:val="0"/>
          <w:numId w:val="12"/>
        </w:numPr>
        <w:tabs>
          <w:tab w:pos="1735" w:val="left" w:leader="none"/>
        </w:tabs>
        <w:spacing w:line="240" w:lineRule="auto" w:before="211" w:after="0"/>
        <w:ind w:left="1735" w:right="0" w:hanging="263"/>
        <w:jc w:val="left"/>
      </w:pPr>
      <w:bookmarkStart w:name="_TOC_250010" w:id="15"/>
      <w:r>
        <w:rPr>
          <w:w w:val="105"/>
        </w:rPr>
        <w:t>Policy</w:t>
      </w:r>
      <w:r>
        <w:rPr>
          <w:spacing w:val="-1"/>
          <w:w w:val="105"/>
        </w:rPr>
        <w:t> </w:t>
      </w:r>
      <w:r>
        <w:rPr>
          <w:w w:val="105"/>
        </w:rPr>
        <w:t>Considerations</w:t>
      </w:r>
      <w:r>
        <w:rPr>
          <w:spacing w:val="-1"/>
          <w:w w:val="105"/>
        </w:rPr>
        <w:t> </w:t>
      </w:r>
      <w:r>
        <w:rPr>
          <w:w w:val="105"/>
        </w:rPr>
        <w:t>Against a</w:t>
      </w:r>
      <w:r>
        <w:rPr>
          <w:spacing w:val="-1"/>
          <w:w w:val="105"/>
        </w:rPr>
        <w:t> </w:t>
      </w:r>
      <w:r>
        <w:rPr>
          <w:w w:val="105"/>
        </w:rPr>
        <w:t>New</w:t>
      </w:r>
      <w:r>
        <w:rPr>
          <w:spacing w:val="-1"/>
          <w:w w:val="105"/>
        </w:rPr>
        <w:t> </w:t>
      </w:r>
      <w:r>
        <w:rPr>
          <w:w w:val="105"/>
        </w:rPr>
        <w:t>Duty</w:t>
      </w:r>
      <w:r>
        <w:rPr>
          <w:spacing w:val="-1"/>
          <w:w w:val="105"/>
        </w:rPr>
        <w:t> </w:t>
      </w:r>
      <w:r>
        <w:rPr>
          <w:w w:val="105"/>
        </w:rPr>
        <w:t>of </w:t>
      </w:r>
      <w:bookmarkEnd w:id="15"/>
      <w:r>
        <w:rPr>
          <w:spacing w:val="-4"/>
          <w:w w:val="105"/>
        </w:rPr>
        <w:t>Care</w:t>
      </w:r>
    </w:p>
    <w:p>
      <w:pPr>
        <w:pStyle w:val="BodyText"/>
        <w:spacing w:before="67"/>
        <w:ind w:left="0"/>
        <w:jc w:val="left"/>
        <w:rPr>
          <w:sz w:val="24"/>
        </w:rPr>
      </w:pPr>
    </w:p>
    <w:p>
      <w:pPr>
        <w:pStyle w:val="Heading2"/>
        <w:numPr>
          <w:ilvl w:val="0"/>
          <w:numId w:val="13"/>
        </w:numPr>
        <w:tabs>
          <w:tab w:pos="1397" w:val="left" w:leader="none"/>
        </w:tabs>
        <w:spacing w:line="240" w:lineRule="auto" w:before="0" w:after="0"/>
        <w:ind w:left="1397" w:right="0" w:hanging="209"/>
        <w:jc w:val="both"/>
        <w:rPr>
          <w:i/>
        </w:rPr>
      </w:pPr>
      <w:bookmarkStart w:name="_TOC_250009" w:id="16"/>
      <w:r>
        <w:rPr>
          <w:i/>
          <w:w w:val="105"/>
        </w:rPr>
        <w:t>Risk</w:t>
      </w:r>
      <w:r>
        <w:rPr>
          <w:i/>
          <w:spacing w:val="10"/>
          <w:w w:val="105"/>
        </w:rPr>
        <w:t> </w:t>
      </w:r>
      <w:r>
        <w:rPr>
          <w:i/>
          <w:w w:val="105"/>
        </w:rPr>
        <w:t>of</w:t>
      </w:r>
      <w:r>
        <w:rPr>
          <w:i/>
          <w:spacing w:val="10"/>
          <w:w w:val="105"/>
        </w:rPr>
        <w:t> </w:t>
      </w:r>
      <w:r>
        <w:rPr>
          <w:i/>
          <w:w w:val="105"/>
        </w:rPr>
        <w:t>Indeterminate</w:t>
      </w:r>
      <w:r>
        <w:rPr>
          <w:i/>
          <w:spacing w:val="11"/>
          <w:w w:val="105"/>
        </w:rPr>
        <w:t> </w:t>
      </w:r>
      <w:bookmarkEnd w:id="16"/>
      <w:r>
        <w:rPr>
          <w:i/>
          <w:spacing w:val="-2"/>
          <w:w w:val="105"/>
        </w:rPr>
        <w:t>Liability</w:t>
      </w:r>
    </w:p>
    <w:p>
      <w:pPr>
        <w:pStyle w:val="BodyText"/>
        <w:spacing w:line="228" w:lineRule="auto" w:before="119"/>
        <w:ind w:right="1233" w:firstLine="239"/>
      </w:pPr>
      <w:r>
        <w:rPr>
          <w:w w:val="105"/>
        </w:rPr>
        <w:t>Courts</w:t>
      </w:r>
      <w:r>
        <w:rPr>
          <w:spacing w:val="-15"/>
          <w:w w:val="105"/>
        </w:rPr>
        <w:t> </w:t>
      </w:r>
      <w:r>
        <w:rPr>
          <w:w w:val="105"/>
        </w:rPr>
        <w:t>have</w:t>
      </w:r>
      <w:r>
        <w:rPr>
          <w:spacing w:val="-14"/>
          <w:w w:val="105"/>
        </w:rPr>
        <w:t> </w:t>
      </w:r>
      <w:r>
        <w:rPr>
          <w:w w:val="105"/>
        </w:rPr>
        <w:t>consistently</w:t>
      </w:r>
      <w:r>
        <w:rPr>
          <w:spacing w:val="-15"/>
          <w:w w:val="105"/>
        </w:rPr>
        <w:t> </w:t>
      </w:r>
      <w:r>
        <w:rPr>
          <w:w w:val="105"/>
        </w:rPr>
        <w:t>expressed</w:t>
      </w:r>
      <w:r>
        <w:rPr>
          <w:spacing w:val="-14"/>
          <w:w w:val="105"/>
        </w:rPr>
        <w:t> </w:t>
      </w:r>
      <w:r>
        <w:rPr>
          <w:w w:val="105"/>
        </w:rPr>
        <w:t>concerns</w:t>
      </w:r>
      <w:r>
        <w:rPr>
          <w:spacing w:val="-15"/>
          <w:w w:val="105"/>
        </w:rPr>
        <w:t> </w:t>
      </w:r>
      <w:r>
        <w:rPr>
          <w:w w:val="105"/>
        </w:rPr>
        <w:t>that</w:t>
      </w:r>
      <w:r>
        <w:rPr>
          <w:spacing w:val="-14"/>
          <w:w w:val="105"/>
        </w:rPr>
        <w:t> </w:t>
      </w:r>
      <w:r>
        <w:rPr>
          <w:w w:val="105"/>
        </w:rPr>
        <w:t>imposing</w:t>
      </w:r>
      <w:r>
        <w:rPr>
          <w:spacing w:val="-15"/>
          <w:w w:val="105"/>
        </w:rPr>
        <w:t> </w:t>
      </w:r>
      <w:r>
        <w:rPr>
          <w:w w:val="105"/>
        </w:rPr>
        <w:t>a</w:t>
      </w:r>
      <w:r>
        <w:rPr>
          <w:spacing w:val="-14"/>
          <w:w w:val="105"/>
        </w:rPr>
        <w:t> </w:t>
      </w:r>
      <w:r>
        <w:rPr>
          <w:w w:val="105"/>
        </w:rPr>
        <w:t>duty </w:t>
      </w:r>
      <w:r>
        <w:rPr>
          <w:spacing w:val="-2"/>
          <w:w w:val="105"/>
        </w:rPr>
        <w:t>of</w:t>
      </w:r>
      <w:r>
        <w:rPr>
          <w:spacing w:val="-5"/>
          <w:w w:val="105"/>
        </w:rPr>
        <w:t> </w:t>
      </w:r>
      <w:r>
        <w:rPr>
          <w:spacing w:val="-2"/>
          <w:w w:val="105"/>
        </w:rPr>
        <w:t>care</w:t>
      </w:r>
      <w:r>
        <w:rPr>
          <w:spacing w:val="-6"/>
          <w:w w:val="105"/>
        </w:rPr>
        <w:t> </w:t>
      </w:r>
      <w:r>
        <w:rPr>
          <w:spacing w:val="-2"/>
          <w:w w:val="105"/>
        </w:rPr>
        <w:t>based</w:t>
      </w:r>
      <w:r>
        <w:rPr>
          <w:spacing w:val="-5"/>
          <w:w w:val="105"/>
        </w:rPr>
        <w:t> </w:t>
      </w:r>
      <w:r>
        <w:rPr>
          <w:spacing w:val="-2"/>
          <w:w w:val="105"/>
        </w:rPr>
        <w:t>on</w:t>
      </w:r>
      <w:r>
        <w:rPr>
          <w:spacing w:val="-6"/>
          <w:w w:val="105"/>
        </w:rPr>
        <w:t> </w:t>
      </w:r>
      <w:r>
        <w:rPr>
          <w:spacing w:val="-2"/>
          <w:w w:val="105"/>
        </w:rPr>
        <w:t>constructive</w:t>
      </w:r>
      <w:r>
        <w:rPr>
          <w:spacing w:val="-8"/>
          <w:w w:val="105"/>
        </w:rPr>
        <w:t> </w:t>
      </w:r>
      <w:r>
        <w:rPr>
          <w:spacing w:val="-2"/>
          <w:w w:val="105"/>
        </w:rPr>
        <w:t>knowledge</w:t>
      </w:r>
      <w:r>
        <w:rPr>
          <w:spacing w:val="-6"/>
          <w:w w:val="105"/>
        </w:rPr>
        <w:t> </w:t>
      </w:r>
      <w:r>
        <w:rPr>
          <w:spacing w:val="-2"/>
          <w:w w:val="105"/>
        </w:rPr>
        <w:t>could</w:t>
      </w:r>
      <w:r>
        <w:rPr>
          <w:spacing w:val="-6"/>
          <w:w w:val="105"/>
        </w:rPr>
        <w:t> </w:t>
      </w:r>
      <w:r>
        <w:rPr>
          <w:spacing w:val="-2"/>
          <w:w w:val="105"/>
        </w:rPr>
        <w:t>lead</w:t>
      </w:r>
      <w:r>
        <w:rPr>
          <w:spacing w:val="-5"/>
          <w:w w:val="105"/>
        </w:rPr>
        <w:t> </w:t>
      </w:r>
      <w:r>
        <w:rPr>
          <w:spacing w:val="-2"/>
          <w:w w:val="105"/>
        </w:rPr>
        <w:t>to</w:t>
      </w:r>
      <w:r>
        <w:rPr>
          <w:spacing w:val="-5"/>
          <w:w w:val="105"/>
        </w:rPr>
        <w:t> </w:t>
      </w:r>
      <w:r>
        <w:rPr>
          <w:spacing w:val="-2"/>
          <w:w w:val="105"/>
        </w:rPr>
        <w:t>indeterminate </w:t>
      </w:r>
      <w:r>
        <w:rPr>
          <w:w w:val="105"/>
        </w:rPr>
        <w:t>liability</w:t>
      </w:r>
      <w:r>
        <w:rPr>
          <w:spacing w:val="-2"/>
          <w:w w:val="105"/>
        </w:rPr>
        <w:t> </w:t>
      </w:r>
      <w:r>
        <w:rPr>
          <w:w w:val="105"/>
        </w:rPr>
        <w:t>with</w:t>
      </w:r>
      <w:r>
        <w:rPr>
          <w:spacing w:val="-2"/>
          <w:w w:val="105"/>
        </w:rPr>
        <w:t> </w:t>
      </w:r>
      <w:r>
        <w:rPr>
          <w:w w:val="105"/>
        </w:rPr>
        <w:t>an</w:t>
      </w:r>
      <w:r>
        <w:rPr>
          <w:spacing w:val="-2"/>
          <w:w w:val="105"/>
        </w:rPr>
        <w:t> </w:t>
      </w:r>
      <w:r>
        <w:rPr>
          <w:w w:val="105"/>
        </w:rPr>
        <w:t>undefined</w:t>
      </w:r>
      <w:r>
        <w:rPr>
          <w:spacing w:val="-2"/>
          <w:w w:val="105"/>
        </w:rPr>
        <w:t> </w:t>
      </w:r>
      <w:r>
        <w:rPr>
          <w:w w:val="105"/>
        </w:rPr>
        <w:t>class</w:t>
      </w:r>
      <w:r>
        <w:rPr>
          <w:spacing w:val="-2"/>
          <w:w w:val="105"/>
        </w:rPr>
        <w:t> </w:t>
      </w:r>
      <w:r>
        <w:rPr>
          <w:w w:val="105"/>
        </w:rPr>
        <w:t>of</w:t>
      </w:r>
      <w:r>
        <w:rPr>
          <w:spacing w:val="-2"/>
          <w:w w:val="105"/>
        </w:rPr>
        <w:t> </w:t>
      </w:r>
      <w:r>
        <w:rPr>
          <w:w w:val="105"/>
        </w:rPr>
        <w:t>plaintiffs.</w:t>
      </w:r>
      <w:r>
        <w:rPr>
          <w:w w:val="105"/>
          <w:vertAlign w:val="superscript"/>
        </w:rPr>
        <w:t>87</w:t>
      </w:r>
      <w:r>
        <w:rPr>
          <w:spacing w:val="-1"/>
          <w:w w:val="105"/>
          <w:vertAlign w:val="baseline"/>
        </w:rPr>
        <w:t> </w:t>
      </w:r>
      <w:r>
        <w:rPr>
          <w:w w:val="105"/>
          <w:vertAlign w:val="baseline"/>
        </w:rPr>
        <w:t>In</w:t>
      </w:r>
      <w:r>
        <w:rPr>
          <w:spacing w:val="-2"/>
          <w:w w:val="105"/>
          <w:vertAlign w:val="baseline"/>
        </w:rPr>
        <w:t> </w:t>
      </w:r>
      <w:r>
        <w:rPr>
          <w:w w:val="105"/>
          <w:vertAlign w:val="baseline"/>
        </w:rPr>
        <w:t>cases</w:t>
      </w:r>
      <w:r>
        <w:rPr>
          <w:spacing w:val="-1"/>
          <w:w w:val="105"/>
          <w:vertAlign w:val="baseline"/>
        </w:rPr>
        <w:t> </w:t>
      </w:r>
      <w:r>
        <w:rPr>
          <w:w w:val="105"/>
          <w:vertAlign w:val="baseline"/>
        </w:rPr>
        <w:t>involving</w:t>
      </w:r>
      <w:r>
        <w:rPr>
          <w:spacing w:val="-3"/>
          <w:w w:val="105"/>
          <w:vertAlign w:val="baseline"/>
        </w:rPr>
        <w:t> </w:t>
      </w:r>
      <w:r>
        <w:rPr>
          <w:w w:val="105"/>
          <w:vertAlign w:val="baseline"/>
        </w:rPr>
        <w:t>a bank’s customer engaged in fraudulent activity, such a duty could expose</w:t>
      </w:r>
      <w:r>
        <w:rPr>
          <w:spacing w:val="-9"/>
          <w:w w:val="105"/>
          <w:vertAlign w:val="baseline"/>
        </w:rPr>
        <w:t> </w:t>
      </w:r>
      <w:r>
        <w:rPr>
          <w:w w:val="105"/>
          <w:vertAlign w:val="baseline"/>
        </w:rPr>
        <w:t>the</w:t>
      </w:r>
      <w:r>
        <w:rPr>
          <w:spacing w:val="-9"/>
          <w:w w:val="105"/>
          <w:vertAlign w:val="baseline"/>
        </w:rPr>
        <w:t> </w:t>
      </w:r>
      <w:r>
        <w:rPr>
          <w:w w:val="105"/>
          <w:vertAlign w:val="baseline"/>
        </w:rPr>
        <w:t>bank</w:t>
      </w:r>
      <w:r>
        <w:rPr>
          <w:spacing w:val="-9"/>
          <w:w w:val="105"/>
          <w:vertAlign w:val="baseline"/>
        </w:rPr>
        <w:t> </w:t>
      </w:r>
      <w:r>
        <w:rPr>
          <w:w w:val="105"/>
          <w:vertAlign w:val="baseline"/>
        </w:rPr>
        <w:t>to</w:t>
      </w:r>
      <w:r>
        <w:rPr>
          <w:spacing w:val="-8"/>
          <w:w w:val="105"/>
          <w:vertAlign w:val="baseline"/>
        </w:rPr>
        <w:t> </w:t>
      </w:r>
      <w:r>
        <w:rPr>
          <w:w w:val="105"/>
          <w:vertAlign w:val="baseline"/>
        </w:rPr>
        <w:t>claims</w:t>
      </w:r>
      <w:r>
        <w:rPr>
          <w:spacing w:val="-9"/>
          <w:w w:val="105"/>
          <w:vertAlign w:val="baseline"/>
        </w:rPr>
        <w:t> </w:t>
      </w:r>
      <w:r>
        <w:rPr>
          <w:w w:val="105"/>
          <w:vertAlign w:val="baseline"/>
        </w:rPr>
        <w:t>from</w:t>
      </w:r>
      <w:r>
        <w:rPr>
          <w:spacing w:val="-9"/>
          <w:w w:val="105"/>
          <w:vertAlign w:val="baseline"/>
        </w:rPr>
        <w:t> </w:t>
      </w:r>
      <w:r>
        <w:rPr>
          <w:w w:val="105"/>
          <w:vertAlign w:val="baseline"/>
        </w:rPr>
        <w:t>all</w:t>
      </w:r>
      <w:r>
        <w:rPr>
          <w:spacing w:val="-9"/>
          <w:w w:val="105"/>
          <w:vertAlign w:val="baseline"/>
        </w:rPr>
        <w:t> </w:t>
      </w:r>
      <w:r>
        <w:rPr>
          <w:w w:val="105"/>
          <w:vertAlign w:val="baseline"/>
        </w:rPr>
        <w:t>third</w:t>
      </w:r>
      <w:r>
        <w:rPr>
          <w:spacing w:val="-9"/>
          <w:w w:val="105"/>
          <w:vertAlign w:val="baseline"/>
        </w:rPr>
        <w:t> </w:t>
      </w:r>
      <w:r>
        <w:rPr>
          <w:w w:val="105"/>
          <w:vertAlign w:val="baseline"/>
        </w:rPr>
        <w:t>parties</w:t>
      </w:r>
      <w:r>
        <w:rPr>
          <w:spacing w:val="-9"/>
          <w:w w:val="105"/>
          <w:vertAlign w:val="baseline"/>
        </w:rPr>
        <w:t> </w:t>
      </w:r>
      <w:r>
        <w:rPr>
          <w:w w:val="105"/>
          <w:vertAlign w:val="baseline"/>
        </w:rPr>
        <w:t>who</w:t>
      </w:r>
      <w:r>
        <w:rPr>
          <w:spacing w:val="-9"/>
          <w:w w:val="105"/>
          <w:vertAlign w:val="baseline"/>
        </w:rPr>
        <w:t> </w:t>
      </w:r>
      <w:r>
        <w:rPr>
          <w:w w:val="105"/>
          <w:vertAlign w:val="baseline"/>
        </w:rPr>
        <w:t>transacted</w:t>
      </w:r>
      <w:r>
        <w:rPr>
          <w:spacing w:val="-9"/>
          <w:w w:val="105"/>
          <w:vertAlign w:val="baseline"/>
        </w:rPr>
        <w:t> </w:t>
      </w:r>
      <w:r>
        <w:rPr>
          <w:w w:val="105"/>
          <w:vertAlign w:val="baseline"/>
        </w:rPr>
        <w:t>with the</w:t>
      </w:r>
      <w:r>
        <w:rPr>
          <w:w w:val="105"/>
          <w:vertAlign w:val="baseline"/>
        </w:rPr>
        <w:t> customer</w:t>
      </w:r>
      <w:r>
        <w:rPr>
          <w:w w:val="105"/>
          <w:vertAlign w:val="baseline"/>
        </w:rPr>
        <w:t> and</w:t>
      </w:r>
      <w:r>
        <w:rPr>
          <w:w w:val="105"/>
          <w:vertAlign w:val="baseline"/>
        </w:rPr>
        <w:t> suffered</w:t>
      </w:r>
      <w:r>
        <w:rPr>
          <w:w w:val="105"/>
          <w:vertAlign w:val="baseline"/>
        </w:rPr>
        <w:t> losses,</w:t>
      </w:r>
      <w:r>
        <w:rPr>
          <w:w w:val="105"/>
          <w:vertAlign w:val="baseline"/>
        </w:rPr>
        <w:t> even</w:t>
      </w:r>
      <w:r>
        <w:rPr>
          <w:w w:val="105"/>
          <w:vertAlign w:val="baseline"/>
        </w:rPr>
        <w:t> in</w:t>
      </w:r>
      <w:r>
        <w:rPr>
          <w:w w:val="105"/>
          <w:vertAlign w:val="baseline"/>
        </w:rPr>
        <w:t> the</w:t>
      </w:r>
      <w:r>
        <w:rPr>
          <w:w w:val="105"/>
          <w:vertAlign w:val="baseline"/>
        </w:rPr>
        <w:t> absence</w:t>
      </w:r>
      <w:r>
        <w:rPr>
          <w:w w:val="105"/>
          <w:vertAlign w:val="baseline"/>
        </w:rPr>
        <w:t> of</w:t>
      </w:r>
      <w:r>
        <w:rPr>
          <w:w w:val="105"/>
          <w:vertAlign w:val="baseline"/>
        </w:rPr>
        <w:t> actual knowledge</w:t>
      </w:r>
      <w:r>
        <w:rPr>
          <w:spacing w:val="-10"/>
          <w:w w:val="105"/>
          <w:vertAlign w:val="baseline"/>
        </w:rPr>
        <w:t> </w:t>
      </w:r>
      <w:r>
        <w:rPr>
          <w:w w:val="105"/>
          <w:vertAlign w:val="baseline"/>
        </w:rPr>
        <w:t>of</w:t>
      </w:r>
      <w:r>
        <w:rPr>
          <w:spacing w:val="-8"/>
          <w:w w:val="105"/>
          <w:vertAlign w:val="baseline"/>
        </w:rPr>
        <w:t> </w:t>
      </w:r>
      <w:r>
        <w:rPr>
          <w:w w:val="105"/>
          <w:vertAlign w:val="baseline"/>
        </w:rPr>
        <w:t>the</w:t>
      </w:r>
      <w:r>
        <w:rPr>
          <w:spacing w:val="-9"/>
          <w:w w:val="105"/>
          <w:vertAlign w:val="baseline"/>
        </w:rPr>
        <w:t> </w:t>
      </w:r>
      <w:r>
        <w:rPr>
          <w:w w:val="105"/>
          <w:vertAlign w:val="baseline"/>
        </w:rPr>
        <w:t>fraud.</w:t>
      </w:r>
      <w:r>
        <w:rPr>
          <w:spacing w:val="-9"/>
          <w:w w:val="105"/>
          <w:vertAlign w:val="baseline"/>
        </w:rPr>
        <w:t> </w:t>
      </w:r>
      <w:r>
        <w:rPr>
          <w:w w:val="105"/>
          <w:vertAlign w:val="baseline"/>
        </w:rPr>
        <w:t>As</w:t>
      </w:r>
      <w:r>
        <w:rPr>
          <w:spacing w:val="-9"/>
          <w:w w:val="105"/>
          <w:vertAlign w:val="baseline"/>
        </w:rPr>
        <w:t> </w:t>
      </w:r>
      <w:r>
        <w:rPr>
          <w:w w:val="105"/>
          <w:vertAlign w:val="baseline"/>
        </w:rPr>
        <w:t>previously</w:t>
      </w:r>
      <w:r>
        <w:rPr>
          <w:spacing w:val="-9"/>
          <w:w w:val="105"/>
          <w:vertAlign w:val="baseline"/>
        </w:rPr>
        <w:t> </w:t>
      </w:r>
      <w:r>
        <w:rPr>
          <w:w w:val="105"/>
          <w:vertAlign w:val="baseline"/>
        </w:rPr>
        <w:t>noted,</w:t>
      </w:r>
      <w:r>
        <w:rPr>
          <w:spacing w:val="-10"/>
          <w:w w:val="105"/>
          <w:vertAlign w:val="baseline"/>
        </w:rPr>
        <w:t> </w:t>
      </w:r>
      <w:r>
        <w:rPr>
          <w:w w:val="105"/>
          <w:vertAlign w:val="baseline"/>
        </w:rPr>
        <w:t>courts</w:t>
      </w:r>
      <w:r>
        <w:rPr>
          <w:spacing w:val="-9"/>
          <w:w w:val="105"/>
          <w:vertAlign w:val="baseline"/>
        </w:rPr>
        <w:t> </w:t>
      </w:r>
      <w:r>
        <w:rPr>
          <w:w w:val="105"/>
          <w:vertAlign w:val="baseline"/>
        </w:rPr>
        <w:t>have</w:t>
      </w:r>
      <w:r>
        <w:rPr>
          <w:spacing w:val="-10"/>
          <w:w w:val="105"/>
          <w:vertAlign w:val="baseline"/>
        </w:rPr>
        <w:t> </w:t>
      </w:r>
      <w:r>
        <w:rPr>
          <w:w w:val="105"/>
          <w:vertAlign w:val="baseline"/>
        </w:rPr>
        <w:t>cautioned against</w:t>
      </w:r>
      <w:r>
        <w:rPr>
          <w:spacing w:val="-1"/>
          <w:w w:val="105"/>
          <w:vertAlign w:val="baseline"/>
        </w:rPr>
        <w:t> </w:t>
      </w:r>
      <w:r>
        <w:rPr>
          <w:w w:val="105"/>
          <w:vertAlign w:val="baseline"/>
        </w:rPr>
        <w:t>imposing</w:t>
      </w:r>
      <w:r>
        <w:rPr>
          <w:spacing w:val="-2"/>
          <w:w w:val="105"/>
          <w:vertAlign w:val="baseline"/>
        </w:rPr>
        <w:t> </w:t>
      </w:r>
      <w:r>
        <w:rPr>
          <w:w w:val="105"/>
          <w:vertAlign w:val="baseline"/>
        </w:rPr>
        <w:t>obligations</w:t>
      </w:r>
      <w:r>
        <w:rPr>
          <w:spacing w:val="-2"/>
          <w:w w:val="105"/>
          <w:vertAlign w:val="baseline"/>
        </w:rPr>
        <w:t> </w:t>
      </w:r>
      <w:r>
        <w:rPr>
          <w:w w:val="105"/>
          <w:vertAlign w:val="baseline"/>
        </w:rPr>
        <w:t>that</w:t>
      </w:r>
      <w:r>
        <w:rPr>
          <w:spacing w:val="-1"/>
          <w:w w:val="105"/>
          <w:vertAlign w:val="baseline"/>
        </w:rPr>
        <w:t> </w:t>
      </w:r>
      <w:r>
        <w:rPr>
          <w:w w:val="105"/>
          <w:vertAlign w:val="baseline"/>
        </w:rPr>
        <w:t>would, in</w:t>
      </w:r>
      <w:r>
        <w:rPr>
          <w:spacing w:val="-1"/>
          <w:w w:val="105"/>
          <w:vertAlign w:val="baseline"/>
        </w:rPr>
        <w:t> </w:t>
      </w:r>
      <w:r>
        <w:rPr>
          <w:w w:val="105"/>
          <w:vertAlign w:val="baseline"/>
        </w:rPr>
        <w:t>effect,</w:t>
      </w:r>
      <w:r>
        <w:rPr>
          <w:spacing w:val="-1"/>
          <w:w w:val="105"/>
          <w:vertAlign w:val="baseline"/>
        </w:rPr>
        <w:t> </w:t>
      </w:r>
      <w:r>
        <w:rPr>
          <w:w w:val="105"/>
          <w:vertAlign w:val="baseline"/>
        </w:rPr>
        <w:t>transform</w:t>
      </w:r>
      <w:r>
        <w:rPr>
          <w:spacing w:val="-1"/>
          <w:w w:val="105"/>
          <w:vertAlign w:val="baseline"/>
        </w:rPr>
        <w:t> </w:t>
      </w:r>
      <w:r>
        <w:rPr>
          <w:w w:val="105"/>
          <w:vertAlign w:val="baseline"/>
        </w:rPr>
        <w:t>banks into insurers of their customers’ financial dealings.</w:t>
      </w:r>
      <w:r>
        <w:rPr>
          <w:w w:val="105"/>
          <w:vertAlign w:val="superscript"/>
        </w:rPr>
        <w:t>88</w:t>
      </w:r>
    </w:p>
    <w:p>
      <w:pPr>
        <w:pStyle w:val="BodyText"/>
        <w:spacing w:line="228" w:lineRule="auto"/>
        <w:ind w:right="1230" w:firstLine="239"/>
      </w:pPr>
      <w:r>
        <w:rPr/>
        <mc:AlternateContent>
          <mc:Choice Requires="wps">
            <w:drawing>
              <wp:anchor distT="0" distB="0" distL="0" distR="0" allowOverlap="1" layoutInCell="1" locked="0" behindDoc="1" simplePos="0" relativeHeight="487598080">
                <wp:simplePos x="0" y="0"/>
                <wp:positionH relativeFrom="page">
                  <wp:posOffset>1897913</wp:posOffset>
                </wp:positionH>
                <wp:positionV relativeFrom="paragraph">
                  <wp:posOffset>1253249</wp:posOffset>
                </wp:positionV>
                <wp:extent cx="549910" cy="889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49910" cy="8890"/>
                        </a:xfrm>
                        <a:custGeom>
                          <a:avLst/>
                          <a:gdLst/>
                          <a:ahLst/>
                          <a:cxnLst/>
                          <a:rect l="l" t="t" r="r" b="b"/>
                          <a:pathLst>
                            <a:path w="549910" h="8890">
                              <a:moveTo>
                                <a:pt x="549643" y="0"/>
                              </a:moveTo>
                              <a:lnTo>
                                <a:pt x="0" y="0"/>
                              </a:lnTo>
                              <a:lnTo>
                                <a:pt x="0" y="5080"/>
                              </a:lnTo>
                              <a:lnTo>
                                <a:pt x="0" y="8890"/>
                              </a:lnTo>
                              <a:lnTo>
                                <a:pt x="547001" y="8890"/>
                              </a:lnTo>
                              <a:lnTo>
                                <a:pt x="547001" y="5080"/>
                              </a:lnTo>
                              <a:lnTo>
                                <a:pt x="549643" y="5080"/>
                              </a:lnTo>
                              <a:lnTo>
                                <a:pt x="5496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98.681076pt;width:43.3pt;height:.7pt;mso-position-horizontal-relative:page;mso-position-vertical-relative:paragraph;z-index:-15718400;mso-wrap-distance-left:0;mso-wrap-distance-right:0" id="docshape25" coordorigin="2989,1974" coordsize="866,14" path="m3854,1974l2989,1974,2989,1982,2989,1988,3850,1988,3850,1982,3854,1982,3854,1974xe" filled="true" fillcolor="#000000" stroked="false">
                <v:path arrowok="t"/>
                <v:fill type="solid"/>
                <w10:wrap type="topAndBottom"/>
              </v:shape>
            </w:pict>
          </mc:Fallback>
        </mc:AlternateContent>
      </w:r>
      <w:r>
        <w:rPr>
          <w:w w:val="105"/>
        </w:rPr>
        <w:t>The recognition of such a duty could also introduce commercial </w:t>
      </w:r>
      <w:r>
        <w:rPr/>
        <w:t>uncertainty, as banks would lack clear guidance on the extent of their </w:t>
      </w:r>
      <w:r>
        <w:rPr>
          <w:w w:val="105"/>
        </w:rPr>
        <w:t>liability to third parties. The absence of bright-line rules could, in turn, lead to increased litigation, as demonstrated by the numerous cases</w:t>
      </w:r>
      <w:r>
        <w:rPr>
          <w:w w:val="105"/>
        </w:rPr>
        <w:t> where</w:t>
      </w:r>
      <w:r>
        <w:rPr>
          <w:w w:val="105"/>
        </w:rPr>
        <w:t> courts</w:t>
      </w:r>
      <w:r>
        <w:rPr>
          <w:w w:val="105"/>
        </w:rPr>
        <w:t> have</w:t>
      </w:r>
      <w:r>
        <w:rPr>
          <w:w w:val="105"/>
        </w:rPr>
        <w:t> been</w:t>
      </w:r>
      <w:r>
        <w:rPr>
          <w:w w:val="105"/>
        </w:rPr>
        <w:t> called</w:t>
      </w:r>
      <w:r>
        <w:rPr>
          <w:w w:val="105"/>
        </w:rPr>
        <w:t> upon</w:t>
      </w:r>
      <w:r>
        <w:rPr>
          <w:w w:val="105"/>
        </w:rPr>
        <w:t> to</w:t>
      </w:r>
      <w:r>
        <w:rPr>
          <w:w w:val="105"/>
        </w:rPr>
        <w:t> determine</w:t>
      </w:r>
      <w:r>
        <w:rPr>
          <w:w w:val="105"/>
        </w:rPr>
        <w:t> whether claims</w:t>
      </w:r>
      <w:r>
        <w:rPr>
          <w:w w:val="105"/>
        </w:rPr>
        <w:t> based</w:t>
      </w:r>
      <w:r>
        <w:rPr>
          <w:w w:val="105"/>
        </w:rPr>
        <w:t> on</w:t>
      </w:r>
      <w:r>
        <w:rPr>
          <w:w w:val="105"/>
        </w:rPr>
        <w:t> constructive</w:t>
      </w:r>
      <w:r>
        <w:rPr>
          <w:w w:val="105"/>
        </w:rPr>
        <w:t> knowledge</w:t>
      </w:r>
      <w:r>
        <w:rPr>
          <w:w w:val="105"/>
        </w:rPr>
        <w:t> should</w:t>
      </w:r>
      <w:r>
        <w:rPr>
          <w:w w:val="105"/>
        </w:rPr>
        <w:t> be</w:t>
      </w:r>
      <w:r>
        <w:rPr>
          <w:w w:val="105"/>
        </w:rPr>
        <w:t> struck. Establishing clear legal principles is necessary not only to provide certainty</w:t>
      </w:r>
      <w:r>
        <w:rPr>
          <w:spacing w:val="-12"/>
          <w:w w:val="105"/>
        </w:rPr>
        <w:t> </w:t>
      </w:r>
      <w:r>
        <w:rPr>
          <w:w w:val="105"/>
        </w:rPr>
        <w:t>for</w:t>
      </w:r>
      <w:r>
        <w:rPr>
          <w:spacing w:val="-10"/>
          <w:w w:val="105"/>
        </w:rPr>
        <w:t> </w:t>
      </w:r>
      <w:r>
        <w:rPr>
          <w:w w:val="105"/>
        </w:rPr>
        <w:t>financial</w:t>
      </w:r>
      <w:r>
        <w:rPr>
          <w:spacing w:val="-11"/>
          <w:w w:val="105"/>
        </w:rPr>
        <w:t> </w:t>
      </w:r>
      <w:r>
        <w:rPr>
          <w:w w:val="105"/>
        </w:rPr>
        <w:t>institutions</w:t>
      </w:r>
      <w:r>
        <w:rPr>
          <w:spacing w:val="-12"/>
          <w:w w:val="105"/>
        </w:rPr>
        <w:t> </w:t>
      </w:r>
      <w:r>
        <w:rPr>
          <w:w w:val="105"/>
        </w:rPr>
        <w:t>but</w:t>
      </w:r>
      <w:r>
        <w:rPr>
          <w:spacing w:val="-11"/>
          <w:w w:val="105"/>
        </w:rPr>
        <w:t> </w:t>
      </w:r>
      <w:r>
        <w:rPr>
          <w:w w:val="105"/>
        </w:rPr>
        <w:t>also</w:t>
      </w:r>
      <w:r>
        <w:rPr>
          <w:spacing w:val="-11"/>
          <w:w w:val="105"/>
        </w:rPr>
        <w:t> </w:t>
      </w:r>
      <w:r>
        <w:rPr>
          <w:w w:val="105"/>
        </w:rPr>
        <w:t>to</w:t>
      </w:r>
      <w:r>
        <w:rPr>
          <w:spacing w:val="-9"/>
          <w:w w:val="105"/>
        </w:rPr>
        <w:t> </w:t>
      </w:r>
      <w:r>
        <w:rPr>
          <w:w w:val="105"/>
        </w:rPr>
        <w:t>alleviate</w:t>
      </w:r>
      <w:r>
        <w:rPr>
          <w:spacing w:val="-11"/>
          <w:w w:val="105"/>
        </w:rPr>
        <w:t> </w:t>
      </w:r>
      <w:r>
        <w:rPr>
          <w:w w:val="105"/>
        </w:rPr>
        <w:t>the</w:t>
      </w:r>
      <w:r>
        <w:rPr>
          <w:spacing w:val="-11"/>
          <w:w w:val="105"/>
        </w:rPr>
        <w:t> </w:t>
      </w:r>
      <w:r>
        <w:rPr>
          <w:w w:val="105"/>
        </w:rPr>
        <w:t>burden</w:t>
      </w:r>
      <w:r>
        <w:rPr>
          <w:spacing w:val="-11"/>
          <w:w w:val="105"/>
        </w:rPr>
        <w:t> </w:t>
      </w:r>
      <w:r>
        <w:rPr>
          <w:spacing w:val="-5"/>
          <w:w w:val="105"/>
        </w:rPr>
        <w:t>on</w:t>
      </w:r>
    </w:p>
    <w:p>
      <w:pPr>
        <w:pStyle w:val="ListParagraph"/>
        <w:numPr>
          <w:ilvl w:val="0"/>
          <w:numId w:val="4"/>
        </w:numPr>
        <w:tabs>
          <w:tab w:pos="1555" w:val="left" w:leader="none"/>
        </w:tabs>
        <w:spacing w:line="203" w:lineRule="exact" w:before="17" w:after="0"/>
        <w:ind w:left="1555" w:right="0" w:hanging="367"/>
        <w:jc w:val="left"/>
        <w:rPr>
          <w:sz w:val="18"/>
        </w:rPr>
      </w:pPr>
      <w:r>
        <w:rPr>
          <w:i/>
          <w:w w:val="105"/>
          <w:sz w:val="18"/>
        </w:rPr>
        <w:t>Cooper</w:t>
      </w:r>
      <w:r>
        <w:rPr>
          <w:w w:val="105"/>
          <w:sz w:val="18"/>
        </w:rPr>
        <w:t>,</w:t>
      </w:r>
      <w:r>
        <w:rPr>
          <w:spacing w:val="10"/>
          <w:w w:val="105"/>
          <w:sz w:val="18"/>
        </w:rPr>
        <w:t> </w:t>
      </w:r>
      <w:r>
        <w:rPr>
          <w:i/>
          <w:w w:val="105"/>
          <w:sz w:val="18"/>
        </w:rPr>
        <w:t>supra</w:t>
      </w:r>
      <w:r>
        <w:rPr>
          <w:i/>
          <w:spacing w:val="11"/>
          <w:w w:val="105"/>
          <w:sz w:val="18"/>
        </w:rPr>
        <w:t> </w:t>
      </w:r>
      <w:r>
        <w:rPr>
          <w:w w:val="105"/>
          <w:sz w:val="18"/>
        </w:rPr>
        <w:t>note</w:t>
      </w:r>
      <w:r>
        <w:rPr>
          <w:spacing w:val="10"/>
          <w:w w:val="105"/>
          <w:sz w:val="18"/>
        </w:rPr>
        <w:t> </w:t>
      </w:r>
      <w:r>
        <w:rPr>
          <w:w w:val="105"/>
          <w:sz w:val="18"/>
        </w:rPr>
        <w:t>66</w:t>
      </w:r>
      <w:r>
        <w:rPr>
          <w:spacing w:val="11"/>
          <w:w w:val="105"/>
          <w:sz w:val="18"/>
        </w:rPr>
        <w:t> </w:t>
      </w:r>
      <w:r>
        <w:rPr>
          <w:w w:val="105"/>
          <w:sz w:val="18"/>
        </w:rPr>
        <w:t>at</w:t>
      </w:r>
      <w:r>
        <w:rPr>
          <w:spacing w:val="11"/>
          <w:w w:val="105"/>
          <w:sz w:val="18"/>
        </w:rPr>
        <w:t> </w:t>
      </w:r>
      <w:r>
        <w:rPr>
          <w:w w:val="105"/>
          <w:sz w:val="18"/>
        </w:rPr>
        <w:t>para</w:t>
      </w:r>
      <w:r>
        <w:rPr>
          <w:spacing w:val="10"/>
          <w:w w:val="105"/>
          <w:sz w:val="18"/>
        </w:rPr>
        <w:t> </w:t>
      </w:r>
      <w:r>
        <w:rPr>
          <w:w w:val="105"/>
          <w:sz w:val="18"/>
        </w:rPr>
        <w:t>37;</w:t>
      </w:r>
      <w:r>
        <w:rPr>
          <w:spacing w:val="11"/>
          <w:w w:val="105"/>
          <w:sz w:val="18"/>
        </w:rPr>
        <w:t> </w:t>
      </w:r>
      <w:r>
        <w:rPr>
          <w:i/>
          <w:w w:val="105"/>
          <w:sz w:val="18"/>
        </w:rPr>
        <w:t>Livent</w:t>
      </w:r>
      <w:r>
        <w:rPr>
          <w:w w:val="105"/>
          <w:sz w:val="18"/>
        </w:rPr>
        <w:t>,</w:t>
      </w:r>
      <w:r>
        <w:rPr>
          <w:spacing w:val="11"/>
          <w:w w:val="105"/>
          <w:sz w:val="18"/>
        </w:rPr>
        <w:t> </w:t>
      </w:r>
      <w:r>
        <w:rPr>
          <w:i/>
          <w:w w:val="105"/>
          <w:sz w:val="18"/>
        </w:rPr>
        <w:t>supra</w:t>
      </w:r>
      <w:r>
        <w:rPr>
          <w:i/>
          <w:spacing w:val="11"/>
          <w:w w:val="105"/>
          <w:sz w:val="18"/>
        </w:rPr>
        <w:t> </w:t>
      </w:r>
      <w:r>
        <w:rPr>
          <w:w w:val="105"/>
          <w:sz w:val="18"/>
        </w:rPr>
        <w:t>note</w:t>
      </w:r>
      <w:r>
        <w:rPr>
          <w:spacing w:val="10"/>
          <w:w w:val="105"/>
          <w:sz w:val="18"/>
        </w:rPr>
        <w:t> </w:t>
      </w:r>
      <w:r>
        <w:rPr>
          <w:w w:val="105"/>
          <w:sz w:val="18"/>
        </w:rPr>
        <w:t>2</w:t>
      </w:r>
      <w:r>
        <w:rPr>
          <w:spacing w:val="11"/>
          <w:w w:val="105"/>
          <w:sz w:val="18"/>
        </w:rPr>
        <w:t> </w:t>
      </w:r>
      <w:r>
        <w:rPr>
          <w:w w:val="105"/>
          <w:sz w:val="18"/>
        </w:rPr>
        <w:t>at</w:t>
      </w:r>
      <w:r>
        <w:rPr>
          <w:spacing w:val="11"/>
          <w:w w:val="105"/>
          <w:sz w:val="18"/>
        </w:rPr>
        <w:t> </w:t>
      </w:r>
      <w:r>
        <w:rPr>
          <w:w w:val="105"/>
          <w:sz w:val="18"/>
        </w:rPr>
        <w:t>para</w:t>
      </w:r>
      <w:r>
        <w:rPr>
          <w:spacing w:val="10"/>
          <w:w w:val="105"/>
          <w:sz w:val="18"/>
        </w:rPr>
        <w:t> </w:t>
      </w:r>
      <w:r>
        <w:rPr>
          <w:spacing w:val="-5"/>
          <w:w w:val="105"/>
          <w:sz w:val="18"/>
        </w:rPr>
        <w:t>40.</w:t>
      </w:r>
    </w:p>
    <w:p>
      <w:pPr>
        <w:pStyle w:val="ListParagraph"/>
        <w:numPr>
          <w:ilvl w:val="0"/>
          <w:numId w:val="4"/>
        </w:numPr>
        <w:tabs>
          <w:tab w:pos="1555" w:val="left" w:leader="none"/>
        </w:tabs>
        <w:spacing w:line="200" w:lineRule="exact" w:before="0" w:after="0"/>
        <w:ind w:left="1555" w:right="0" w:hanging="367"/>
        <w:jc w:val="left"/>
        <w:rPr>
          <w:sz w:val="18"/>
        </w:rPr>
      </w:pPr>
      <w:r>
        <w:rPr>
          <w:i/>
          <w:w w:val="105"/>
          <w:sz w:val="18"/>
        </w:rPr>
        <w:t>Livent</w:t>
      </w:r>
      <w:r>
        <w:rPr>
          <w:w w:val="105"/>
          <w:sz w:val="18"/>
        </w:rPr>
        <w:t>,</w:t>
      </w:r>
      <w:r>
        <w:rPr>
          <w:spacing w:val="15"/>
          <w:w w:val="105"/>
          <w:sz w:val="18"/>
        </w:rPr>
        <w:t> </w:t>
      </w:r>
      <w:r>
        <w:rPr>
          <w:i/>
          <w:w w:val="105"/>
          <w:sz w:val="18"/>
        </w:rPr>
        <w:t>supra</w:t>
      </w:r>
      <w:r>
        <w:rPr>
          <w:i/>
          <w:spacing w:val="15"/>
          <w:w w:val="105"/>
          <w:sz w:val="18"/>
        </w:rPr>
        <w:t> </w:t>
      </w:r>
      <w:r>
        <w:rPr>
          <w:w w:val="105"/>
          <w:sz w:val="18"/>
        </w:rPr>
        <w:t>note</w:t>
      </w:r>
      <w:r>
        <w:rPr>
          <w:spacing w:val="14"/>
          <w:w w:val="105"/>
          <w:sz w:val="18"/>
        </w:rPr>
        <w:t> </w:t>
      </w:r>
      <w:r>
        <w:rPr>
          <w:w w:val="105"/>
          <w:sz w:val="18"/>
        </w:rPr>
        <w:t>2</w:t>
      </w:r>
      <w:r>
        <w:rPr>
          <w:spacing w:val="14"/>
          <w:w w:val="105"/>
          <w:sz w:val="18"/>
        </w:rPr>
        <w:t> </w:t>
      </w:r>
      <w:r>
        <w:rPr>
          <w:w w:val="105"/>
          <w:sz w:val="18"/>
        </w:rPr>
        <w:t>at</w:t>
      </w:r>
      <w:r>
        <w:rPr>
          <w:spacing w:val="14"/>
          <w:w w:val="105"/>
          <w:sz w:val="18"/>
        </w:rPr>
        <w:t> </w:t>
      </w:r>
      <w:r>
        <w:rPr>
          <w:w w:val="105"/>
          <w:sz w:val="18"/>
        </w:rPr>
        <w:t>para</w:t>
      </w:r>
      <w:r>
        <w:rPr>
          <w:spacing w:val="14"/>
          <w:w w:val="105"/>
          <w:sz w:val="18"/>
        </w:rPr>
        <w:t> </w:t>
      </w:r>
      <w:r>
        <w:rPr>
          <w:spacing w:val="-5"/>
          <w:w w:val="105"/>
          <w:sz w:val="18"/>
        </w:rPr>
        <w:t>41.</w:t>
      </w:r>
    </w:p>
    <w:p>
      <w:pPr>
        <w:pStyle w:val="ListParagraph"/>
        <w:numPr>
          <w:ilvl w:val="0"/>
          <w:numId w:val="4"/>
        </w:numPr>
        <w:tabs>
          <w:tab w:pos="1555" w:val="left" w:leader="none"/>
        </w:tabs>
        <w:spacing w:line="200" w:lineRule="exact" w:before="0" w:after="0"/>
        <w:ind w:left="1555" w:right="0" w:hanging="367"/>
        <w:jc w:val="left"/>
        <w:rPr>
          <w:sz w:val="18"/>
        </w:rPr>
      </w:pPr>
      <w:r>
        <w:rPr>
          <w:i/>
          <w:w w:val="110"/>
          <w:sz w:val="18"/>
        </w:rPr>
        <w:t>Ibid</w:t>
      </w:r>
      <w:r>
        <w:rPr>
          <w:i/>
          <w:spacing w:val="6"/>
          <w:w w:val="110"/>
          <w:sz w:val="18"/>
        </w:rPr>
        <w:t> </w:t>
      </w:r>
      <w:r>
        <w:rPr>
          <w:w w:val="110"/>
          <w:sz w:val="18"/>
        </w:rPr>
        <w:t>at</w:t>
      </w:r>
      <w:r>
        <w:rPr>
          <w:spacing w:val="6"/>
          <w:w w:val="110"/>
          <w:sz w:val="18"/>
        </w:rPr>
        <w:t> </w:t>
      </w:r>
      <w:r>
        <w:rPr>
          <w:w w:val="110"/>
          <w:sz w:val="18"/>
        </w:rPr>
        <w:t>para</w:t>
      </w:r>
      <w:r>
        <w:rPr>
          <w:spacing w:val="5"/>
          <w:w w:val="110"/>
          <w:sz w:val="18"/>
        </w:rPr>
        <w:t> </w:t>
      </w:r>
      <w:r>
        <w:rPr>
          <w:spacing w:val="-5"/>
          <w:w w:val="110"/>
          <w:sz w:val="18"/>
        </w:rPr>
        <w:t>45.</w:t>
      </w:r>
    </w:p>
    <w:p>
      <w:pPr>
        <w:pStyle w:val="ListParagraph"/>
        <w:numPr>
          <w:ilvl w:val="0"/>
          <w:numId w:val="4"/>
        </w:numPr>
        <w:tabs>
          <w:tab w:pos="1555" w:val="left" w:leader="none"/>
        </w:tabs>
        <w:spacing w:line="199" w:lineRule="exact" w:before="0" w:after="0"/>
        <w:ind w:left="1555" w:right="0" w:hanging="367"/>
        <w:jc w:val="left"/>
        <w:rPr>
          <w:sz w:val="18"/>
        </w:rPr>
      </w:pPr>
      <w:r>
        <w:rPr>
          <w:i/>
          <w:sz w:val="18"/>
        </w:rPr>
        <w:t>Ramias</w:t>
      </w:r>
      <w:r>
        <w:rPr>
          <w:i/>
          <w:spacing w:val="25"/>
          <w:sz w:val="18"/>
        </w:rPr>
        <w:t> </w:t>
      </w:r>
      <w:r>
        <w:rPr>
          <w:i/>
          <w:sz w:val="18"/>
        </w:rPr>
        <w:t>v.</w:t>
      </w:r>
      <w:r>
        <w:rPr>
          <w:i/>
          <w:spacing w:val="27"/>
          <w:sz w:val="18"/>
        </w:rPr>
        <w:t> </w:t>
      </w:r>
      <w:r>
        <w:rPr>
          <w:i/>
          <w:sz w:val="18"/>
        </w:rPr>
        <w:t>Johnson</w:t>
      </w:r>
      <w:r>
        <w:rPr>
          <w:sz w:val="18"/>
        </w:rPr>
        <w:t>,</w:t>
      </w:r>
      <w:r>
        <w:rPr>
          <w:spacing w:val="26"/>
          <w:sz w:val="18"/>
        </w:rPr>
        <w:t> </w:t>
      </w:r>
      <w:r>
        <w:rPr>
          <w:sz w:val="18"/>
        </w:rPr>
        <w:t>2009</w:t>
      </w:r>
      <w:r>
        <w:rPr>
          <w:spacing w:val="26"/>
          <w:sz w:val="18"/>
        </w:rPr>
        <w:t> </w:t>
      </w:r>
      <w:r>
        <w:rPr>
          <w:sz w:val="18"/>
        </w:rPr>
        <w:t>ABQB</w:t>
      </w:r>
      <w:r>
        <w:rPr>
          <w:spacing w:val="27"/>
          <w:sz w:val="18"/>
        </w:rPr>
        <w:t> </w:t>
      </w:r>
      <w:r>
        <w:rPr>
          <w:sz w:val="18"/>
        </w:rPr>
        <w:t>386,</w:t>
      </w:r>
      <w:r>
        <w:rPr>
          <w:spacing w:val="27"/>
          <w:sz w:val="18"/>
        </w:rPr>
        <w:t> </w:t>
      </w:r>
      <w:r>
        <w:rPr>
          <w:sz w:val="18"/>
        </w:rPr>
        <w:t>10</w:t>
      </w:r>
      <w:r>
        <w:rPr>
          <w:spacing w:val="26"/>
          <w:sz w:val="18"/>
        </w:rPr>
        <w:t> </w:t>
      </w:r>
      <w:r>
        <w:rPr>
          <w:sz w:val="18"/>
        </w:rPr>
        <w:t>Alta.</w:t>
      </w:r>
      <w:r>
        <w:rPr>
          <w:spacing w:val="26"/>
          <w:sz w:val="18"/>
        </w:rPr>
        <w:t> </w:t>
      </w:r>
      <w:r>
        <w:rPr>
          <w:sz w:val="18"/>
        </w:rPr>
        <w:t>L.R.</w:t>
      </w:r>
      <w:r>
        <w:rPr>
          <w:spacing w:val="27"/>
          <w:sz w:val="18"/>
        </w:rPr>
        <w:t> </w:t>
      </w:r>
      <w:r>
        <w:rPr>
          <w:sz w:val="18"/>
        </w:rPr>
        <w:t>(5th)</w:t>
      </w:r>
      <w:r>
        <w:rPr>
          <w:spacing w:val="26"/>
          <w:sz w:val="18"/>
        </w:rPr>
        <w:t> </w:t>
      </w:r>
      <w:r>
        <w:rPr>
          <w:sz w:val="18"/>
        </w:rPr>
        <w:t>100,</w:t>
      </w:r>
      <w:r>
        <w:rPr>
          <w:spacing w:val="27"/>
          <w:sz w:val="18"/>
        </w:rPr>
        <w:t> </w:t>
      </w:r>
      <w:r>
        <w:rPr>
          <w:sz w:val="18"/>
        </w:rPr>
        <w:t>475</w:t>
      </w:r>
      <w:r>
        <w:rPr>
          <w:spacing w:val="26"/>
          <w:sz w:val="18"/>
        </w:rPr>
        <w:t> </w:t>
      </w:r>
      <w:r>
        <w:rPr>
          <w:sz w:val="18"/>
        </w:rPr>
        <w:t>A.R.</w:t>
      </w:r>
      <w:r>
        <w:rPr>
          <w:spacing w:val="26"/>
          <w:sz w:val="18"/>
        </w:rPr>
        <w:t> </w:t>
      </w:r>
      <w:r>
        <w:rPr>
          <w:spacing w:val="-5"/>
          <w:sz w:val="18"/>
        </w:rPr>
        <w:t>387</w:t>
      </w:r>
    </w:p>
    <w:p>
      <w:pPr>
        <w:spacing w:line="199" w:lineRule="exact" w:before="0"/>
        <w:ind w:left="1557" w:right="0" w:firstLine="0"/>
        <w:jc w:val="left"/>
        <w:rPr>
          <w:sz w:val="18"/>
        </w:rPr>
      </w:pPr>
      <w:r>
        <w:rPr>
          <w:w w:val="105"/>
          <w:sz w:val="18"/>
        </w:rPr>
        <w:t>(Alta.</w:t>
      </w:r>
      <w:r>
        <w:rPr>
          <w:spacing w:val="36"/>
          <w:w w:val="105"/>
          <w:sz w:val="18"/>
        </w:rPr>
        <w:t> </w:t>
      </w:r>
      <w:r>
        <w:rPr>
          <w:w w:val="105"/>
          <w:sz w:val="18"/>
        </w:rPr>
        <w:t>Q.B.)</w:t>
      </w:r>
      <w:r>
        <w:rPr>
          <w:spacing w:val="37"/>
          <w:w w:val="105"/>
          <w:sz w:val="18"/>
        </w:rPr>
        <w:t> </w:t>
      </w:r>
      <w:r>
        <w:rPr>
          <w:w w:val="105"/>
          <w:sz w:val="18"/>
        </w:rPr>
        <w:t>at</w:t>
      </w:r>
      <w:r>
        <w:rPr>
          <w:spacing w:val="38"/>
          <w:w w:val="105"/>
          <w:sz w:val="18"/>
        </w:rPr>
        <w:t> </w:t>
      </w:r>
      <w:r>
        <w:rPr>
          <w:w w:val="105"/>
          <w:sz w:val="18"/>
        </w:rPr>
        <w:t>para</w:t>
      </w:r>
      <w:r>
        <w:rPr>
          <w:spacing w:val="37"/>
          <w:w w:val="105"/>
          <w:sz w:val="18"/>
        </w:rPr>
        <w:t> </w:t>
      </w:r>
      <w:r>
        <w:rPr>
          <w:w w:val="105"/>
          <w:sz w:val="18"/>
        </w:rPr>
        <w:t>42;</w:t>
      </w:r>
      <w:r>
        <w:rPr>
          <w:spacing w:val="39"/>
          <w:w w:val="105"/>
          <w:sz w:val="18"/>
        </w:rPr>
        <w:t> </w:t>
      </w:r>
      <w:r>
        <w:rPr>
          <w:i/>
          <w:w w:val="105"/>
          <w:sz w:val="18"/>
        </w:rPr>
        <w:t>Dynasty</w:t>
      </w:r>
      <w:r>
        <w:rPr>
          <w:i/>
          <w:spacing w:val="35"/>
          <w:w w:val="105"/>
          <w:sz w:val="18"/>
        </w:rPr>
        <w:t> </w:t>
      </w:r>
      <w:r>
        <w:rPr>
          <w:i/>
          <w:w w:val="105"/>
          <w:sz w:val="18"/>
        </w:rPr>
        <w:t>Furniture</w:t>
      </w:r>
      <w:r>
        <w:rPr>
          <w:i/>
          <w:spacing w:val="38"/>
          <w:w w:val="105"/>
          <w:sz w:val="18"/>
        </w:rPr>
        <w:t> </w:t>
      </w:r>
      <w:r>
        <w:rPr>
          <w:w w:val="105"/>
          <w:sz w:val="18"/>
        </w:rPr>
        <w:t>SC,</w:t>
      </w:r>
      <w:r>
        <w:rPr>
          <w:spacing w:val="38"/>
          <w:w w:val="105"/>
          <w:sz w:val="18"/>
        </w:rPr>
        <w:t> </w:t>
      </w:r>
      <w:r>
        <w:rPr>
          <w:i/>
          <w:w w:val="105"/>
          <w:sz w:val="18"/>
        </w:rPr>
        <w:t>supra</w:t>
      </w:r>
      <w:r>
        <w:rPr>
          <w:i/>
          <w:spacing w:val="38"/>
          <w:w w:val="105"/>
          <w:sz w:val="18"/>
        </w:rPr>
        <w:t> </w:t>
      </w:r>
      <w:r>
        <w:rPr>
          <w:w w:val="105"/>
          <w:sz w:val="18"/>
        </w:rPr>
        <w:t>note</w:t>
      </w:r>
      <w:r>
        <w:rPr>
          <w:spacing w:val="37"/>
          <w:w w:val="105"/>
          <w:sz w:val="18"/>
        </w:rPr>
        <w:t> </w:t>
      </w:r>
      <w:r>
        <w:rPr>
          <w:w w:val="105"/>
          <w:sz w:val="18"/>
        </w:rPr>
        <w:t>8</w:t>
      </w:r>
      <w:r>
        <w:rPr>
          <w:spacing w:val="36"/>
          <w:w w:val="105"/>
          <w:sz w:val="18"/>
        </w:rPr>
        <w:t> </w:t>
      </w:r>
      <w:r>
        <w:rPr>
          <w:w w:val="105"/>
          <w:sz w:val="18"/>
        </w:rPr>
        <w:t>at</w:t>
      </w:r>
      <w:r>
        <w:rPr>
          <w:spacing w:val="38"/>
          <w:w w:val="105"/>
          <w:sz w:val="18"/>
        </w:rPr>
        <w:t> </w:t>
      </w:r>
      <w:r>
        <w:rPr>
          <w:w w:val="105"/>
          <w:sz w:val="18"/>
        </w:rPr>
        <w:t>para</w:t>
      </w:r>
      <w:r>
        <w:rPr>
          <w:spacing w:val="37"/>
          <w:w w:val="105"/>
          <w:sz w:val="18"/>
        </w:rPr>
        <w:t> </w:t>
      </w:r>
      <w:r>
        <w:rPr>
          <w:spacing w:val="-5"/>
          <w:w w:val="105"/>
          <w:sz w:val="18"/>
        </w:rPr>
        <w:t>73;</w:t>
      </w:r>
    </w:p>
    <w:p>
      <w:pPr>
        <w:spacing w:line="200" w:lineRule="exact" w:before="0"/>
        <w:ind w:left="1557" w:right="0" w:firstLine="0"/>
        <w:jc w:val="left"/>
        <w:rPr>
          <w:sz w:val="18"/>
        </w:rPr>
      </w:pPr>
      <w:r>
        <w:rPr>
          <w:i/>
          <w:w w:val="105"/>
          <w:sz w:val="18"/>
        </w:rPr>
        <w:t>Semac</w:t>
      </w:r>
      <w:r>
        <w:rPr>
          <w:w w:val="105"/>
          <w:sz w:val="18"/>
        </w:rPr>
        <w:t>,</w:t>
      </w:r>
      <w:r>
        <w:rPr>
          <w:spacing w:val="8"/>
          <w:w w:val="105"/>
          <w:sz w:val="18"/>
        </w:rPr>
        <w:t> </w:t>
      </w:r>
      <w:r>
        <w:rPr>
          <w:i/>
          <w:w w:val="105"/>
          <w:sz w:val="18"/>
        </w:rPr>
        <w:t>supra</w:t>
      </w:r>
      <w:r>
        <w:rPr>
          <w:i/>
          <w:spacing w:val="10"/>
          <w:w w:val="105"/>
          <w:sz w:val="18"/>
        </w:rPr>
        <w:t> </w:t>
      </w:r>
      <w:r>
        <w:rPr>
          <w:w w:val="105"/>
          <w:sz w:val="18"/>
        </w:rPr>
        <w:t>note</w:t>
      </w:r>
      <w:r>
        <w:rPr>
          <w:spacing w:val="9"/>
          <w:w w:val="105"/>
          <w:sz w:val="18"/>
        </w:rPr>
        <w:t> </w:t>
      </w:r>
      <w:r>
        <w:rPr>
          <w:w w:val="105"/>
          <w:sz w:val="18"/>
        </w:rPr>
        <w:t>36</w:t>
      </w:r>
      <w:r>
        <w:rPr>
          <w:spacing w:val="8"/>
          <w:w w:val="105"/>
          <w:sz w:val="18"/>
        </w:rPr>
        <w:t> </w:t>
      </w:r>
      <w:r>
        <w:rPr>
          <w:w w:val="105"/>
          <w:sz w:val="18"/>
        </w:rPr>
        <w:t>at</w:t>
      </w:r>
      <w:r>
        <w:rPr>
          <w:spacing w:val="10"/>
          <w:w w:val="105"/>
          <w:sz w:val="18"/>
        </w:rPr>
        <w:t> </w:t>
      </w:r>
      <w:r>
        <w:rPr>
          <w:w w:val="105"/>
          <w:sz w:val="18"/>
        </w:rPr>
        <w:t>para</w:t>
      </w:r>
      <w:r>
        <w:rPr>
          <w:spacing w:val="9"/>
          <w:w w:val="105"/>
          <w:sz w:val="18"/>
        </w:rPr>
        <w:t> </w:t>
      </w:r>
      <w:r>
        <w:rPr>
          <w:w w:val="105"/>
          <w:sz w:val="18"/>
        </w:rPr>
        <w:t>69;</w:t>
      </w:r>
      <w:r>
        <w:rPr>
          <w:spacing w:val="8"/>
          <w:w w:val="105"/>
          <w:sz w:val="18"/>
        </w:rPr>
        <w:t> </w:t>
      </w:r>
      <w:r>
        <w:rPr>
          <w:i/>
          <w:w w:val="105"/>
          <w:sz w:val="18"/>
        </w:rPr>
        <w:t>Forsythe</w:t>
      </w:r>
      <w:r>
        <w:rPr>
          <w:w w:val="105"/>
          <w:sz w:val="18"/>
        </w:rPr>
        <w:t>,</w:t>
      </w:r>
      <w:r>
        <w:rPr>
          <w:spacing w:val="10"/>
          <w:w w:val="105"/>
          <w:sz w:val="18"/>
        </w:rPr>
        <w:t> </w:t>
      </w:r>
      <w:r>
        <w:rPr>
          <w:i/>
          <w:w w:val="105"/>
          <w:sz w:val="18"/>
        </w:rPr>
        <w:t>supra</w:t>
      </w:r>
      <w:r>
        <w:rPr>
          <w:i/>
          <w:spacing w:val="10"/>
          <w:w w:val="105"/>
          <w:sz w:val="18"/>
        </w:rPr>
        <w:t> </w:t>
      </w:r>
      <w:r>
        <w:rPr>
          <w:w w:val="105"/>
          <w:sz w:val="18"/>
        </w:rPr>
        <w:t>note</w:t>
      </w:r>
      <w:r>
        <w:rPr>
          <w:spacing w:val="8"/>
          <w:w w:val="105"/>
          <w:sz w:val="18"/>
        </w:rPr>
        <w:t> </w:t>
      </w:r>
      <w:r>
        <w:rPr>
          <w:w w:val="105"/>
          <w:sz w:val="18"/>
        </w:rPr>
        <w:t>23</w:t>
      </w:r>
      <w:r>
        <w:rPr>
          <w:spacing w:val="9"/>
          <w:w w:val="105"/>
          <w:sz w:val="18"/>
        </w:rPr>
        <w:t> </w:t>
      </w:r>
      <w:r>
        <w:rPr>
          <w:w w:val="105"/>
          <w:sz w:val="18"/>
        </w:rPr>
        <w:t>at</w:t>
      </w:r>
      <w:r>
        <w:rPr>
          <w:spacing w:val="10"/>
          <w:w w:val="105"/>
          <w:sz w:val="18"/>
        </w:rPr>
        <w:t> </w:t>
      </w:r>
      <w:r>
        <w:rPr>
          <w:w w:val="105"/>
          <w:sz w:val="18"/>
        </w:rPr>
        <w:t>paras</w:t>
      </w:r>
      <w:r>
        <w:rPr>
          <w:spacing w:val="8"/>
          <w:w w:val="105"/>
          <w:sz w:val="18"/>
        </w:rPr>
        <w:t> </w:t>
      </w:r>
      <w:r>
        <w:rPr>
          <w:w w:val="105"/>
          <w:sz w:val="18"/>
        </w:rPr>
        <w:t>26-</w:t>
      </w:r>
      <w:r>
        <w:rPr>
          <w:spacing w:val="-5"/>
          <w:w w:val="105"/>
          <w:sz w:val="18"/>
        </w:rPr>
        <w:t>28.</w:t>
      </w:r>
    </w:p>
    <w:p>
      <w:pPr>
        <w:pStyle w:val="ListParagraph"/>
        <w:numPr>
          <w:ilvl w:val="0"/>
          <w:numId w:val="4"/>
        </w:numPr>
        <w:tabs>
          <w:tab w:pos="1555" w:val="left" w:leader="none"/>
        </w:tabs>
        <w:spacing w:line="203" w:lineRule="exact" w:before="0" w:after="0"/>
        <w:ind w:left="1555" w:right="0" w:hanging="367"/>
        <w:jc w:val="left"/>
        <w:rPr>
          <w:sz w:val="18"/>
        </w:rPr>
      </w:pPr>
      <w:r>
        <w:rPr>
          <w:i/>
          <w:w w:val="105"/>
          <w:sz w:val="18"/>
        </w:rPr>
        <w:t>Semac</w:t>
      </w:r>
      <w:r>
        <w:rPr>
          <w:w w:val="105"/>
          <w:sz w:val="18"/>
        </w:rPr>
        <w:t>,</w:t>
      </w:r>
      <w:r>
        <w:rPr>
          <w:spacing w:val="12"/>
          <w:w w:val="105"/>
          <w:sz w:val="18"/>
        </w:rPr>
        <w:t> </w:t>
      </w:r>
      <w:r>
        <w:rPr>
          <w:i/>
          <w:w w:val="105"/>
          <w:sz w:val="18"/>
        </w:rPr>
        <w:t>supra</w:t>
      </w:r>
      <w:r>
        <w:rPr>
          <w:i/>
          <w:spacing w:val="13"/>
          <w:w w:val="105"/>
          <w:sz w:val="18"/>
        </w:rPr>
        <w:t> </w:t>
      </w:r>
      <w:r>
        <w:rPr>
          <w:w w:val="105"/>
          <w:sz w:val="18"/>
        </w:rPr>
        <w:t>note</w:t>
      </w:r>
      <w:r>
        <w:rPr>
          <w:spacing w:val="12"/>
          <w:w w:val="105"/>
          <w:sz w:val="18"/>
        </w:rPr>
        <w:t> </w:t>
      </w:r>
      <w:r>
        <w:rPr>
          <w:w w:val="105"/>
          <w:sz w:val="18"/>
        </w:rPr>
        <w:t>36</w:t>
      </w:r>
      <w:r>
        <w:rPr>
          <w:spacing w:val="13"/>
          <w:w w:val="105"/>
          <w:sz w:val="18"/>
        </w:rPr>
        <w:t> </w:t>
      </w:r>
      <w:r>
        <w:rPr>
          <w:w w:val="105"/>
          <w:sz w:val="18"/>
        </w:rPr>
        <w:t>at</w:t>
      </w:r>
      <w:r>
        <w:rPr>
          <w:spacing w:val="13"/>
          <w:w w:val="105"/>
          <w:sz w:val="18"/>
        </w:rPr>
        <w:t> </w:t>
      </w:r>
      <w:r>
        <w:rPr>
          <w:w w:val="105"/>
          <w:sz w:val="18"/>
        </w:rPr>
        <w:t>para</w:t>
      </w:r>
      <w:r>
        <w:rPr>
          <w:spacing w:val="12"/>
          <w:w w:val="105"/>
          <w:sz w:val="18"/>
        </w:rPr>
        <w:t> </w:t>
      </w:r>
      <w:r>
        <w:rPr>
          <w:spacing w:val="-5"/>
          <w:w w:val="105"/>
          <w:sz w:val="18"/>
        </w:rPr>
        <w:t>69.</w:t>
      </w:r>
    </w:p>
    <w:p>
      <w:pPr>
        <w:pStyle w:val="ListParagraph"/>
        <w:spacing w:after="0" w:line="203" w:lineRule="exact"/>
        <w:jc w:val="left"/>
        <w:rPr>
          <w:sz w:val="18"/>
        </w:rPr>
        <w:sectPr>
          <w:pgSz w:w="12240" w:h="15840"/>
          <w:pgMar w:header="2242" w:footer="0" w:top="2480" w:bottom="280" w:left="1800" w:right="1800"/>
        </w:sectPr>
      </w:pPr>
    </w:p>
    <w:p>
      <w:pPr>
        <w:pStyle w:val="BodyText"/>
        <w:spacing w:before="56"/>
        <w:ind w:left="0"/>
        <w:jc w:val="left"/>
      </w:pPr>
    </w:p>
    <w:p>
      <w:pPr>
        <w:pStyle w:val="BodyText"/>
        <w:spacing w:line="228" w:lineRule="auto" w:before="1"/>
        <w:ind w:right="1225"/>
      </w:pPr>
      <w:r>
        <w:rPr>
          <w:w w:val="105"/>
        </w:rPr>
        <w:t>the judicial system. Given the ongoing crisis of court backlogs in Canada,</w:t>
      </w:r>
      <w:r>
        <w:rPr>
          <w:w w:val="105"/>
        </w:rPr>
        <w:t> reducing</w:t>
      </w:r>
      <w:r>
        <w:rPr>
          <w:w w:val="105"/>
        </w:rPr>
        <w:t> </w:t>
      </w:r>
      <w:r>
        <w:rPr>
          <w:spacing w:val="9"/>
          <w:w w:val="105"/>
        </w:rPr>
        <w:t>unnecessary</w:t>
      </w:r>
      <w:r>
        <w:rPr>
          <w:spacing w:val="9"/>
          <w:w w:val="105"/>
        </w:rPr>
        <w:t> </w:t>
      </w:r>
      <w:r>
        <w:rPr>
          <w:w w:val="105"/>
        </w:rPr>
        <w:t>litigation</w:t>
      </w:r>
      <w:r>
        <w:rPr>
          <w:w w:val="105"/>
        </w:rPr>
        <w:t> is</w:t>
      </w:r>
      <w:r>
        <w:rPr>
          <w:w w:val="105"/>
        </w:rPr>
        <w:t> an</w:t>
      </w:r>
      <w:r>
        <w:rPr>
          <w:w w:val="105"/>
        </w:rPr>
        <w:t> </w:t>
      </w:r>
      <w:r>
        <w:rPr>
          <w:spacing w:val="10"/>
          <w:w w:val="105"/>
        </w:rPr>
        <w:t>important </w:t>
      </w:r>
      <w:r>
        <w:rPr>
          <w:w w:val="105"/>
        </w:rPr>
        <w:t>consideration from an access-to-justice perspective.</w:t>
      </w:r>
    </w:p>
    <w:p>
      <w:pPr>
        <w:pStyle w:val="BodyText"/>
        <w:spacing w:line="225" w:lineRule="auto"/>
        <w:ind w:right="1233" w:firstLine="239"/>
      </w:pPr>
      <w:r>
        <w:rPr>
          <w:w w:val="105"/>
        </w:rPr>
        <w:t>However, the Supreme Court of Canada in </w:t>
      </w:r>
      <w:r>
        <w:rPr>
          <w:i/>
          <w:w w:val="105"/>
        </w:rPr>
        <w:t>Livent </w:t>
      </w:r>
      <w:r>
        <w:rPr>
          <w:w w:val="105"/>
        </w:rPr>
        <w:t>noted that </w:t>
      </w:r>
      <w:r>
        <w:rPr>
          <w:w w:val="105"/>
        </w:rPr>
        <w:t>it would</w:t>
      </w:r>
      <w:r>
        <w:rPr>
          <w:w w:val="105"/>
        </w:rPr>
        <w:t> be</w:t>
      </w:r>
      <w:r>
        <w:rPr>
          <w:w w:val="105"/>
        </w:rPr>
        <w:t> “very</w:t>
      </w:r>
      <w:r>
        <w:rPr>
          <w:w w:val="105"/>
        </w:rPr>
        <w:t> difficult”</w:t>
      </w:r>
      <w:r>
        <w:rPr>
          <w:w w:val="105"/>
        </w:rPr>
        <w:t> for</w:t>
      </w:r>
      <w:r>
        <w:rPr>
          <w:w w:val="105"/>
        </w:rPr>
        <w:t> claims</w:t>
      </w:r>
      <w:r>
        <w:rPr>
          <w:w w:val="105"/>
        </w:rPr>
        <w:t> resulting</w:t>
      </w:r>
      <w:r>
        <w:rPr>
          <w:w w:val="105"/>
        </w:rPr>
        <w:t> in</w:t>
      </w:r>
      <w:r>
        <w:rPr>
          <w:w w:val="105"/>
        </w:rPr>
        <w:t> indeterminate liability</w:t>
      </w:r>
      <w:r>
        <w:rPr>
          <w:w w:val="105"/>
        </w:rPr>
        <w:t> to</w:t>
      </w:r>
      <w:r>
        <w:rPr>
          <w:w w:val="105"/>
        </w:rPr>
        <w:t> have</w:t>
      </w:r>
      <w:r>
        <w:rPr>
          <w:w w:val="105"/>
        </w:rPr>
        <w:t> survived</w:t>
      </w:r>
      <w:r>
        <w:rPr>
          <w:w w:val="105"/>
        </w:rPr>
        <w:t> a</w:t>
      </w:r>
      <w:r>
        <w:rPr>
          <w:w w:val="105"/>
        </w:rPr>
        <w:t> robust</w:t>
      </w:r>
      <w:r>
        <w:rPr>
          <w:w w:val="105"/>
        </w:rPr>
        <w:t> analysis</w:t>
      </w:r>
      <w:r>
        <w:rPr>
          <w:w w:val="105"/>
        </w:rPr>
        <w:t> of</w:t>
      </w:r>
      <w:r>
        <w:rPr>
          <w:w w:val="105"/>
        </w:rPr>
        <w:t> proximity</w:t>
      </w:r>
      <w:r>
        <w:rPr>
          <w:w w:val="105"/>
        </w:rPr>
        <w:t> and foreseeability at the first stage of the </w:t>
      </w:r>
      <w:r>
        <w:rPr>
          <w:i/>
          <w:w w:val="105"/>
        </w:rPr>
        <w:t>Anns-Cooper </w:t>
      </w:r>
      <w:r>
        <w:rPr>
          <w:w w:val="105"/>
        </w:rPr>
        <w:t>test. The Court </w:t>
      </w:r>
      <w:r>
        <w:rPr>
          <w:spacing w:val="-2"/>
          <w:w w:val="105"/>
        </w:rPr>
        <w:t>stated:</w:t>
      </w:r>
    </w:p>
    <w:p>
      <w:pPr>
        <w:spacing w:line="228" w:lineRule="auto" w:before="124"/>
        <w:ind w:left="1542" w:right="1237" w:firstLine="0"/>
        <w:jc w:val="both"/>
        <w:rPr>
          <w:sz w:val="20"/>
        </w:rPr>
      </w:pPr>
      <w:r>
        <w:rPr>
          <w:sz w:val="20"/>
        </w:rPr>
        <w:t>In other words, a finding of indeterminate liability at the damages </w:t>
      </w:r>
      <w:r>
        <w:rPr>
          <w:sz w:val="20"/>
        </w:rPr>
        <w:t>stage strongly suggests that a legal error occurred at the duty stage, since a finding of a prima facie duty of indeterminate scope underlies the resulting indeterminate liability.</w:t>
      </w:r>
      <w:r>
        <w:rPr>
          <w:sz w:val="20"/>
          <w:vertAlign w:val="superscript"/>
        </w:rPr>
        <w:t>89</w:t>
      </w:r>
    </w:p>
    <w:p>
      <w:pPr>
        <w:pStyle w:val="BodyText"/>
        <w:spacing w:line="228" w:lineRule="auto" w:before="120"/>
        <w:ind w:right="1235" w:firstLine="239"/>
      </w:pPr>
      <w:r>
        <w:rPr>
          <w:w w:val="105"/>
        </w:rPr>
        <w:t>Moreover,</w:t>
      </w:r>
      <w:r>
        <w:rPr>
          <w:w w:val="105"/>
        </w:rPr>
        <w:t> the</w:t>
      </w:r>
      <w:r>
        <w:rPr>
          <w:w w:val="105"/>
        </w:rPr>
        <w:t> Court</w:t>
      </w:r>
      <w:r>
        <w:rPr>
          <w:w w:val="105"/>
        </w:rPr>
        <w:t> reaffirmed</w:t>
      </w:r>
      <w:r>
        <w:rPr>
          <w:w w:val="105"/>
        </w:rPr>
        <w:t> that</w:t>
      </w:r>
      <w:r>
        <w:rPr>
          <w:w w:val="105"/>
        </w:rPr>
        <w:t> indeterminate</w:t>
      </w:r>
      <w:r>
        <w:rPr>
          <w:w w:val="105"/>
        </w:rPr>
        <w:t> liability</w:t>
      </w:r>
      <w:r>
        <w:rPr>
          <w:w w:val="105"/>
        </w:rPr>
        <w:t> </w:t>
      </w:r>
      <w:r>
        <w:rPr>
          <w:w w:val="105"/>
        </w:rPr>
        <w:t>is merely</w:t>
      </w:r>
      <w:r>
        <w:rPr>
          <w:spacing w:val="-11"/>
          <w:w w:val="105"/>
        </w:rPr>
        <w:t> </w:t>
      </w:r>
      <w:r>
        <w:rPr>
          <w:w w:val="105"/>
        </w:rPr>
        <w:t>a</w:t>
      </w:r>
      <w:r>
        <w:rPr>
          <w:spacing w:val="-10"/>
          <w:w w:val="105"/>
        </w:rPr>
        <w:t> </w:t>
      </w:r>
      <w:r>
        <w:rPr>
          <w:w w:val="105"/>
        </w:rPr>
        <w:t>residual</w:t>
      </w:r>
      <w:r>
        <w:rPr>
          <w:spacing w:val="-12"/>
          <w:w w:val="105"/>
        </w:rPr>
        <w:t> </w:t>
      </w:r>
      <w:r>
        <w:rPr>
          <w:w w:val="105"/>
        </w:rPr>
        <w:t>policy</w:t>
      </w:r>
      <w:r>
        <w:rPr>
          <w:spacing w:val="-11"/>
          <w:w w:val="105"/>
        </w:rPr>
        <w:t> </w:t>
      </w:r>
      <w:r>
        <w:rPr>
          <w:w w:val="105"/>
        </w:rPr>
        <w:t>consideration</w:t>
      </w:r>
      <w:r>
        <w:rPr>
          <w:spacing w:val="-12"/>
          <w:w w:val="105"/>
        </w:rPr>
        <w:t> </w:t>
      </w:r>
      <w:r>
        <w:rPr>
          <w:w w:val="105"/>
        </w:rPr>
        <w:t>and</w:t>
      </w:r>
      <w:r>
        <w:rPr>
          <w:spacing w:val="-11"/>
          <w:w w:val="105"/>
        </w:rPr>
        <w:t> </w:t>
      </w:r>
      <w:r>
        <w:rPr>
          <w:w w:val="105"/>
        </w:rPr>
        <w:t>should</w:t>
      </w:r>
      <w:r>
        <w:rPr>
          <w:spacing w:val="-11"/>
          <w:w w:val="105"/>
        </w:rPr>
        <w:t> </w:t>
      </w:r>
      <w:r>
        <w:rPr>
          <w:w w:val="105"/>
        </w:rPr>
        <w:t>not</w:t>
      </w:r>
      <w:r>
        <w:rPr>
          <w:spacing w:val="-10"/>
          <w:w w:val="105"/>
        </w:rPr>
        <w:t> </w:t>
      </w:r>
      <w:r>
        <w:rPr>
          <w:w w:val="105"/>
        </w:rPr>
        <w:t>automatically preclude</w:t>
      </w:r>
      <w:r>
        <w:rPr>
          <w:w w:val="105"/>
        </w:rPr>
        <w:t> the</w:t>
      </w:r>
      <w:r>
        <w:rPr>
          <w:w w:val="105"/>
        </w:rPr>
        <w:t> recognition</w:t>
      </w:r>
      <w:r>
        <w:rPr>
          <w:w w:val="105"/>
        </w:rPr>
        <w:t> of</w:t>
      </w:r>
      <w:r>
        <w:rPr>
          <w:w w:val="105"/>
        </w:rPr>
        <w:t> a</w:t>
      </w:r>
      <w:r>
        <w:rPr>
          <w:w w:val="105"/>
        </w:rPr>
        <w:t> duty</w:t>
      </w:r>
      <w:r>
        <w:rPr>
          <w:w w:val="105"/>
        </w:rPr>
        <w:t> of</w:t>
      </w:r>
      <w:r>
        <w:rPr>
          <w:w w:val="105"/>
        </w:rPr>
        <w:t> care.</w:t>
      </w:r>
      <w:r>
        <w:rPr>
          <w:w w:val="105"/>
        </w:rPr>
        <w:t> While</w:t>
      </w:r>
      <w:r>
        <w:rPr>
          <w:w w:val="105"/>
        </w:rPr>
        <w:t> such</w:t>
      </w:r>
      <w:r>
        <w:rPr>
          <w:w w:val="105"/>
        </w:rPr>
        <w:t> concerns remain</w:t>
      </w:r>
      <w:r>
        <w:rPr>
          <w:w w:val="105"/>
        </w:rPr>
        <w:t> valid,</w:t>
      </w:r>
      <w:r>
        <w:rPr>
          <w:w w:val="105"/>
        </w:rPr>
        <w:t> they</w:t>
      </w:r>
      <w:r>
        <w:rPr>
          <w:w w:val="105"/>
        </w:rPr>
        <w:t> should</w:t>
      </w:r>
      <w:r>
        <w:rPr>
          <w:w w:val="105"/>
        </w:rPr>
        <w:t> not</w:t>
      </w:r>
      <w:r>
        <w:rPr>
          <w:w w:val="105"/>
        </w:rPr>
        <w:t> serve</w:t>
      </w:r>
      <w:r>
        <w:rPr>
          <w:w w:val="105"/>
        </w:rPr>
        <w:t> as</w:t>
      </w:r>
      <w:r>
        <w:rPr>
          <w:w w:val="105"/>
        </w:rPr>
        <w:t> a</w:t>
      </w:r>
      <w:r>
        <w:rPr>
          <w:w w:val="105"/>
        </w:rPr>
        <w:t> categorical</w:t>
      </w:r>
      <w:r>
        <w:rPr>
          <w:w w:val="105"/>
        </w:rPr>
        <w:t> bar</w:t>
      </w:r>
      <w:r>
        <w:rPr>
          <w:w w:val="105"/>
        </w:rPr>
        <w:t> to</w:t>
      </w:r>
      <w:r>
        <w:rPr>
          <w:w w:val="105"/>
        </w:rPr>
        <w:t> the development of the common law in this area.</w:t>
      </w:r>
    </w:p>
    <w:p>
      <w:pPr>
        <w:pStyle w:val="Heading2"/>
        <w:numPr>
          <w:ilvl w:val="0"/>
          <w:numId w:val="13"/>
        </w:numPr>
        <w:tabs>
          <w:tab w:pos="1461" w:val="left" w:leader="none"/>
        </w:tabs>
        <w:spacing w:line="240" w:lineRule="auto" w:before="220" w:after="0"/>
        <w:ind w:left="1461" w:right="0" w:hanging="273"/>
        <w:jc w:val="both"/>
        <w:rPr>
          <w:i/>
        </w:rPr>
      </w:pPr>
      <w:bookmarkStart w:name="_TOC_250008" w:id="17"/>
      <w:r>
        <w:rPr>
          <w:i/>
        </w:rPr>
        <w:t>Disproportionate</w:t>
      </w:r>
      <w:r>
        <w:rPr>
          <w:i/>
          <w:spacing w:val="26"/>
        </w:rPr>
        <w:t> </w:t>
      </w:r>
      <w:r>
        <w:rPr>
          <w:i/>
        </w:rPr>
        <w:t>Burden</w:t>
      </w:r>
      <w:r>
        <w:rPr>
          <w:i/>
          <w:spacing w:val="26"/>
        </w:rPr>
        <w:t> </w:t>
      </w:r>
      <w:r>
        <w:rPr>
          <w:i/>
        </w:rPr>
        <w:t>on</w:t>
      </w:r>
      <w:r>
        <w:rPr>
          <w:i/>
          <w:spacing w:val="27"/>
        </w:rPr>
        <w:t> </w:t>
      </w:r>
      <w:bookmarkEnd w:id="17"/>
      <w:r>
        <w:rPr>
          <w:i/>
          <w:spacing w:val="-2"/>
        </w:rPr>
        <w:t>Banks</w:t>
      </w:r>
    </w:p>
    <w:p>
      <w:pPr>
        <w:pStyle w:val="BodyText"/>
        <w:spacing w:line="228" w:lineRule="auto" w:before="117"/>
        <w:ind w:right="1235" w:firstLine="239"/>
      </w:pPr>
      <w:r>
        <w:rPr>
          <w:w w:val="105"/>
        </w:rPr>
        <w:t>Another significant concern is the potential for an undue </w:t>
      </w:r>
      <w:r>
        <w:rPr>
          <w:w w:val="105"/>
        </w:rPr>
        <w:t>burden on</w:t>
      </w:r>
      <w:r>
        <w:rPr>
          <w:w w:val="105"/>
        </w:rPr>
        <w:t> banks</w:t>
      </w:r>
      <w:r>
        <w:rPr>
          <w:w w:val="105"/>
        </w:rPr>
        <w:t> to</w:t>
      </w:r>
      <w:r>
        <w:rPr>
          <w:w w:val="105"/>
        </w:rPr>
        <w:t> continuously</w:t>
      </w:r>
      <w:r>
        <w:rPr>
          <w:w w:val="105"/>
        </w:rPr>
        <w:t> and</w:t>
      </w:r>
      <w:r>
        <w:rPr>
          <w:w w:val="105"/>
        </w:rPr>
        <w:t> more</w:t>
      </w:r>
      <w:r>
        <w:rPr>
          <w:w w:val="105"/>
        </w:rPr>
        <w:t> closely</w:t>
      </w:r>
      <w:r>
        <w:rPr>
          <w:w w:val="105"/>
        </w:rPr>
        <w:t> monitor</w:t>
      </w:r>
      <w:r>
        <w:rPr>
          <w:w w:val="105"/>
        </w:rPr>
        <w:t> customer accounts,</w:t>
      </w:r>
      <w:r>
        <w:rPr>
          <w:spacing w:val="-10"/>
          <w:w w:val="105"/>
        </w:rPr>
        <w:t> </w:t>
      </w:r>
      <w:r>
        <w:rPr>
          <w:w w:val="105"/>
        </w:rPr>
        <w:t>even</w:t>
      </w:r>
      <w:r>
        <w:rPr>
          <w:spacing w:val="-9"/>
          <w:w w:val="105"/>
        </w:rPr>
        <w:t> </w:t>
      </w:r>
      <w:r>
        <w:rPr>
          <w:w w:val="105"/>
        </w:rPr>
        <w:t>though</w:t>
      </w:r>
      <w:r>
        <w:rPr>
          <w:spacing w:val="-10"/>
          <w:w w:val="105"/>
        </w:rPr>
        <w:t> </w:t>
      </w:r>
      <w:r>
        <w:rPr>
          <w:w w:val="105"/>
        </w:rPr>
        <w:t>such</w:t>
      </w:r>
      <w:r>
        <w:rPr>
          <w:spacing w:val="-9"/>
          <w:w w:val="105"/>
        </w:rPr>
        <w:t> </w:t>
      </w:r>
      <w:r>
        <w:rPr>
          <w:w w:val="105"/>
        </w:rPr>
        <w:t>efforts</w:t>
      </w:r>
      <w:r>
        <w:rPr>
          <w:spacing w:val="-9"/>
          <w:w w:val="105"/>
        </w:rPr>
        <w:t> </w:t>
      </w:r>
      <w:r>
        <w:rPr>
          <w:w w:val="105"/>
        </w:rPr>
        <w:t>may</w:t>
      </w:r>
      <w:r>
        <w:rPr>
          <w:spacing w:val="-10"/>
          <w:w w:val="105"/>
        </w:rPr>
        <w:t> </w:t>
      </w:r>
      <w:r>
        <w:rPr>
          <w:w w:val="105"/>
        </w:rPr>
        <w:t>be</w:t>
      </w:r>
      <w:r>
        <w:rPr>
          <w:spacing w:val="-9"/>
          <w:w w:val="105"/>
        </w:rPr>
        <w:t> </w:t>
      </w:r>
      <w:r>
        <w:rPr>
          <w:w w:val="105"/>
        </w:rPr>
        <w:t>ineffective</w:t>
      </w:r>
      <w:r>
        <w:rPr>
          <w:spacing w:val="-10"/>
          <w:w w:val="105"/>
        </w:rPr>
        <w:t> </w:t>
      </w:r>
      <w:r>
        <w:rPr>
          <w:w w:val="105"/>
        </w:rPr>
        <w:t>in</w:t>
      </w:r>
      <w:r>
        <w:rPr>
          <w:spacing w:val="-9"/>
          <w:w w:val="105"/>
        </w:rPr>
        <w:t> </w:t>
      </w:r>
      <w:r>
        <w:rPr>
          <w:w w:val="105"/>
        </w:rPr>
        <w:t>preventing fraud.</w:t>
      </w:r>
      <w:r>
        <w:rPr>
          <w:w w:val="105"/>
          <w:vertAlign w:val="superscript"/>
        </w:rPr>
        <w:t>90</w:t>
      </w:r>
      <w:r>
        <w:rPr>
          <w:w w:val="105"/>
          <w:vertAlign w:val="baseline"/>
        </w:rPr>
        <w:t> In </w:t>
      </w:r>
      <w:r>
        <w:rPr>
          <w:i/>
          <w:w w:val="105"/>
          <w:vertAlign w:val="baseline"/>
        </w:rPr>
        <w:t>Seaquest</w:t>
      </w:r>
      <w:r>
        <w:rPr>
          <w:w w:val="105"/>
          <w:vertAlign w:val="baseline"/>
        </w:rPr>
        <w:t>, the Court, after considering expert evidence, concluded:</w:t>
      </w:r>
      <w:r>
        <w:rPr>
          <w:w w:val="105"/>
          <w:vertAlign w:val="baseline"/>
        </w:rPr>
        <w:t> “Absent</w:t>
      </w:r>
      <w:r>
        <w:rPr>
          <w:w w:val="105"/>
          <w:vertAlign w:val="baseline"/>
        </w:rPr>
        <w:t> a</w:t>
      </w:r>
      <w:r>
        <w:rPr>
          <w:w w:val="105"/>
          <w:vertAlign w:val="baseline"/>
        </w:rPr>
        <w:t> continual</w:t>
      </w:r>
      <w:r>
        <w:rPr>
          <w:w w:val="105"/>
          <w:vertAlign w:val="baseline"/>
        </w:rPr>
        <w:t> forensic</w:t>
      </w:r>
      <w:r>
        <w:rPr>
          <w:w w:val="105"/>
          <w:vertAlign w:val="baseline"/>
        </w:rPr>
        <w:t> process</w:t>
      </w:r>
      <w:r>
        <w:rPr>
          <w:w w:val="105"/>
          <w:vertAlign w:val="baseline"/>
        </w:rPr>
        <w:t> of</w:t>
      </w:r>
      <w:r>
        <w:rPr>
          <w:w w:val="105"/>
          <w:vertAlign w:val="baseline"/>
        </w:rPr>
        <w:t> comparing deposits</w:t>
      </w:r>
      <w:r>
        <w:rPr>
          <w:spacing w:val="-5"/>
          <w:w w:val="105"/>
          <w:vertAlign w:val="baseline"/>
        </w:rPr>
        <w:t> </w:t>
      </w:r>
      <w:r>
        <w:rPr>
          <w:w w:val="105"/>
          <w:vertAlign w:val="baseline"/>
        </w:rPr>
        <w:t>to</w:t>
      </w:r>
      <w:r>
        <w:rPr>
          <w:spacing w:val="-4"/>
          <w:w w:val="105"/>
          <w:vertAlign w:val="baseline"/>
        </w:rPr>
        <w:t> </w:t>
      </w:r>
      <w:r>
        <w:rPr>
          <w:w w:val="105"/>
          <w:vertAlign w:val="baseline"/>
        </w:rPr>
        <w:t>withdrawals</w:t>
      </w:r>
      <w:r>
        <w:rPr>
          <w:spacing w:val="-5"/>
          <w:w w:val="105"/>
          <w:vertAlign w:val="baseline"/>
        </w:rPr>
        <w:t> </w:t>
      </w:r>
      <w:r>
        <w:rPr>
          <w:w w:val="105"/>
          <w:vertAlign w:val="baseline"/>
        </w:rPr>
        <w:t>and</w:t>
      </w:r>
      <w:r>
        <w:rPr>
          <w:spacing w:val="-4"/>
          <w:w w:val="105"/>
          <w:vertAlign w:val="baseline"/>
        </w:rPr>
        <w:t> </w:t>
      </w:r>
      <w:r>
        <w:rPr>
          <w:w w:val="105"/>
          <w:vertAlign w:val="baseline"/>
        </w:rPr>
        <w:t>comparing</w:t>
      </w:r>
      <w:r>
        <w:rPr>
          <w:spacing w:val="-5"/>
          <w:w w:val="105"/>
          <w:vertAlign w:val="baseline"/>
        </w:rPr>
        <w:t> </w:t>
      </w:r>
      <w:r>
        <w:rPr>
          <w:w w:val="105"/>
          <w:vertAlign w:val="baseline"/>
        </w:rPr>
        <w:t>the</w:t>
      </w:r>
      <w:r>
        <w:rPr>
          <w:spacing w:val="-4"/>
          <w:w w:val="105"/>
          <w:vertAlign w:val="baseline"/>
        </w:rPr>
        <w:t> </w:t>
      </w:r>
      <w:r>
        <w:rPr>
          <w:w w:val="105"/>
          <w:vertAlign w:val="baseline"/>
        </w:rPr>
        <w:t>origins</w:t>
      </w:r>
      <w:r>
        <w:rPr>
          <w:spacing w:val="-5"/>
          <w:w w:val="105"/>
          <w:vertAlign w:val="baseline"/>
        </w:rPr>
        <w:t> </w:t>
      </w:r>
      <w:r>
        <w:rPr>
          <w:w w:val="105"/>
          <w:vertAlign w:val="baseline"/>
        </w:rPr>
        <w:t>and</w:t>
      </w:r>
      <w:r>
        <w:rPr>
          <w:spacing w:val="-4"/>
          <w:w w:val="105"/>
          <w:vertAlign w:val="baseline"/>
        </w:rPr>
        <w:t> </w:t>
      </w:r>
      <w:r>
        <w:rPr>
          <w:w w:val="105"/>
          <w:vertAlign w:val="baseline"/>
        </w:rPr>
        <w:t>destinations of each, I cannot see that it would be likely that TD would have discovered the fraud in this case”.</w:t>
      </w:r>
      <w:r>
        <w:rPr>
          <w:w w:val="105"/>
          <w:vertAlign w:val="superscript"/>
        </w:rPr>
        <w:t>91</w:t>
      </w:r>
    </w:p>
    <w:p>
      <w:pPr>
        <w:pStyle w:val="BodyText"/>
        <w:spacing w:line="228" w:lineRule="auto"/>
        <w:ind w:right="1235" w:firstLine="239"/>
      </w:pPr>
      <w:r>
        <w:rPr>
          <w:w w:val="105"/>
        </w:rPr>
        <w:t>Given</w:t>
      </w:r>
      <w:r>
        <w:rPr>
          <w:spacing w:val="-2"/>
          <w:w w:val="105"/>
        </w:rPr>
        <w:t> </w:t>
      </w:r>
      <w:r>
        <w:rPr>
          <w:w w:val="105"/>
        </w:rPr>
        <w:t>the vast number</w:t>
      </w:r>
      <w:r>
        <w:rPr>
          <w:spacing w:val="-2"/>
          <w:w w:val="105"/>
        </w:rPr>
        <w:t> </w:t>
      </w:r>
      <w:r>
        <w:rPr>
          <w:w w:val="105"/>
        </w:rPr>
        <w:t>of transactions</w:t>
      </w:r>
      <w:r>
        <w:rPr>
          <w:spacing w:val="-2"/>
          <w:w w:val="105"/>
        </w:rPr>
        <w:t> </w:t>
      </w:r>
      <w:r>
        <w:rPr>
          <w:w w:val="105"/>
        </w:rPr>
        <w:t>processed</w:t>
      </w:r>
      <w:r>
        <w:rPr>
          <w:spacing w:val="-2"/>
          <w:w w:val="105"/>
        </w:rPr>
        <w:t> </w:t>
      </w:r>
      <w:r>
        <w:rPr>
          <w:w w:val="105"/>
        </w:rPr>
        <w:t>by banks</w:t>
      </w:r>
      <w:r>
        <w:rPr>
          <w:spacing w:val="-2"/>
          <w:w w:val="105"/>
        </w:rPr>
        <w:t> </w:t>
      </w:r>
      <w:r>
        <w:rPr>
          <w:w w:val="105"/>
        </w:rPr>
        <w:t>daily, the</w:t>
      </w:r>
      <w:r>
        <w:rPr>
          <w:w w:val="105"/>
        </w:rPr>
        <w:t> imposition</w:t>
      </w:r>
      <w:r>
        <w:rPr>
          <w:w w:val="105"/>
        </w:rPr>
        <w:t> of</w:t>
      </w:r>
      <w:r>
        <w:rPr>
          <w:w w:val="105"/>
        </w:rPr>
        <w:t> such</w:t>
      </w:r>
      <w:r>
        <w:rPr>
          <w:w w:val="105"/>
        </w:rPr>
        <w:t> a</w:t>
      </w:r>
      <w:r>
        <w:rPr>
          <w:w w:val="105"/>
        </w:rPr>
        <w:t> duty</w:t>
      </w:r>
      <w:r>
        <w:rPr>
          <w:w w:val="105"/>
        </w:rPr>
        <w:t> may</w:t>
      </w:r>
      <w:r>
        <w:rPr>
          <w:w w:val="105"/>
        </w:rPr>
        <w:t> be</w:t>
      </w:r>
      <w:r>
        <w:rPr>
          <w:w w:val="105"/>
        </w:rPr>
        <w:t> impractical.</w:t>
      </w:r>
      <w:r>
        <w:rPr>
          <w:w w:val="105"/>
        </w:rPr>
        <w:t> Banks</w:t>
      </w:r>
      <w:r>
        <w:rPr>
          <w:w w:val="105"/>
        </w:rPr>
        <w:t> lack unlimited</w:t>
      </w:r>
      <w:r>
        <w:rPr>
          <w:w w:val="105"/>
        </w:rPr>
        <w:t> resources</w:t>
      </w:r>
      <w:r>
        <w:rPr>
          <w:w w:val="105"/>
        </w:rPr>
        <w:t> to</w:t>
      </w:r>
      <w:r>
        <w:rPr>
          <w:w w:val="105"/>
        </w:rPr>
        <w:t> scrutinize</w:t>
      </w:r>
      <w:r>
        <w:rPr>
          <w:w w:val="105"/>
        </w:rPr>
        <w:t> every</w:t>
      </w:r>
      <w:r>
        <w:rPr>
          <w:w w:val="105"/>
        </w:rPr>
        <w:t> customer</w:t>
      </w:r>
      <w:r>
        <w:rPr>
          <w:w w:val="105"/>
        </w:rPr>
        <w:t> account</w:t>
      </w:r>
      <w:r>
        <w:rPr>
          <w:w w:val="105"/>
        </w:rPr>
        <w:t> for potential fraudulent activity, particularly in the absence of actual knowledge</w:t>
      </w:r>
      <w:r>
        <w:rPr>
          <w:w w:val="105"/>
        </w:rPr>
        <w:t> of</w:t>
      </w:r>
      <w:r>
        <w:rPr>
          <w:w w:val="105"/>
        </w:rPr>
        <w:t> wrongdoing.</w:t>
      </w:r>
      <w:r>
        <w:rPr>
          <w:w w:val="105"/>
        </w:rPr>
        <w:t> Imposing</w:t>
      </w:r>
      <w:r>
        <w:rPr>
          <w:w w:val="105"/>
        </w:rPr>
        <w:t> such</w:t>
      </w:r>
      <w:r>
        <w:rPr>
          <w:w w:val="105"/>
        </w:rPr>
        <w:t> an</w:t>
      </w:r>
      <w:r>
        <w:rPr>
          <w:w w:val="105"/>
        </w:rPr>
        <w:t> obligation</w:t>
      </w:r>
      <w:r>
        <w:rPr>
          <w:w w:val="105"/>
        </w:rPr>
        <w:t> could undermine</w:t>
      </w:r>
      <w:r>
        <w:rPr>
          <w:w w:val="105"/>
        </w:rPr>
        <w:t> operational</w:t>
      </w:r>
      <w:r>
        <w:rPr>
          <w:w w:val="105"/>
        </w:rPr>
        <w:t> efficiency,</w:t>
      </w:r>
      <w:r>
        <w:rPr>
          <w:w w:val="105"/>
        </w:rPr>
        <w:t> increase</w:t>
      </w:r>
      <w:r>
        <w:rPr>
          <w:w w:val="105"/>
        </w:rPr>
        <w:t> compliance</w:t>
      </w:r>
      <w:r>
        <w:rPr>
          <w:w w:val="105"/>
        </w:rPr>
        <w:t> costs,</w:t>
      </w:r>
      <w:r>
        <w:rPr>
          <w:w w:val="105"/>
        </w:rPr>
        <w:t> and impose</w:t>
      </w:r>
      <w:r>
        <w:rPr>
          <w:w w:val="105"/>
        </w:rPr>
        <w:t> a</w:t>
      </w:r>
      <w:r>
        <w:rPr>
          <w:w w:val="105"/>
        </w:rPr>
        <w:t> regulatory-like burden</w:t>
      </w:r>
      <w:r>
        <w:rPr>
          <w:w w:val="105"/>
        </w:rPr>
        <w:t> on</w:t>
      </w:r>
      <w:r>
        <w:rPr>
          <w:w w:val="105"/>
        </w:rPr>
        <w:t> financial</w:t>
      </w:r>
      <w:r>
        <w:rPr>
          <w:w w:val="105"/>
        </w:rPr>
        <w:t> institutions without any</w:t>
      </w:r>
      <w:r>
        <w:rPr>
          <w:w w:val="105"/>
        </w:rPr>
        <w:t> assurance</w:t>
      </w:r>
      <w:r>
        <w:rPr>
          <w:w w:val="105"/>
        </w:rPr>
        <w:t> that</w:t>
      </w:r>
      <w:r>
        <w:rPr>
          <w:w w:val="105"/>
        </w:rPr>
        <w:t> it</w:t>
      </w:r>
      <w:r>
        <w:rPr>
          <w:w w:val="105"/>
        </w:rPr>
        <w:t> would</w:t>
      </w:r>
      <w:r>
        <w:rPr>
          <w:w w:val="105"/>
        </w:rPr>
        <w:t> yield</w:t>
      </w:r>
      <w:r>
        <w:rPr>
          <w:w w:val="105"/>
        </w:rPr>
        <w:t> meaningful</w:t>
      </w:r>
      <w:r>
        <w:rPr>
          <w:w w:val="105"/>
        </w:rPr>
        <w:t> benefits</w:t>
      </w:r>
      <w:r>
        <w:rPr>
          <w:w w:val="105"/>
        </w:rPr>
        <w:t> in</w:t>
      </w:r>
      <w:r>
        <w:rPr>
          <w:w w:val="105"/>
        </w:rPr>
        <w:t> fraud </w:t>
      </w:r>
      <w:r>
        <w:rPr>
          <w:spacing w:val="-2"/>
          <w:w w:val="105"/>
        </w:rPr>
        <w:t>prevention.</w:t>
      </w:r>
    </w:p>
    <w:p>
      <w:pPr>
        <w:pStyle w:val="BodyText"/>
        <w:ind w:left="0"/>
        <w:jc w:val="left"/>
        <w:rPr>
          <w:sz w:val="20"/>
        </w:rPr>
      </w:pPr>
    </w:p>
    <w:p>
      <w:pPr>
        <w:pStyle w:val="BodyText"/>
        <w:spacing w:before="228"/>
        <w:ind w:left="0"/>
        <w:jc w:val="left"/>
        <w:rPr>
          <w:sz w:val="20"/>
        </w:rPr>
      </w:pPr>
      <w:r>
        <w:rPr>
          <w:sz w:val="20"/>
        </w:rPr>
        <mc:AlternateContent>
          <mc:Choice Requires="wps">
            <w:drawing>
              <wp:anchor distT="0" distB="0" distL="0" distR="0" allowOverlap="1" layoutInCell="1" locked="0" behindDoc="1" simplePos="0" relativeHeight="487598592">
                <wp:simplePos x="0" y="0"/>
                <wp:positionH relativeFrom="page">
                  <wp:posOffset>1897913</wp:posOffset>
                </wp:positionH>
                <wp:positionV relativeFrom="paragraph">
                  <wp:posOffset>306076</wp:posOffset>
                </wp:positionV>
                <wp:extent cx="549910" cy="889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49910" cy="8890"/>
                        </a:xfrm>
                        <a:custGeom>
                          <a:avLst/>
                          <a:gdLst/>
                          <a:ahLst/>
                          <a:cxnLst/>
                          <a:rect l="l" t="t" r="r" b="b"/>
                          <a:pathLst>
                            <a:path w="549910" h="8890">
                              <a:moveTo>
                                <a:pt x="549668" y="0"/>
                              </a:moveTo>
                              <a:lnTo>
                                <a:pt x="0" y="0"/>
                              </a:lnTo>
                              <a:lnTo>
                                <a:pt x="0" y="3810"/>
                              </a:lnTo>
                              <a:lnTo>
                                <a:pt x="0" y="7620"/>
                              </a:lnTo>
                              <a:lnTo>
                                <a:pt x="0" y="8890"/>
                              </a:lnTo>
                              <a:lnTo>
                                <a:pt x="543699" y="8890"/>
                              </a:lnTo>
                              <a:lnTo>
                                <a:pt x="543699" y="7620"/>
                              </a:lnTo>
                              <a:lnTo>
                                <a:pt x="547700" y="7620"/>
                              </a:lnTo>
                              <a:lnTo>
                                <a:pt x="547700" y="3810"/>
                              </a:lnTo>
                              <a:lnTo>
                                <a:pt x="549668" y="3810"/>
                              </a:lnTo>
                              <a:lnTo>
                                <a:pt x="549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24.100508pt;width:43.3pt;height:.7pt;mso-position-horizontal-relative:page;mso-position-vertical-relative:paragraph;z-index:-15717888;mso-wrap-distance-left:0;mso-wrap-distance-right:0" id="docshape26" coordorigin="2989,482" coordsize="866,14" path="m3854,482l2989,482,2989,488,2989,494,2989,496,3845,496,3845,494,3851,494,3851,488,3854,488,3854,482xe" filled="true" fillcolor="#000000" stroked="false">
                <v:path arrowok="t"/>
                <v:fill type="solid"/>
                <w10:wrap type="topAndBottom"/>
              </v:shape>
            </w:pict>
          </mc:Fallback>
        </mc:AlternateContent>
      </w:r>
    </w:p>
    <w:p>
      <w:pPr>
        <w:pStyle w:val="ListParagraph"/>
        <w:numPr>
          <w:ilvl w:val="0"/>
          <w:numId w:val="4"/>
        </w:numPr>
        <w:tabs>
          <w:tab w:pos="1555" w:val="left" w:leader="none"/>
        </w:tabs>
        <w:spacing w:line="203" w:lineRule="exact" w:before="16" w:after="0"/>
        <w:ind w:left="1555" w:right="0" w:hanging="367"/>
        <w:jc w:val="left"/>
        <w:rPr>
          <w:sz w:val="18"/>
        </w:rPr>
      </w:pPr>
      <w:r>
        <w:rPr>
          <w:i/>
          <w:w w:val="105"/>
          <w:sz w:val="18"/>
        </w:rPr>
        <w:t>Livent</w:t>
      </w:r>
      <w:r>
        <w:rPr>
          <w:w w:val="105"/>
          <w:sz w:val="18"/>
        </w:rPr>
        <w:t>,</w:t>
      </w:r>
      <w:r>
        <w:rPr>
          <w:spacing w:val="11"/>
          <w:w w:val="105"/>
          <w:sz w:val="18"/>
        </w:rPr>
        <w:t> </w:t>
      </w:r>
      <w:r>
        <w:rPr>
          <w:i/>
          <w:w w:val="105"/>
          <w:sz w:val="18"/>
        </w:rPr>
        <w:t>supra</w:t>
      </w:r>
      <w:r>
        <w:rPr>
          <w:i/>
          <w:spacing w:val="12"/>
          <w:w w:val="105"/>
          <w:sz w:val="18"/>
        </w:rPr>
        <w:t> </w:t>
      </w:r>
      <w:r>
        <w:rPr>
          <w:w w:val="105"/>
          <w:sz w:val="18"/>
        </w:rPr>
        <w:t>note</w:t>
      </w:r>
      <w:r>
        <w:rPr>
          <w:spacing w:val="11"/>
          <w:w w:val="105"/>
          <w:sz w:val="18"/>
        </w:rPr>
        <w:t> </w:t>
      </w:r>
      <w:r>
        <w:rPr>
          <w:w w:val="105"/>
          <w:sz w:val="18"/>
        </w:rPr>
        <w:t>2</w:t>
      </w:r>
      <w:r>
        <w:rPr>
          <w:spacing w:val="11"/>
          <w:w w:val="105"/>
          <w:sz w:val="18"/>
        </w:rPr>
        <w:t> </w:t>
      </w:r>
      <w:r>
        <w:rPr>
          <w:w w:val="105"/>
          <w:sz w:val="18"/>
        </w:rPr>
        <w:t>at</w:t>
      </w:r>
      <w:r>
        <w:rPr>
          <w:spacing w:val="11"/>
          <w:w w:val="105"/>
          <w:sz w:val="18"/>
        </w:rPr>
        <w:t> </w:t>
      </w:r>
      <w:r>
        <w:rPr>
          <w:w w:val="105"/>
          <w:sz w:val="18"/>
        </w:rPr>
        <w:t>paras</w:t>
      </w:r>
      <w:r>
        <w:rPr>
          <w:spacing w:val="11"/>
          <w:w w:val="105"/>
          <w:sz w:val="18"/>
        </w:rPr>
        <w:t> </w:t>
      </w:r>
      <w:r>
        <w:rPr>
          <w:w w:val="105"/>
          <w:sz w:val="18"/>
        </w:rPr>
        <w:t>42-</w:t>
      </w:r>
      <w:r>
        <w:rPr>
          <w:spacing w:val="-5"/>
          <w:w w:val="105"/>
          <w:sz w:val="18"/>
        </w:rPr>
        <w:t>44.</w:t>
      </w:r>
    </w:p>
    <w:p>
      <w:pPr>
        <w:pStyle w:val="ListParagraph"/>
        <w:numPr>
          <w:ilvl w:val="0"/>
          <w:numId w:val="4"/>
        </w:numPr>
        <w:tabs>
          <w:tab w:pos="1555" w:val="left" w:leader="none"/>
        </w:tabs>
        <w:spacing w:line="200" w:lineRule="exact" w:before="0" w:after="0"/>
        <w:ind w:left="1555" w:right="0" w:hanging="367"/>
        <w:jc w:val="left"/>
        <w:rPr>
          <w:sz w:val="18"/>
        </w:rPr>
      </w:pPr>
      <w:r>
        <w:rPr>
          <w:i/>
          <w:w w:val="105"/>
          <w:sz w:val="18"/>
        </w:rPr>
        <w:t>Seaquest</w:t>
      </w:r>
      <w:r>
        <w:rPr>
          <w:w w:val="105"/>
          <w:sz w:val="18"/>
        </w:rPr>
        <w:t>,</w:t>
      </w:r>
      <w:r>
        <w:rPr>
          <w:spacing w:val="7"/>
          <w:w w:val="105"/>
          <w:sz w:val="18"/>
        </w:rPr>
        <w:t> </w:t>
      </w:r>
      <w:r>
        <w:rPr>
          <w:i/>
          <w:w w:val="105"/>
          <w:sz w:val="18"/>
        </w:rPr>
        <w:t>supra</w:t>
      </w:r>
      <w:r>
        <w:rPr>
          <w:i/>
          <w:spacing w:val="8"/>
          <w:w w:val="105"/>
          <w:sz w:val="18"/>
        </w:rPr>
        <w:t> </w:t>
      </w:r>
      <w:r>
        <w:rPr>
          <w:w w:val="105"/>
          <w:sz w:val="18"/>
        </w:rPr>
        <w:t>note</w:t>
      </w:r>
      <w:r>
        <w:rPr>
          <w:spacing w:val="7"/>
          <w:w w:val="105"/>
          <w:sz w:val="18"/>
        </w:rPr>
        <w:t> </w:t>
      </w:r>
      <w:r>
        <w:rPr>
          <w:w w:val="105"/>
          <w:sz w:val="18"/>
        </w:rPr>
        <w:t>30</w:t>
      </w:r>
      <w:r>
        <w:rPr>
          <w:spacing w:val="7"/>
          <w:w w:val="105"/>
          <w:sz w:val="18"/>
        </w:rPr>
        <w:t> </w:t>
      </w:r>
      <w:r>
        <w:rPr>
          <w:w w:val="105"/>
          <w:sz w:val="18"/>
        </w:rPr>
        <w:t>at</w:t>
      </w:r>
      <w:r>
        <w:rPr>
          <w:spacing w:val="8"/>
          <w:w w:val="105"/>
          <w:sz w:val="18"/>
        </w:rPr>
        <w:t> </w:t>
      </w:r>
      <w:r>
        <w:rPr>
          <w:w w:val="105"/>
          <w:sz w:val="18"/>
        </w:rPr>
        <w:t>paras</w:t>
      </w:r>
      <w:r>
        <w:rPr>
          <w:spacing w:val="7"/>
          <w:w w:val="105"/>
          <w:sz w:val="18"/>
        </w:rPr>
        <w:t> </w:t>
      </w:r>
      <w:r>
        <w:rPr>
          <w:w w:val="105"/>
          <w:sz w:val="18"/>
        </w:rPr>
        <w:t>259-</w:t>
      </w:r>
      <w:r>
        <w:rPr>
          <w:spacing w:val="-4"/>
          <w:w w:val="105"/>
          <w:sz w:val="18"/>
        </w:rPr>
        <w:t>264.</w:t>
      </w:r>
    </w:p>
    <w:p>
      <w:pPr>
        <w:pStyle w:val="ListParagraph"/>
        <w:numPr>
          <w:ilvl w:val="0"/>
          <w:numId w:val="4"/>
        </w:numPr>
        <w:tabs>
          <w:tab w:pos="1555" w:val="left" w:leader="none"/>
        </w:tabs>
        <w:spacing w:line="203" w:lineRule="exact" w:before="0" w:after="0"/>
        <w:ind w:left="1555" w:right="0" w:hanging="367"/>
        <w:jc w:val="left"/>
        <w:rPr>
          <w:sz w:val="18"/>
        </w:rPr>
      </w:pPr>
      <w:r>
        <w:rPr>
          <w:i/>
          <w:w w:val="110"/>
          <w:sz w:val="18"/>
        </w:rPr>
        <w:t>Ibid</w:t>
      </w:r>
      <w:r>
        <w:rPr>
          <w:i/>
          <w:spacing w:val="6"/>
          <w:w w:val="110"/>
          <w:sz w:val="18"/>
        </w:rPr>
        <w:t> </w:t>
      </w:r>
      <w:r>
        <w:rPr>
          <w:w w:val="110"/>
          <w:sz w:val="18"/>
        </w:rPr>
        <w:t>at</w:t>
      </w:r>
      <w:r>
        <w:rPr>
          <w:spacing w:val="6"/>
          <w:w w:val="110"/>
          <w:sz w:val="18"/>
        </w:rPr>
        <w:t> </w:t>
      </w:r>
      <w:r>
        <w:rPr>
          <w:w w:val="110"/>
          <w:sz w:val="18"/>
        </w:rPr>
        <w:t>para</w:t>
      </w:r>
      <w:r>
        <w:rPr>
          <w:spacing w:val="5"/>
          <w:w w:val="110"/>
          <w:sz w:val="18"/>
        </w:rPr>
        <w:t> </w:t>
      </w:r>
      <w:r>
        <w:rPr>
          <w:spacing w:val="-4"/>
          <w:w w:val="110"/>
          <w:sz w:val="18"/>
        </w:rPr>
        <w:t>259.</w:t>
      </w:r>
    </w:p>
    <w:p>
      <w:pPr>
        <w:pStyle w:val="ListParagraph"/>
        <w:spacing w:after="0" w:line="203" w:lineRule="exact"/>
        <w:jc w:val="left"/>
        <w:rPr>
          <w:sz w:val="18"/>
        </w:rPr>
        <w:sectPr>
          <w:pgSz w:w="12240" w:h="15840"/>
          <w:pgMar w:header="2242" w:footer="0" w:top="2480" w:bottom="280" w:left="1800" w:right="1800"/>
        </w:sectPr>
      </w:pPr>
    </w:p>
    <w:p>
      <w:pPr>
        <w:pStyle w:val="BodyText"/>
        <w:spacing w:before="25"/>
        <w:ind w:left="0"/>
        <w:jc w:val="left"/>
        <w:rPr>
          <w:sz w:val="24"/>
        </w:rPr>
      </w:pPr>
    </w:p>
    <w:p>
      <w:pPr>
        <w:pStyle w:val="Heading2"/>
        <w:numPr>
          <w:ilvl w:val="0"/>
          <w:numId w:val="13"/>
        </w:numPr>
        <w:tabs>
          <w:tab w:pos="1525" w:val="left" w:leader="none"/>
        </w:tabs>
        <w:spacing w:line="240" w:lineRule="auto" w:before="0" w:after="0"/>
        <w:ind w:left="1525" w:right="0" w:hanging="337"/>
        <w:jc w:val="both"/>
        <w:rPr>
          <w:i/>
        </w:rPr>
      </w:pPr>
      <w:bookmarkStart w:name="_TOC_250007" w:id="18"/>
      <w:r>
        <w:rPr>
          <w:i/>
          <w:w w:val="105"/>
        </w:rPr>
        <w:t>The</w:t>
      </w:r>
      <w:r>
        <w:rPr>
          <w:i/>
          <w:spacing w:val="13"/>
          <w:w w:val="105"/>
        </w:rPr>
        <w:t> </w:t>
      </w:r>
      <w:r>
        <w:rPr>
          <w:i/>
          <w:w w:val="105"/>
        </w:rPr>
        <w:t>Existence</w:t>
      </w:r>
      <w:r>
        <w:rPr>
          <w:i/>
          <w:spacing w:val="12"/>
          <w:w w:val="105"/>
        </w:rPr>
        <w:t> </w:t>
      </w:r>
      <w:r>
        <w:rPr>
          <w:i/>
          <w:w w:val="105"/>
        </w:rPr>
        <w:t>of</w:t>
      </w:r>
      <w:r>
        <w:rPr>
          <w:i/>
          <w:spacing w:val="13"/>
          <w:w w:val="105"/>
        </w:rPr>
        <w:t> </w:t>
      </w:r>
      <w:r>
        <w:rPr>
          <w:i/>
          <w:w w:val="105"/>
        </w:rPr>
        <w:t>Regulatory</w:t>
      </w:r>
      <w:r>
        <w:rPr>
          <w:i/>
          <w:spacing w:val="13"/>
          <w:w w:val="105"/>
        </w:rPr>
        <w:t> </w:t>
      </w:r>
      <w:bookmarkEnd w:id="18"/>
      <w:r>
        <w:rPr>
          <w:i/>
          <w:spacing w:val="-2"/>
          <w:w w:val="105"/>
        </w:rPr>
        <w:t>Authorities</w:t>
      </w:r>
    </w:p>
    <w:p>
      <w:pPr>
        <w:spacing w:line="225" w:lineRule="auto" w:before="119"/>
        <w:ind w:left="1188" w:right="1232" w:firstLine="239"/>
        <w:jc w:val="both"/>
        <w:rPr>
          <w:sz w:val="22"/>
        </w:rPr>
      </w:pPr>
      <w:r>
        <w:rPr>
          <w:w w:val="105"/>
          <w:sz w:val="22"/>
        </w:rPr>
        <w:t>A</w:t>
      </w:r>
      <w:r>
        <w:rPr>
          <w:spacing w:val="-8"/>
          <w:w w:val="105"/>
          <w:sz w:val="22"/>
        </w:rPr>
        <w:t> </w:t>
      </w:r>
      <w:r>
        <w:rPr>
          <w:w w:val="105"/>
          <w:sz w:val="22"/>
        </w:rPr>
        <w:t>further</w:t>
      </w:r>
      <w:r>
        <w:rPr>
          <w:spacing w:val="-8"/>
          <w:w w:val="105"/>
          <w:sz w:val="22"/>
        </w:rPr>
        <w:t> </w:t>
      </w:r>
      <w:r>
        <w:rPr>
          <w:w w:val="105"/>
          <w:sz w:val="22"/>
        </w:rPr>
        <w:t>argument</w:t>
      </w:r>
      <w:r>
        <w:rPr>
          <w:spacing w:val="-8"/>
          <w:w w:val="105"/>
          <w:sz w:val="22"/>
        </w:rPr>
        <w:t> </w:t>
      </w:r>
      <w:r>
        <w:rPr>
          <w:w w:val="105"/>
          <w:sz w:val="22"/>
        </w:rPr>
        <w:t>against</w:t>
      </w:r>
      <w:r>
        <w:rPr>
          <w:spacing w:val="-8"/>
          <w:w w:val="105"/>
          <w:sz w:val="22"/>
        </w:rPr>
        <w:t> </w:t>
      </w:r>
      <w:r>
        <w:rPr>
          <w:w w:val="105"/>
          <w:sz w:val="22"/>
        </w:rPr>
        <w:t>recognizing</w:t>
      </w:r>
      <w:r>
        <w:rPr>
          <w:spacing w:val="-10"/>
          <w:w w:val="105"/>
          <w:sz w:val="22"/>
        </w:rPr>
        <w:t> </w:t>
      </w:r>
      <w:r>
        <w:rPr>
          <w:w w:val="105"/>
          <w:sz w:val="22"/>
        </w:rPr>
        <w:t>a</w:t>
      </w:r>
      <w:r>
        <w:rPr>
          <w:spacing w:val="-6"/>
          <w:w w:val="105"/>
          <w:sz w:val="22"/>
        </w:rPr>
        <w:t> </w:t>
      </w:r>
      <w:r>
        <w:rPr>
          <w:w w:val="105"/>
          <w:sz w:val="22"/>
        </w:rPr>
        <w:t>new</w:t>
      </w:r>
      <w:r>
        <w:rPr>
          <w:spacing w:val="-8"/>
          <w:w w:val="105"/>
          <w:sz w:val="22"/>
        </w:rPr>
        <w:t> </w:t>
      </w:r>
      <w:r>
        <w:rPr>
          <w:w w:val="105"/>
          <w:sz w:val="22"/>
        </w:rPr>
        <w:t>duty</w:t>
      </w:r>
      <w:r>
        <w:rPr>
          <w:spacing w:val="-8"/>
          <w:w w:val="105"/>
          <w:sz w:val="22"/>
        </w:rPr>
        <w:t> </w:t>
      </w:r>
      <w:r>
        <w:rPr>
          <w:w w:val="105"/>
          <w:sz w:val="22"/>
        </w:rPr>
        <w:t>of</w:t>
      </w:r>
      <w:r>
        <w:rPr>
          <w:spacing w:val="-8"/>
          <w:w w:val="105"/>
          <w:sz w:val="22"/>
        </w:rPr>
        <w:t> </w:t>
      </w:r>
      <w:r>
        <w:rPr>
          <w:w w:val="105"/>
          <w:sz w:val="22"/>
        </w:rPr>
        <w:t>care</w:t>
      </w:r>
      <w:r>
        <w:rPr>
          <w:spacing w:val="-7"/>
          <w:w w:val="105"/>
          <w:sz w:val="22"/>
        </w:rPr>
        <w:t> </w:t>
      </w:r>
      <w:r>
        <w:rPr>
          <w:w w:val="105"/>
          <w:sz w:val="22"/>
        </w:rPr>
        <w:t>is</w:t>
      </w:r>
      <w:r>
        <w:rPr>
          <w:spacing w:val="-8"/>
          <w:w w:val="105"/>
          <w:sz w:val="22"/>
        </w:rPr>
        <w:t> </w:t>
      </w:r>
      <w:r>
        <w:rPr>
          <w:w w:val="105"/>
          <w:sz w:val="22"/>
        </w:rPr>
        <w:t>that it would overlap with existing regulatory frameworks designed to monitor and mitigate financial fraud.</w:t>
      </w:r>
      <w:r>
        <w:rPr>
          <w:w w:val="105"/>
          <w:sz w:val="22"/>
          <w:vertAlign w:val="superscript"/>
        </w:rPr>
        <w:t>92</w:t>
      </w:r>
      <w:r>
        <w:rPr>
          <w:w w:val="105"/>
          <w:sz w:val="22"/>
          <w:vertAlign w:val="baseline"/>
        </w:rPr>
        <w:t> Canadian banks are </w:t>
      </w:r>
      <w:r>
        <w:rPr>
          <w:w w:val="105"/>
          <w:sz w:val="22"/>
          <w:vertAlign w:val="baseline"/>
        </w:rPr>
        <w:t>already subject to comprehensive statutory regimes, including the </w:t>
      </w:r>
      <w:r>
        <w:rPr>
          <w:i/>
          <w:w w:val="105"/>
          <w:sz w:val="22"/>
          <w:vertAlign w:val="baseline"/>
        </w:rPr>
        <w:t>Bills of</w:t>
      </w:r>
      <w:r>
        <w:rPr>
          <w:i/>
          <w:w w:val="105"/>
          <w:sz w:val="22"/>
          <w:vertAlign w:val="baseline"/>
        </w:rPr>
        <w:t> Exchange</w:t>
      </w:r>
      <w:r>
        <w:rPr>
          <w:i/>
          <w:w w:val="105"/>
          <w:sz w:val="22"/>
          <w:vertAlign w:val="baseline"/>
        </w:rPr>
        <w:t> Act,</w:t>
      </w:r>
      <w:r>
        <w:rPr>
          <w:w w:val="105"/>
          <w:sz w:val="22"/>
          <w:vertAlign w:val="superscript"/>
        </w:rPr>
        <w:t>93</w:t>
      </w:r>
      <w:r>
        <w:rPr>
          <w:w w:val="105"/>
          <w:sz w:val="22"/>
          <w:vertAlign w:val="baseline"/>
        </w:rPr>
        <w:t> the</w:t>
      </w:r>
      <w:r>
        <w:rPr>
          <w:w w:val="105"/>
          <w:sz w:val="22"/>
          <w:vertAlign w:val="baseline"/>
        </w:rPr>
        <w:t> </w:t>
      </w:r>
      <w:r>
        <w:rPr>
          <w:i/>
          <w:w w:val="105"/>
          <w:sz w:val="22"/>
          <w:vertAlign w:val="baseline"/>
        </w:rPr>
        <w:t>Proceeds</w:t>
      </w:r>
      <w:r>
        <w:rPr>
          <w:i/>
          <w:w w:val="105"/>
          <w:sz w:val="22"/>
          <w:vertAlign w:val="baseline"/>
        </w:rPr>
        <w:t> of</w:t>
      </w:r>
      <w:r>
        <w:rPr>
          <w:i/>
          <w:w w:val="105"/>
          <w:sz w:val="22"/>
          <w:vertAlign w:val="baseline"/>
        </w:rPr>
        <w:t> Crime</w:t>
      </w:r>
      <w:r>
        <w:rPr>
          <w:i/>
          <w:w w:val="105"/>
          <w:sz w:val="22"/>
          <w:vertAlign w:val="baseline"/>
        </w:rPr>
        <w:t> (Money</w:t>
      </w:r>
      <w:r>
        <w:rPr>
          <w:i/>
          <w:w w:val="105"/>
          <w:sz w:val="22"/>
          <w:vertAlign w:val="baseline"/>
        </w:rPr>
        <w:t> Laundering)</w:t>
      </w:r>
      <w:r>
        <w:rPr>
          <w:i/>
          <w:w w:val="105"/>
          <w:sz w:val="22"/>
          <w:vertAlign w:val="baseline"/>
        </w:rPr>
        <w:t> and</w:t>
      </w:r>
      <w:r>
        <w:rPr>
          <w:i/>
          <w:w w:val="105"/>
          <w:sz w:val="22"/>
          <w:vertAlign w:val="baseline"/>
        </w:rPr>
        <w:t> Terrorist Financing Act,</w:t>
      </w:r>
      <w:r>
        <w:rPr>
          <w:w w:val="105"/>
          <w:sz w:val="22"/>
          <w:vertAlign w:val="superscript"/>
        </w:rPr>
        <w:t>94</w:t>
      </w:r>
      <w:r>
        <w:rPr>
          <w:w w:val="105"/>
          <w:sz w:val="22"/>
          <w:vertAlign w:val="baseline"/>
        </w:rPr>
        <w:t> and the </w:t>
      </w:r>
      <w:r>
        <w:rPr>
          <w:i/>
          <w:w w:val="105"/>
          <w:sz w:val="22"/>
          <w:vertAlign w:val="baseline"/>
        </w:rPr>
        <w:t>Bank Act,</w:t>
      </w:r>
      <w:r>
        <w:rPr>
          <w:w w:val="105"/>
          <w:sz w:val="22"/>
          <w:vertAlign w:val="superscript"/>
        </w:rPr>
        <w:t>95</w:t>
      </w:r>
      <w:r>
        <w:rPr>
          <w:w w:val="105"/>
          <w:sz w:val="22"/>
          <w:vertAlign w:val="baseline"/>
        </w:rPr>
        <w:t> all of which impose specific obligations to detect and prevent fraudulent activity.</w:t>
      </w:r>
    </w:p>
    <w:p>
      <w:pPr>
        <w:pStyle w:val="BodyText"/>
        <w:spacing w:line="228" w:lineRule="auto" w:before="7"/>
        <w:ind w:right="1234" w:firstLine="239"/>
      </w:pPr>
      <w:r>
        <w:rPr>
          <w:w w:val="105"/>
        </w:rPr>
        <w:t>Introducing an additional common law duty of care could </w:t>
      </w:r>
      <w:r>
        <w:rPr>
          <w:w w:val="105"/>
        </w:rPr>
        <w:t>create redundancy</w:t>
      </w:r>
      <w:r>
        <w:rPr>
          <w:w w:val="105"/>
        </w:rPr>
        <w:t> and,</w:t>
      </w:r>
      <w:r>
        <w:rPr>
          <w:w w:val="105"/>
        </w:rPr>
        <w:t> in</w:t>
      </w:r>
      <w:r>
        <w:rPr>
          <w:w w:val="105"/>
        </w:rPr>
        <w:t> some</w:t>
      </w:r>
      <w:r>
        <w:rPr>
          <w:w w:val="105"/>
        </w:rPr>
        <w:t> cases,</w:t>
      </w:r>
      <w:r>
        <w:rPr>
          <w:w w:val="105"/>
        </w:rPr>
        <w:t> conflict</w:t>
      </w:r>
      <w:r>
        <w:rPr>
          <w:w w:val="105"/>
        </w:rPr>
        <w:t> with</w:t>
      </w:r>
      <w:r>
        <w:rPr>
          <w:w w:val="105"/>
        </w:rPr>
        <w:t> the</w:t>
      </w:r>
      <w:r>
        <w:rPr>
          <w:w w:val="105"/>
        </w:rPr>
        <w:t> regulatory obligations that banks are already required to meet. This raises a fundamental question: should courts impose additional duties on banks</w:t>
      </w:r>
      <w:r>
        <w:rPr>
          <w:w w:val="105"/>
        </w:rPr>
        <w:t> when</w:t>
      </w:r>
      <w:r>
        <w:rPr>
          <w:w w:val="105"/>
        </w:rPr>
        <w:t> specialized</w:t>
      </w:r>
      <w:r>
        <w:rPr>
          <w:w w:val="105"/>
        </w:rPr>
        <w:t> regulatory</w:t>
      </w:r>
      <w:r>
        <w:rPr>
          <w:w w:val="105"/>
        </w:rPr>
        <w:t> bodies</w:t>
      </w:r>
      <w:r>
        <w:rPr>
          <w:w w:val="105"/>
        </w:rPr>
        <w:t> are</w:t>
      </w:r>
      <w:r>
        <w:rPr>
          <w:w w:val="105"/>
        </w:rPr>
        <w:t> better</w:t>
      </w:r>
      <w:r>
        <w:rPr>
          <w:w w:val="105"/>
        </w:rPr>
        <w:t> equipped</w:t>
      </w:r>
      <w:r>
        <w:rPr>
          <w:w w:val="105"/>
        </w:rPr>
        <w:t> to address</w:t>
      </w:r>
      <w:r>
        <w:rPr>
          <w:w w:val="105"/>
        </w:rPr>
        <w:t> financial</w:t>
      </w:r>
      <w:r>
        <w:rPr>
          <w:w w:val="105"/>
        </w:rPr>
        <w:t> fraud?</w:t>
      </w:r>
      <w:r>
        <w:rPr>
          <w:w w:val="105"/>
        </w:rPr>
        <w:t> Legislators</w:t>
      </w:r>
      <w:r>
        <w:rPr>
          <w:w w:val="105"/>
        </w:rPr>
        <w:t> have</w:t>
      </w:r>
      <w:r>
        <w:rPr>
          <w:w w:val="105"/>
        </w:rPr>
        <w:t> deliberately</w:t>
      </w:r>
      <w:r>
        <w:rPr>
          <w:w w:val="105"/>
        </w:rPr>
        <w:t> crafted statutory frameworks to govern financial institutions, and it may</w:t>
      </w:r>
      <w:r>
        <w:rPr>
          <w:spacing w:val="40"/>
          <w:w w:val="105"/>
        </w:rPr>
        <w:t> </w:t>
      </w:r>
      <w:r>
        <w:rPr>
          <w:w w:val="105"/>
        </w:rPr>
        <w:t>be inappropriate for the courts to extend liability in a manner that could interfere with or undermine Parliament’s intent.</w:t>
      </w:r>
    </w:p>
    <w:p>
      <w:pPr>
        <w:pStyle w:val="Heading1"/>
        <w:numPr>
          <w:ilvl w:val="0"/>
          <w:numId w:val="12"/>
        </w:numPr>
        <w:tabs>
          <w:tab w:pos="1735" w:val="left" w:leader="none"/>
        </w:tabs>
        <w:spacing w:line="240" w:lineRule="auto" w:before="214" w:after="0"/>
        <w:ind w:left="1735" w:right="0" w:hanging="263"/>
        <w:jc w:val="left"/>
      </w:pPr>
      <w:bookmarkStart w:name="_TOC_250006" w:id="19"/>
      <w:r>
        <w:rPr>
          <w:w w:val="105"/>
        </w:rPr>
        <w:t>Policy</w:t>
      </w:r>
      <w:r>
        <w:rPr>
          <w:spacing w:val="-3"/>
          <w:w w:val="105"/>
        </w:rPr>
        <w:t> </w:t>
      </w:r>
      <w:r>
        <w:rPr>
          <w:w w:val="105"/>
        </w:rPr>
        <w:t>Considerations</w:t>
      </w:r>
      <w:r>
        <w:rPr>
          <w:spacing w:val="-1"/>
          <w:w w:val="105"/>
        </w:rPr>
        <w:t> </w:t>
      </w:r>
      <w:r>
        <w:rPr>
          <w:w w:val="105"/>
        </w:rPr>
        <w:t>Supporting</w:t>
      </w:r>
      <w:r>
        <w:rPr>
          <w:spacing w:val="-2"/>
          <w:w w:val="105"/>
        </w:rPr>
        <w:t> </w:t>
      </w:r>
      <w:r>
        <w:rPr>
          <w:w w:val="105"/>
        </w:rPr>
        <w:t>a</w:t>
      </w:r>
      <w:r>
        <w:rPr>
          <w:spacing w:val="-2"/>
          <w:w w:val="105"/>
        </w:rPr>
        <w:t> </w:t>
      </w:r>
      <w:r>
        <w:rPr>
          <w:w w:val="105"/>
        </w:rPr>
        <w:t>New</w:t>
      </w:r>
      <w:r>
        <w:rPr>
          <w:spacing w:val="-3"/>
          <w:w w:val="105"/>
        </w:rPr>
        <w:t> </w:t>
      </w:r>
      <w:r>
        <w:rPr>
          <w:w w:val="105"/>
        </w:rPr>
        <w:t>Duty</w:t>
      </w:r>
      <w:r>
        <w:rPr>
          <w:spacing w:val="-2"/>
          <w:w w:val="105"/>
        </w:rPr>
        <w:t> </w:t>
      </w:r>
      <w:r>
        <w:rPr>
          <w:w w:val="105"/>
        </w:rPr>
        <w:t>of</w:t>
      </w:r>
      <w:r>
        <w:rPr>
          <w:spacing w:val="-2"/>
          <w:w w:val="105"/>
        </w:rPr>
        <w:t> </w:t>
      </w:r>
      <w:bookmarkEnd w:id="19"/>
      <w:r>
        <w:rPr>
          <w:spacing w:val="-4"/>
          <w:w w:val="105"/>
        </w:rPr>
        <w:t>Care</w:t>
      </w:r>
    </w:p>
    <w:p>
      <w:pPr>
        <w:pStyle w:val="BodyText"/>
        <w:spacing w:before="67"/>
        <w:ind w:left="0"/>
        <w:jc w:val="left"/>
        <w:rPr>
          <w:sz w:val="24"/>
        </w:rPr>
      </w:pPr>
    </w:p>
    <w:p>
      <w:pPr>
        <w:pStyle w:val="Heading2"/>
        <w:numPr>
          <w:ilvl w:val="0"/>
          <w:numId w:val="14"/>
        </w:numPr>
        <w:tabs>
          <w:tab w:pos="1397" w:val="left" w:leader="none"/>
        </w:tabs>
        <w:spacing w:line="240" w:lineRule="auto" w:before="0" w:after="0"/>
        <w:ind w:left="1397" w:right="0" w:hanging="209"/>
        <w:jc w:val="both"/>
        <w:rPr>
          <w:i/>
        </w:rPr>
      </w:pPr>
      <w:bookmarkStart w:name="_TOC_250005" w:id="20"/>
      <w:r>
        <w:rPr>
          <w:i/>
        </w:rPr>
        <w:t>Banks’</w:t>
      </w:r>
      <w:r>
        <w:rPr>
          <w:i/>
          <w:spacing w:val="25"/>
        </w:rPr>
        <w:t> </w:t>
      </w:r>
      <w:r>
        <w:rPr>
          <w:i/>
        </w:rPr>
        <w:t>Unique</w:t>
      </w:r>
      <w:r>
        <w:rPr>
          <w:i/>
          <w:spacing w:val="27"/>
        </w:rPr>
        <w:t> </w:t>
      </w:r>
      <w:r>
        <w:rPr>
          <w:i/>
        </w:rPr>
        <w:t>Position</w:t>
      </w:r>
      <w:r>
        <w:rPr>
          <w:i/>
          <w:spacing w:val="26"/>
        </w:rPr>
        <w:t> </w:t>
      </w:r>
      <w:r>
        <w:rPr>
          <w:i/>
        </w:rPr>
        <w:t>in</w:t>
      </w:r>
      <w:r>
        <w:rPr>
          <w:i/>
          <w:spacing w:val="26"/>
        </w:rPr>
        <w:t> </w:t>
      </w:r>
      <w:r>
        <w:rPr>
          <w:i/>
        </w:rPr>
        <w:t>the</w:t>
      </w:r>
      <w:r>
        <w:rPr>
          <w:i/>
          <w:spacing w:val="27"/>
        </w:rPr>
        <w:t> </w:t>
      </w:r>
      <w:bookmarkEnd w:id="20"/>
      <w:r>
        <w:rPr>
          <w:i/>
          <w:spacing w:val="-2"/>
        </w:rPr>
        <w:t>Economy</w:t>
      </w:r>
    </w:p>
    <w:p>
      <w:pPr>
        <w:pStyle w:val="BodyText"/>
        <w:spacing w:line="225" w:lineRule="auto" w:before="120"/>
        <w:ind w:right="1235" w:firstLine="239"/>
      </w:pPr>
      <w:r>
        <w:rPr>
          <w:w w:val="105"/>
        </w:rPr>
        <w:t>It</w:t>
      </w:r>
      <w:r>
        <w:rPr>
          <w:spacing w:val="-7"/>
          <w:w w:val="105"/>
        </w:rPr>
        <w:t> </w:t>
      </w:r>
      <w:r>
        <w:rPr>
          <w:w w:val="105"/>
        </w:rPr>
        <w:t>is</w:t>
      </w:r>
      <w:r>
        <w:rPr>
          <w:spacing w:val="-7"/>
          <w:w w:val="105"/>
        </w:rPr>
        <w:t> </w:t>
      </w:r>
      <w:r>
        <w:rPr>
          <w:w w:val="105"/>
        </w:rPr>
        <w:t>widely</w:t>
      </w:r>
      <w:r>
        <w:rPr>
          <w:spacing w:val="-7"/>
          <w:w w:val="105"/>
        </w:rPr>
        <w:t> </w:t>
      </w:r>
      <w:r>
        <w:rPr>
          <w:w w:val="105"/>
        </w:rPr>
        <w:t>recognized</w:t>
      </w:r>
      <w:r>
        <w:rPr>
          <w:spacing w:val="-8"/>
          <w:w w:val="105"/>
        </w:rPr>
        <w:t> </w:t>
      </w:r>
      <w:r>
        <w:rPr>
          <w:w w:val="105"/>
        </w:rPr>
        <w:t>that</w:t>
      </w:r>
      <w:r>
        <w:rPr>
          <w:spacing w:val="-7"/>
          <w:w w:val="105"/>
        </w:rPr>
        <w:t> </w:t>
      </w:r>
      <w:r>
        <w:rPr>
          <w:w w:val="105"/>
        </w:rPr>
        <w:t>Canadian</w:t>
      </w:r>
      <w:r>
        <w:rPr>
          <w:spacing w:val="-8"/>
          <w:w w:val="105"/>
        </w:rPr>
        <w:t> </w:t>
      </w:r>
      <w:r>
        <w:rPr>
          <w:w w:val="105"/>
        </w:rPr>
        <w:t>banks</w:t>
      </w:r>
      <w:r>
        <w:rPr>
          <w:spacing w:val="-7"/>
          <w:w w:val="105"/>
        </w:rPr>
        <w:t> </w:t>
      </w:r>
      <w:r>
        <w:rPr>
          <w:w w:val="105"/>
        </w:rPr>
        <w:t>play</w:t>
      </w:r>
      <w:r>
        <w:rPr>
          <w:spacing w:val="-7"/>
          <w:w w:val="105"/>
        </w:rPr>
        <w:t> </w:t>
      </w:r>
      <w:r>
        <w:rPr>
          <w:w w:val="105"/>
        </w:rPr>
        <w:t>a</w:t>
      </w:r>
      <w:r>
        <w:rPr>
          <w:spacing w:val="-6"/>
          <w:w w:val="105"/>
        </w:rPr>
        <w:t> </w:t>
      </w:r>
      <w:r>
        <w:rPr>
          <w:w w:val="105"/>
        </w:rPr>
        <w:t>critical</w:t>
      </w:r>
      <w:r>
        <w:rPr>
          <w:spacing w:val="-8"/>
          <w:w w:val="105"/>
        </w:rPr>
        <w:t> </w:t>
      </w:r>
      <w:r>
        <w:rPr>
          <w:w w:val="105"/>
        </w:rPr>
        <w:t>role</w:t>
      </w:r>
      <w:r>
        <w:rPr>
          <w:spacing w:val="-7"/>
          <w:w w:val="105"/>
        </w:rPr>
        <w:t> </w:t>
      </w:r>
      <w:r>
        <w:rPr>
          <w:w w:val="105"/>
        </w:rPr>
        <w:t>in both</w:t>
      </w:r>
      <w:r>
        <w:rPr>
          <w:w w:val="105"/>
        </w:rPr>
        <w:t> the</w:t>
      </w:r>
      <w:r>
        <w:rPr>
          <w:w w:val="105"/>
        </w:rPr>
        <w:t> domestic</w:t>
      </w:r>
      <w:r>
        <w:rPr>
          <w:w w:val="105"/>
        </w:rPr>
        <w:t> and</w:t>
      </w:r>
      <w:r>
        <w:rPr>
          <w:w w:val="105"/>
        </w:rPr>
        <w:t> global</w:t>
      </w:r>
      <w:r>
        <w:rPr>
          <w:w w:val="105"/>
        </w:rPr>
        <w:t> economy.</w:t>
      </w:r>
      <w:r>
        <w:rPr>
          <w:w w:val="105"/>
        </w:rPr>
        <w:t> The</w:t>
      </w:r>
      <w:r>
        <w:rPr>
          <w:w w:val="105"/>
        </w:rPr>
        <w:t> Financial</w:t>
      </w:r>
      <w:r>
        <w:rPr>
          <w:w w:val="105"/>
        </w:rPr>
        <w:t> </w:t>
      </w:r>
      <w:r>
        <w:rPr>
          <w:w w:val="105"/>
        </w:rPr>
        <w:t>Stability Board</w:t>
      </w:r>
      <w:r>
        <w:rPr>
          <w:w w:val="105"/>
        </w:rPr>
        <w:t> (“FSB”),</w:t>
      </w:r>
      <w:r>
        <w:rPr>
          <w:w w:val="105"/>
        </w:rPr>
        <w:t> an</w:t>
      </w:r>
      <w:r>
        <w:rPr>
          <w:w w:val="105"/>
        </w:rPr>
        <w:t> international</w:t>
      </w:r>
      <w:r>
        <w:rPr>
          <w:w w:val="105"/>
        </w:rPr>
        <w:t> body</w:t>
      </w:r>
      <w:r>
        <w:rPr>
          <w:w w:val="105"/>
        </w:rPr>
        <w:t> that</w:t>
      </w:r>
      <w:r>
        <w:rPr>
          <w:w w:val="105"/>
        </w:rPr>
        <w:t> monitors</w:t>
      </w:r>
      <w:r>
        <w:rPr>
          <w:w w:val="105"/>
        </w:rPr>
        <w:t> and</w:t>
      </w:r>
      <w:r>
        <w:rPr>
          <w:w w:val="105"/>
        </w:rPr>
        <w:t> makes recommendations about the</w:t>
      </w:r>
      <w:r>
        <w:rPr>
          <w:w w:val="105"/>
        </w:rPr>
        <w:t> global financial</w:t>
      </w:r>
      <w:r>
        <w:rPr>
          <w:w w:val="105"/>
        </w:rPr>
        <w:t> system,</w:t>
      </w:r>
      <w:r>
        <w:rPr>
          <w:w w:val="105"/>
        </w:rPr>
        <w:t> conducts</w:t>
      </w:r>
      <w:r>
        <w:rPr>
          <w:w w:val="105"/>
        </w:rPr>
        <w:t> an annual</w:t>
      </w:r>
      <w:r>
        <w:rPr>
          <w:spacing w:val="-12"/>
          <w:w w:val="105"/>
        </w:rPr>
        <w:t> </w:t>
      </w:r>
      <w:r>
        <w:rPr>
          <w:w w:val="105"/>
        </w:rPr>
        <w:t>review</w:t>
      </w:r>
      <w:r>
        <w:rPr>
          <w:spacing w:val="-11"/>
          <w:w w:val="105"/>
        </w:rPr>
        <w:t> </w:t>
      </w:r>
      <w:r>
        <w:rPr>
          <w:w w:val="105"/>
        </w:rPr>
        <w:t>with</w:t>
      </w:r>
      <w:r>
        <w:rPr>
          <w:spacing w:val="-11"/>
          <w:w w:val="105"/>
        </w:rPr>
        <w:t> </w:t>
      </w:r>
      <w:r>
        <w:rPr>
          <w:w w:val="105"/>
        </w:rPr>
        <w:t>national</w:t>
      </w:r>
      <w:r>
        <w:rPr>
          <w:spacing w:val="-12"/>
          <w:w w:val="105"/>
        </w:rPr>
        <w:t> </w:t>
      </w:r>
      <w:r>
        <w:rPr>
          <w:w w:val="105"/>
        </w:rPr>
        <w:t>authorities</w:t>
      </w:r>
      <w:r>
        <w:rPr>
          <w:spacing w:val="-13"/>
          <w:w w:val="105"/>
        </w:rPr>
        <w:t> </w:t>
      </w:r>
      <w:r>
        <w:rPr>
          <w:w w:val="105"/>
        </w:rPr>
        <w:t>and</w:t>
      </w:r>
      <w:r>
        <w:rPr>
          <w:spacing w:val="-11"/>
          <w:w w:val="105"/>
        </w:rPr>
        <w:t> </w:t>
      </w:r>
      <w:r>
        <w:rPr>
          <w:w w:val="105"/>
        </w:rPr>
        <w:t>the</w:t>
      </w:r>
      <w:r>
        <w:rPr>
          <w:spacing w:val="-12"/>
          <w:w w:val="105"/>
        </w:rPr>
        <w:t> </w:t>
      </w:r>
      <w:r>
        <w:rPr>
          <w:w w:val="105"/>
        </w:rPr>
        <w:t>Basel</w:t>
      </w:r>
      <w:r>
        <w:rPr>
          <w:spacing w:val="-11"/>
          <w:w w:val="105"/>
        </w:rPr>
        <w:t> </w:t>
      </w:r>
      <w:r>
        <w:rPr>
          <w:w w:val="105"/>
        </w:rPr>
        <w:t>Committee</w:t>
      </w:r>
      <w:r>
        <w:rPr>
          <w:spacing w:val="-12"/>
          <w:w w:val="105"/>
        </w:rPr>
        <w:t> </w:t>
      </w:r>
      <w:r>
        <w:rPr>
          <w:w w:val="105"/>
        </w:rPr>
        <w:t>on </w:t>
      </w:r>
      <w:r>
        <w:rPr/>
        <w:t>Banking Supervision to identify global systemically important banks </w:t>
      </w:r>
      <w:r>
        <w:rPr>
          <w:w w:val="105"/>
        </w:rPr>
        <w:t>(“G-SIBs”).</w:t>
      </w:r>
      <w:r>
        <w:rPr>
          <w:w w:val="105"/>
          <w:vertAlign w:val="superscript"/>
        </w:rPr>
        <w:t>96</w:t>
      </w:r>
      <w:r>
        <w:rPr>
          <w:w w:val="105"/>
          <w:vertAlign w:val="baseline"/>
        </w:rPr>
        <w:t> A bank is designated as a G-SIB if its failure would significantly</w:t>
      </w:r>
      <w:r>
        <w:rPr>
          <w:spacing w:val="-5"/>
          <w:w w:val="105"/>
          <w:vertAlign w:val="baseline"/>
        </w:rPr>
        <w:t> </w:t>
      </w:r>
      <w:r>
        <w:rPr>
          <w:w w:val="105"/>
          <w:vertAlign w:val="baseline"/>
        </w:rPr>
        <w:t>impact</w:t>
      </w:r>
      <w:r>
        <w:rPr>
          <w:spacing w:val="-4"/>
          <w:w w:val="105"/>
          <w:vertAlign w:val="baseline"/>
        </w:rPr>
        <w:t> </w:t>
      </w:r>
      <w:r>
        <w:rPr>
          <w:w w:val="105"/>
          <w:vertAlign w:val="baseline"/>
        </w:rPr>
        <w:t>the</w:t>
      </w:r>
      <w:r>
        <w:rPr>
          <w:spacing w:val="-4"/>
          <w:w w:val="105"/>
          <w:vertAlign w:val="baseline"/>
        </w:rPr>
        <w:t> </w:t>
      </w:r>
      <w:r>
        <w:rPr>
          <w:w w:val="105"/>
          <w:vertAlign w:val="baseline"/>
        </w:rPr>
        <w:t>global</w:t>
      </w:r>
      <w:r>
        <w:rPr>
          <w:spacing w:val="-3"/>
          <w:w w:val="105"/>
          <w:vertAlign w:val="baseline"/>
        </w:rPr>
        <w:t> </w:t>
      </w:r>
      <w:r>
        <w:rPr>
          <w:w w:val="105"/>
          <w:vertAlign w:val="baseline"/>
        </w:rPr>
        <w:t>economy.</w:t>
      </w:r>
      <w:r>
        <w:rPr>
          <w:spacing w:val="-5"/>
          <w:w w:val="105"/>
          <w:vertAlign w:val="baseline"/>
        </w:rPr>
        <w:t> </w:t>
      </w:r>
      <w:r>
        <w:rPr>
          <w:w w:val="105"/>
          <w:vertAlign w:val="baseline"/>
        </w:rPr>
        <w:t>Factors</w:t>
      </w:r>
      <w:r>
        <w:rPr>
          <w:spacing w:val="-3"/>
          <w:w w:val="105"/>
          <w:vertAlign w:val="baseline"/>
        </w:rPr>
        <w:t> </w:t>
      </w:r>
      <w:r>
        <w:rPr>
          <w:w w:val="105"/>
          <w:vertAlign w:val="baseline"/>
        </w:rPr>
        <w:t>considered</w:t>
      </w:r>
      <w:r>
        <w:rPr>
          <w:spacing w:val="-5"/>
          <w:w w:val="105"/>
          <w:vertAlign w:val="baseline"/>
        </w:rPr>
        <w:t> </w:t>
      </w:r>
      <w:r>
        <w:rPr>
          <w:w w:val="105"/>
          <w:vertAlign w:val="baseline"/>
        </w:rPr>
        <w:t>in</w:t>
      </w:r>
      <w:r>
        <w:rPr>
          <w:spacing w:val="-3"/>
          <w:w w:val="105"/>
          <w:vertAlign w:val="baseline"/>
        </w:rPr>
        <w:t> </w:t>
      </w:r>
      <w:r>
        <w:rPr>
          <w:w w:val="105"/>
          <w:vertAlign w:val="baseline"/>
        </w:rPr>
        <w:t>this </w:t>
      </w:r>
      <w:r>
        <w:rPr>
          <w:spacing w:val="23"/>
          <w:w w:val="105"/>
          <w:vertAlign w:val="baseline"/>
        </w:rPr>
        <w:t>assessment</w:t>
      </w:r>
      <w:r>
        <w:rPr>
          <w:spacing w:val="23"/>
          <w:w w:val="105"/>
          <w:vertAlign w:val="baseline"/>
        </w:rPr>
        <w:t> </w:t>
      </w:r>
      <w:r>
        <w:rPr>
          <w:spacing w:val="22"/>
          <w:w w:val="105"/>
          <w:vertAlign w:val="baseline"/>
        </w:rPr>
        <w:t>include</w:t>
      </w:r>
      <w:r>
        <w:rPr>
          <w:spacing w:val="22"/>
          <w:w w:val="105"/>
          <w:vertAlign w:val="baseline"/>
        </w:rPr>
        <w:t> </w:t>
      </w:r>
      <w:r>
        <w:rPr>
          <w:w w:val="105"/>
          <w:vertAlign w:val="baseline"/>
        </w:rPr>
        <w:t>a</w:t>
      </w:r>
      <w:r>
        <w:rPr>
          <w:w w:val="105"/>
          <w:vertAlign w:val="baseline"/>
        </w:rPr>
        <w:t> </w:t>
      </w:r>
      <w:r>
        <w:rPr>
          <w:spacing w:val="21"/>
          <w:w w:val="105"/>
          <w:vertAlign w:val="baseline"/>
        </w:rPr>
        <w:t>bank’s</w:t>
      </w:r>
      <w:r>
        <w:rPr>
          <w:spacing w:val="21"/>
          <w:w w:val="105"/>
          <w:vertAlign w:val="baseline"/>
        </w:rPr>
        <w:t> </w:t>
      </w:r>
      <w:r>
        <w:rPr>
          <w:spacing w:val="20"/>
          <w:w w:val="105"/>
          <w:vertAlign w:val="baseline"/>
        </w:rPr>
        <w:t>size,</w:t>
      </w:r>
      <w:r>
        <w:rPr>
          <w:spacing w:val="20"/>
          <w:w w:val="105"/>
          <w:vertAlign w:val="baseline"/>
        </w:rPr>
        <w:t> </w:t>
      </w:r>
      <w:r>
        <w:rPr>
          <w:spacing w:val="24"/>
          <w:w w:val="105"/>
          <w:vertAlign w:val="baseline"/>
        </w:rPr>
        <w:t>substitutability, </w:t>
      </w:r>
      <w:r>
        <w:rPr>
          <w:w w:val="105"/>
          <w:vertAlign w:val="baseline"/>
        </w:rPr>
        <w:t>interconnectedness, complexity, and cross-jurisdictional activity.</w:t>
      </w:r>
    </w:p>
    <w:p>
      <w:pPr>
        <w:pStyle w:val="BodyText"/>
        <w:spacing w:before="10"/>
        <w:ind w:left="0"/>
        <w:jc w:val="left"/>
        <w:rPr>
          <w:sz w:val="16"/>
        </w:rPr>
      </w:pPr>
      <w:r>
        <w:rPr>
          <w:sz w:val="16"/>
        </w:rPr>
        <mc:AlternateContent>
          <mc:Choice Requires="wps">
            <w:drawing>
              <wp:anchor distT="0" distB="0" distL="0" distR="0" allowOverlap="1" layoutInCell="1" locked="0" behindDoc="1" simplePos="0" relativeHeight="487599104">
                <wp:simplePos x="0" y="0"/>
                <wp:positionH relativeFrom="page">
                  <wp:posOffset>1897913</wp:posOffset>
                </wp:positionH>
                <wp:positionV relativeFrom="paragraph">
                  <wp:posOffset>138851</wp:posOffset>
                </wp:positionV>
                <wp:extent cx="549910" cy="889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49910" cy="8890"/>
                        </a:xfrm>
                        <a:custGeom>
                          <a:avLst/>
                          <a:gdLst/>
                          <a:ahLst/>
                          <a:cxnLst/>
                          <a:rect l="l" t="t" r="r" b="b"/>
                          <a:pathLst>
                            <a:path w="549910" h="8890">
                              <a:moveTo>
                                <a:pt x="549630" y="0"/>
                              </a:moveTo>
                              <a:lnTo>
                                <a:pt x="0" y="0"/>
                              </a:lnTo>
                              <a:lnTo>
                                <a:pt x="0" y="3810"/>
                              </a:lnTo>
                              <a:lnTo>
                                <a:pt x="0" y="7620"/>
                              </a:lnTo>
                              <a:lnTo>
                                <a:pt x="0" y="8890"/>
                              </a:lnTo>
                              <a:lnTo>
                                <a:pt x="543217" y="8890"/>
                              </a:lnTo>
                              <a:lnTo>
                                <a:pt x="543217" y="7620"/>
                              </a:lnTo>
                              <a:lnTo>
                                <a:pt x="547573" y="7620"/>
                              </a:lnTo>
                              <a:lnTo>
                                <a:pt x="547573" y="3810"/>
                              </a:lnTo>
                              <a:lnTo>
                                <a:pt x="549630" y="3810"/>
                              </a:lnTo>
                              <a:lnTo>
                                <a:pt x="549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10.933219pt;width:43.3pt;height:.7pt;mso-position-horizontal-relative:page;mso-position-vertical-relative:paragraph;z-index:-15717376;mso-wrap-distance-left:0;mso-wrap-distance-right:0" id="docshape27" coordorigin="2989,219" coordsize="866,14" path="m3854,219l2989,219,2989,225,2989,231,2989,233,3844,233,3844,231,3851,231,3851,225,3854,225,3854,219xe" filled="true" fillcolor="#000000" stroked="false">
                <v:path arrowok="t"/>
                <v:fill type="solid"/>
                <w10:wrap type="topAndBottom"/>
              </v:shape>
            </w:pict>
          </mc:Fallback>
        </mc:AlternateContent>
      </w:r>
    </w:p>
    <w:p>
      <w:pPr>
        <w:pStyle w:val="ListParagraph"/>
        <w:numPr>
          <w:ilvl w:val="0"/>
          <w:numId w:val="4"/>
        </w:numPr>
        <w:tabs>
          <w:tab w:pos="1555" w:val="left" w:leader="none"/>
        </w:tabs>
        <w:spacing w:line="203" w:lineRule="exact" w:before="16" w:after="0"/>
        <w:ind w:left="1555" w:right="0" w:hanging="367"/>
        <w:jc w:val="both"/>
        <w:rPr>
          <w:sz w:val="18"/>
        </w:rPr>
      </w:pPr>
      <w:r>
        <w:rPr>
          <w:i/>
          <w:sz w:val="18"/>
        </w:rPr>
        <w:t>Loop</w:t>
      </w:r>
      <w:r>
        <w:rPr>
          <w:i/>
          <w:spacing w:val="64"/>
          <w:sz w:val="18"/>
        </w:rPr>
        <w:t> </w:t>
      </w:r>
      <w:r>
        <w:rPr>
          <w:i/>
          <w:sz w:val="18"/>
        </w:rPr>
        <w:t>Financial</w:t>
      </w:r>
      <w:r>
        <w:rPr>
          <w:i/>
          <w:spacing w:val="64"/>
          <w:sz w:val="18"/>
        </w:rPr>
        <w:t> </w:t>
      </w:r>
      <w:r>
        <w:rPr>
          <w:i/>
          <w:sz w:val="18"/>
        </w:rPr>
        <w:t>Inc.</w:t>
      </w:r>
      <w:r>
        <w:rPr>
          <w:i/>
          <w:spacing w:val="63"/>
          <w:sz w:val="18"/>
        </w:rPr>
        <w:t> </w:t>
      </w:r>
      <w:r>
        <w:rPr>
          <w:i/>
          <w:sz w:val="18"/>
        </w:rPr>
        <w:t>v.</w:t>
      </w:r>
      <w:r>
        <w:rPr>
          <w:i/>
          <w:spacing w:val="64"/>
          <w:sz w:val="18"/>
        </w:rPr>
        <w:t> </w:t>
      </w:r>
      <w:r>
        <w:rPr>
          <w:i/>
          <w:sz w:val="18"/>
        </w:rPr>
        <w:t>Royal</w:t>
      </w:r>
      <w:r>
        <w:rPr>
          <w:i/>
          <w:spacing w:val="64"/>
          <w:sz w:val="18"/>
        </w:rPr>
        <w:t> </w:t>
      </w:r>
      <w:r>
        <w:rPr>
          <w:i/>
          <w:sz w:val="18"/>
        </w:rPr>
        <w:t>Bank</w:t>
      </w:r>
      <w:r>
        <w:rPr>
          <w:i/>
          <w:spacing w:val="64"/>
          <w:sz w:val="18"/>
        </w:rPr>
        <w:t> </w:t>
      </w:r>
      <w:r>
        <w:rPr>
          <w:i/>
          <w:sz w:val="18"/>
        </w:rPr>
        <w:t>of</w:t>
      </w:r>
      <w:r>
        <w:rPr>
          <w:i/>
          <w:spacing w:val="63"/>
          <w:sz w:val="18"/>
        </w:rPr>
        <w:t> </w:t>
      </w:r>
      <w:r>
        <w:rPr>
          <w:i/>
          <w:sz w:val="18"/>
        </w:rPr>
        <w:t>Canada</w:t>
      </w:r>
      <w:r>
        <w:rPr>
          <w:sz w:val="18"/>
        </w:rPr>
        <w:t>,</w:t>
      </w:r>
      <w:r>
        <w:rPr>
          <w:spacing w:val="63"/>
          <w:sz w:val="18"/>
        </w:rPr>
        <w:t> </w:t>
      </w:r>
      <w:r>
        <w:rPr>
          <w:sz w:val="18"/>
        </w:rPr>
        <w:t>2024</w:t>
      </w:r>
      <w:r>
        <w:rPr>
          <w:spacing w:val="65"/>
          <w:sz w:val="18"/>
        </w:rPr>
        <w:t> </w:t>
      </w:r>
      <w:r>
        <w:rPr>
          <w:sz w:val="18"/>
        </w:rPr>
        <w:t>ONSC</w:t>
      </w:r>
      <w:r>
        <w:rPr>
          <w:spacing w:val="63"/>
          <w:sz w:val="18"/>
        </w:rPr>
        <w:t> </w:t>
      </w:r>
      <w:r>
        <w:rPr>
          <w:sz w:val="18"/>
        </w:rPr>
        <w:t>6435,</w:t>
      </w:r>
      <w:r>
        <w:rPr>
          <w:spacing w:val="63"/>
          <w:sz w:val="18"/>
        </w:rPr>
        <w:t> </w:t>
      </w:r>
      <w:r>
        <w:rPr>
          <w:spacing w:val="-4"/>
          <w:sz w:val="18"/>
        </w:rPr>
        <w:t>2024</w:t>
      </w:r>
    </w:p>
    <w:p>
      <w:pPr>
        <w:spacing w:line="230" w:lineRule="auto" w:before="3"/>
        <w:ind w:left="1557" w:right="1232" w:firstLine="0"/>
        <w:jc w:val="both"/>
        <w:rPr>
          <w:sz w:val="18"/>
        </w:rPr>
      </w:pPr>
      <w:r>
        <w:rPr>
          <w:w w:val="105"/>
          <w:sz w:val="18"/>
        </w:rPr>
        <w:t>A.C.W.S. 5566, 2024 CarswellOnt 18236 (Ont. S.C.J. [Commercial List]) at paras</w:t>
      </w:r>
      <w:r>
        <w:rPr>
          <w:w w:val="105"/>
          <w:sz w:val="18"/>
        </w:rPr>
        <w:t> 25-26;</w:t>
      </w:r>
      <w:r>
        <w:rPr>
          <w:w w:val="105"/>
          <w:sz w:val="18"/>
        </w:rPr>
        <w:t> </w:t>
      </w:r>
      <w:r>
        <w:rPr>
          <w:i/>
          <w:w w:val="105"/>
          <w:sz w:val="18"/>
        </w:rPr>
        <w:t>Pardhan</w:t>
      </w:r>
      <w:r>
        <w:rPr>
          <w:w w:val="105"/>
          <w:sz w:val="18"/>
        </w:rPr>
        <w:t>,</w:t>
      </w:r>
      <w:r>
        <w:rPr>
          <w:w w:val="105"/>
          <w:sz w:val="18"/>
        </w:rPr>
        <w:t> </w:t>
      </w:r>
      <w:r>
        <w:rPr>
          <w:i/>
          <w:w w:val="105"/>
          <w:sz w:val="18"/>
        </w:rPr>
        <w:t>supra</w:t>
      </w:r>
      <w:r>
        <w:rPr>
          <w:i/>
          <w:w w:val="105"/>
          <w:sz w:val="18"/>
        </w:rPr>
        <w:t> </w:t>
      </w:r>
      <w:r>
        <w:rPr>
          <w:w w:val="105"/>
          <w:sz w:val="18"/>
        </w:rPr>
        <w:t>note</w:t>
      </w:r>
      <w:r>
        <w:rPr>
          <w:w w:val="105"/>
          <w:sz w:val="18"/>
        </w:rPr>
        <w:t> 57</w:t>
      </w:r>
      <w:r>
        <w:rPr>
          <w:w w:val="105"/>
          <w:sz w:val="18"/>
        </w:rPr>
        <w:t> at</w:t>
      </w:r>
      <w:r>
        <w:rPr>
          <w:w w:val="105"/>
          <w:sz w:val="18"/>
        </w:rPr>
        <w:t> para</w:t>
      </w:r>
      <w:r>
        <w:rPr>
          <w:w w:val="105"/>
          <w:sz w:val="18"/>
        </w:rPr>
        <w:t> 216;</w:t>
      </w:r>
      <w:r>
        <w:rPr>
          <w:w w:val="105"/>
          <w:sz w:val="18"/>
        </w:rPr>
        <w:t> </w:t>
      </w:r>
      <w:r>
        <w:rPr>
          <w:i/>
          <w:w w:val="105"/>
          <w:sz w:val="18"/>
        </w:rPr>
        <w:t>Lillico</w:t>
      </w:r>
      <w:r>
        <w:rPr>
          <w:w w:val="105"/>
          <w:sz w:val="18"/>
        </w:rPr>
        <w:t>,</w:t>
      </w:r>
      <w:r>
        <w:rPr>
          <w:w w:val="105"/>
          <w:sz w:val="18"/>
        </w:rPr>
        <w:t> </w:t>
      </w:r>
      <w:r>
        <w:rPr>
          <w:i/>
          <w:w w:val="105"/>
          <w:sz w:val="18"/>
        </w:rPr>
        <w:t>supra</w:t>
      </w:r>
      <w:r>
        <w:rPr>
          <w:i/>
          <w:w w:val="105"/>
          <w:sz w:val="18"/>
        </w:rPr>
        <w:t> </w:t>
      </w:r>
      <w:r>
        <w:rPr>
          <w:w w:val="105"/>
          <w:sz w:val="18"/>
        </w:rPr>
        <w:t>note</w:t>
      </w:r>
      <w:r>
        <w:rPr>
          <w:w w:val="105"/>
          <w:sz w:val="18"/>
        </w:rPr>
        <w:t> 71</w:t>
      </w:r>
      <w:r>
        <w:rPr>
          <w:w w:val="105"/>
          <w:sz w:val="18"/>
        </w:rPr>
        <w:t> </w:t>
      </w:r>
      <w:r>
        <w:rPr>
          <w:w w:val="105"/>
          <w:sz w:val="18"/>
        </w:rPr>
        <w:t>at</w:t>
      </w:r>
      <w:r>
        <w:rPr>
          <w:w w:val="105"/>
          <w:sz w:val="18"/>
        </w:rPr>
        <w:t> paras 77-78.</w:t>
      </w:r>
    </w:p>
    <w:p>
      <w:pPr>
        <w:pStyle w:val="ListParagraph"/>
        <w:numPr>
          <w:ilvl w:val="0"/>
          <w:numId w:val="4"/>
        </w:numPr>
        <w:tabs>
          <w:tab w:pos="1555" w:val="left" w:leader="none"/>
        </w:tabs>
        <w:spacing w:line="198" w:lineRule="exact" w:before="0" w:after="0"/>
        <w:ind w:left="1555" w:right="0" w:hanging="367"/>
        <w:jc w:val="both"/>
        <w:rPr>
          <w:sz w:val="18"/>
        </w:rPr>
      </w:pPr>
      <w:r>
        <w:rPr>
          <w:i/>
          <w:w w:val="105"/>
          <w:sz w:val="18"/>
        </w:rPr>
        <w:t>Bills</w:t>
      </w:r>
      <w:r>
        <w:rPr>
          <w:i/>
          <w:spacing w:val="6"/>
          <w:w w:val="105"/>
          <w:sz w:val="18"/>
        </w:rPr>
        <w:t> </w:t>
      </w:r>
      <w:r>
        <w:rPr>
          <w:i/>
          <w:w w:val="105"/>
          <w:sz w:val="18"/>
        </w:rPr>
        <w:t>of</w:t>
      </w:r>
      <w:r>
        <w:rPr>
          <w:i/>
          <w:spacing w:val="7"/>
          <w:w w:val="105"/>
          <w:sz w:val="18"/>
        </w:rPr>
        <w:t> </w:t>
      </w:r>
      <w:r>
        <w:rPr>
          <w:i/>
          <w:w w:val="105"/>
          <w:sz w:val="18"/>
        </w:rPr>
        <w:t>Exchange</w:t>
      </w:r>
      <w:r>
        <w:rPr>
          <w:i/>
          <w:spacing w:val="6"/>
          <w:w w:val="105"/>
          <w:sz w:val="18"/>
        </w:rPr>
        <w:t> </w:t>
      </w:r>
      <w:r>
        <w:rPr>
          <w:i/>
          <w:w w:val="105"/>
          <w:sz w:val="18"/>
        </w:rPr>
        <w:t>Act</w:t>
      </w:r>
      <w:r>
        <w:rPr>
          <w:w w:val="105"/>
          <w:sz w:val="18"/>
        </w:rPr>
        <w:t>,</w:t>
      </w:r>
      <w:r>
        <w:rPr>
          <w:spacing w:val="6"/>
          <w:w w:val="105"/>
          <w:sz w:val="18"/>
        </w:rPr>
        <w:t> </w:t>
      </w:r>
      <w:r>
        <w:rPr>
          <w:w w:val="105"/>
          <w:sz w:val="18"/>
        </w:rPr>
        <w:t>RSC</w:t>
      </w:r>
      <w:r>
        <w:rPr>
          <w:spacing w:val="7"/>
          <w:w w:val="105"/>
          <w:sz w:val="18"/>
        </w:rPr>
        <w:t> </w:t>
      </w:r>
      <w:r>
        <w:rPr>
          <w:w w:val="105"/>
          <w:sz w:val="18"/>
        </w:rPr>
        <w:t>1985,</w:t>
      </w:r>
      <w:r>
        <w:rPr>
          <w:spacing w:val="6"/>
          <w:w w:val="105"/>
          <w:sz w:val="18"/>
        </w:rPr>
        <w:t> </w:t>
      </w:r>
      <w:r>
        <w:rPr>
          <w:w w:val="105"/>
          <w:sz w:val="18"/>
        </w:rPr>
        <w:t>c</w:t>
      </w:r>
      <w:r>
        <w:rPr>
          <w:spacing w:val="6"/>
          <w:w w:val="105"/>
          <w:sz w:val="18"/>
        </w:rPr>
        <w:t> </w:t>
      </w:r>
      <w:r>
        <w:rPr>
          <w:w w:val="105"/>
          <w:sz w:val="18"/>
        </w:rPr>
        <w:t>B-</w:t>
      </w:r>
      <w:r>
        <w:rPr>
          <w:spacing w:val="-5"/>
          <w:w w:val="105"/>
          <w:sz w:val="18"/>
        </w:rPr>
        <w:t>4.</w:t>
      </w:r>
    </w:p>
    <w:p>
      <w:pPr>
        <w:pStyle w:val="ListParagraph"/>
        <w:numPr>
          <w:ilvl w:val="0"/>
          <w:numId w:val="4"/>
        </w:numPr>
        <w:tabs>
          <w:tab w:pos="1555" w:val="left" w:leader="none"/>
          <w:tab w:pos="1557" w:val="left" w:leader="none"/>
        </w:tabs>
        <w:spacing w:line="230" w:lineRule="auto" w:before="3" w:after="0"/>
        <w:ind w:left="1557" w:right="1236" w:hanging="369"/>
        <w:jc w:val="both"/>
        <w:rPr>
          <w:sz w:val="18"/>
        </w:rPr>
      </w:pPr>
      <w:r>
        <w:rPr>
          <w:i/>
          <w:w w:val="105"/>
          <w:sz w:val="18"/>
        </w:rPr>
        <w:t>Proceeds</w:t>
      </w:r>
      <w:r>
        <w:rPr>
          <w:i/>
          <w:w w:val="105"/>
          <w:sz w:val="18"/>
        </w:rPr>
        <w:t> of</w:t>
      </w:r>
      <w:r>
        <w:rPr>
          <w:i/>
          <w:w w:val="105"/>
          <w:sz w:val="18"/>
        </w:rPr>
        <w:t> Crime</w:t>
      </w:r>
      <w:r>
        <w:rPr>
          <w:i/>
          <w:w w:val="105"/>
          <w:sz w:val="18"/>
        </w:rPr>
        <w:t> (Money</w:t>
      </w:r>
      <w:r>
        <w:rPr>
          <w:i/>
          <w:w w:val="105"/>
          <w:sz w:val="18"/>
        </w:rPr>
        <w:t> Laundering)</w:t>
      </w:r>
      <w:r>
        <w:rPr>
          <w:i/>
          <w:w w:val="105"/>
          <w:sz w:val="18"/>
        </w:rPr>
        <w:t> and</w:t>
      </w:r>
      <w:r>
        <w:rPr>
          <w:i/>
          <w:w w:val="105"/>
          <w:sz w:val="18"/>
        </w:rPr>
        <w:t> Terrorist</w:t>
      </w:r>
      <w:r>
        <w:rPr>
          <w:i/>
          <w:w w:val="105"/>
          <w:sz w:val="18"/>
        </w:rPr>
        <w:t> Financing</w:t>
      </w:r>
      <w:r>
        <w:rPr>
          <w:i/>
          <w:w w:val="105"/>
          <w:sz w:val="18"/>
        </w:rPr>
        <w:t> Act</w:t>
      </w:r>
      <w:r>
        <w:rPr>
          <w:w w:val="105"/>
          <w:sz w:val="18"/>
        </w:rPr>
        <w:t>,</w:t>
      </w:r>
      <w:r>
        <w:rPr>
          <w:w w:val="105"/>
          <w:sz w:val="18"/>
        </w:rPr>
        <w:t> </w:t>
      </w:r>
      <w:r>
        <w:rPr>
          <w:w w:val="105"/>
          <w:sz w:val="18"/>
        </w:rPr>
        <w:t>SC 2000, c 17.</w:t>
      </w:r>
    </w:p>
    <w:p>
      <w:pPr>
        <w:pStyle w:val="ListParagraph"/>
        <w:numPr>
          <w:ilvl w:val="0"/>
          <w:numId w:val="4"/>
        </w:numPr>
        <w:tabs>
          <w:tab w:pos="1555" w:val="left" w:leader="none"/>
        </w:tabs>
        <w:spacing w:line="198" w:lineRule="exact" w:before="0" w:after="0"/>
        <w:ind w:left="1555" w:right="0" w:hanging="367"/>
        <w:jc w:val="both"/>
        <w:rPr>
          <w:sz w:val="18"/>
        </w:rPr>
      </w:pPr>
      <w:r>
        <w:rPr>
          <w:i/>
          <w:spacing w:val="-2"/>
          <w:w w:val="105"/>
          <w:sz w:val="18"/>
        </w:rPr>
        <w:t>Ibid</w:t>
      </w:r>
      <w:r>
        <w:rPr>
          <w:spacing w:val="-2"/>
          <w:w w:val="105"/>
          <w:sz w:val="18"/>
        </w:rPr>
        <w:t>.</w:t>
      </w:r>
    </w:p>
    <w:p>
      <w:pPr>
        <w:pStyle w:val="ListParagraph"/>
        <w:numPr>
          <w:ilvl w:val="0"/>
          <w:numId w:val="4"/>
        </w:numPr>
        <w:tabs>
          <w:tab w:pos="1555" w:val="left" w:leader="none"/>
          <w:tab w:pos="1557" w:val="left" w:leader="none"/>
        </w:tabs>
        <w:spacing w:line="228" w:lineRule="auto" w:before="4" w:after="0"/>
        <w:ind w:left="1557" w:right="1234" w:hanging="369"/>
        <w:jc w:val="both"/>
        <w:rPr>
          <w:sz w:val="18"/>
        </w:rPr>
      </w:pPr>
      <w:r>
        <w:rPr>
          <w:w w:val="105"/>
          <w:sz w:val="18"/>
        </w:rPr>
        <w:t>Financial</w:t>
      </w:r>
      <w:r>
        <w:rPr>
          <w:w w:val="105"/>
          <w:sz w:val="18"/>
        </w:rPr>
        <w:t> Stability</w:t>
      </w:r>
      <w:r>
        <w:rPr>
          <w:w w:val="105"/>
          <w:sz w:val="18"/>
        </w:rPr>
        <w:t> Board,</w:t>
      </w:r>
      <w:r>
        <w:rPr>
          <w:w w:val="105"/>
          <w:sz w:val="18"/>
        </w:rPr>
        <w:t> “2024</w:t>
      </w:r>
      <w:r>
        <w:rPr>
          <w:w w:val="105"/>
          <w:sz w:val="18"/>
        </w:rPr>
        <w:t> List</w:t>
      </w:r>
      <w:r>
        <w:rPr>
          <w:w w:val="105"/>
          <w:sz w:val="18"/>
        </w:rPr>
        <w:t> of</w:t>
      </w:r>
      <w:r>
        <w:rPr>
          <w:w w:val="105"/>
          <w:sz w:val="18"/>
        </w:rPr>
        <w:t> Global</w:t>
      </w:r>
      <w:r>
        <w:rPr>
          <w:w w:val="105"/>
          <w:sz w:val="18"/>
        </w:rPr>
        <w:t> Systemically</w:t>
      </w:r>
      <w:r>
        <w:rPr>
          <w:w w:val="105"/>
          <w:sz w:val="18"/>
        </w:rPr>
        <w:t> Important Banks</w:t>
      </w:r>
      <w:r>
        <w:rPr>
          <w:w w:val="105"/>
          <w:sz w:val="18"/>
        </w:rPr>
        <w:t> (G-SIBs)”</w:t>
      </w:r>
      <w:r>
        <w:rPr>
          <w:w w:val="105"/>
          <w:sz w:val="18"/>
        </w:rPr>
        <w:t> (26</w:t>
      </w:r>
      <w:r>
        <w:rPr>
          <w:w w:val="105"/>
          <w:sz w:val="18"/>
        </w:rPr>
        <w:t> November</w:t>
      </w:r>
      <w:r>
        <w:rPr>
          <w:w w:val="105"/>
          <w:sz w:val="18"/>
        </w:rPr>
        <w:t> 2024),</w:t>
      </w:r>
      <w:r>
        <w:rPr>
          <w:w w:val="105"/>
          <w:sz w:val="18"/>
        </w:rPr>
        <w:t> online:</w:t>
      </w:r>
      <w:r>
        <w:rPr>
          <w:w w:val="105"/>
          <w:sz w:val="18"/>
        </w:rPr>
        <w:t> </w:t>
      </w:r>
      <w:r>
        <w:rPr>
          <w:rFonts w:ascii="Lucida Sans" w:hAnsi="Lucida Sans"/>
          <w:w w:val="105"/>
          <w:sz w:val="18"/>
        </w:rPr>
        <w:t>&lt;</w:t>
      </w:r>
      <w:hyperlink r:id="rId8">
        <w:r>
          <w:rPr>
            <w:w w:val="105"/>
            <w:sz w:val="18"/>
          </w:rPr>
          <w:t>https://www.fsb.org/2024/</w:t>
        </w:r>
      </w:hyperlink>
      <w:r>
        <w:rPr>
          <w:w w:val="105"/>
          <w:sz w:val="18"/>
        </w:rPr>
        <w:t> </w:t>
      </w:r>
      <w:r>
        <w:rPr>
          <w:spacing w:val="-2"/>
          <w:w w:val="105"/>
          <w:sz w:val="18"/>
        </w:rPr>
        <w:t>11/2024-list-of-global-systemically-important-banks-g-sibs/</w:t>
      </w:r>
      <w:r>
        <w:rPr>
          <w:rFonts w:ascii="Lucida Sans" w:hAnsi="Lucida Sans"/>
          <w:spacing w:val="-2"/>
          <w:w w:val="105"/>
          <w:sz w:val="18"/>
        </w:rPr>
        <w:t>&gt;</w:t>
      </w:r>
      <w:r>
        <w:rPr>
          <w:spacing w:val="-2"/>
          <w:w w:val="105"/>
          <w:sz w:val="18"/>
        </w:rPr>
        <w:t>.</w:t>
      </w:r>
    </w:p>
    <w:p>
      <w:pPr>
        <w:pStyle w:val="ListParagraph"/>
        <w:spacing w:after="0" w:line="228" w:lineRule="auto"/>
        <w:jc w:val="both"/>
        <w:rPr>
          <w:sz w:val="18"/>
        </w:rPr>
        <w:sectPr>
          <w:pgSz w:w="12240" w:h="15840"/>
          <w:pgMar w:header="2242" w:footer="0" w:top="2480" w:bottom="280" w:left="1800" w:right="1800"/>
        </w:sectPr>
      </w:pPr>
    </w:p>
    <w:p>
      <w:pPr>
        <w:pStyle w:val="BodyText"/>
        <w:spacing w:before="56"/>
        <w:ind w:left="0"/>
        <w:jc w:val="left"/>
      </w:pPr>
    </w:p>
    <w:p>
      <w:pPr>
        <w:pStyle w:val="BodyText"/>
        <w:spacing w:line="228" w:lineRule="auto" w:before="1"/>
        <w:ind w:right="1228" w:firstLine="239"/>
      </w:pPr>
      <w:r>
        <w:rPr>
          <w:w w:val="105"/>
        </w:rPr>
        <w:t>Due</w:t>
      </w:r>
      <w:r>
        <w:rPr>
          <w:w w:val="105"/>
        </w:rPr>
        <w:t> to</w:t>
      </w:r>
      <w:r>
        <w:rPr>
          <w:w w:val="105"/>
        </w:rPr>
        <w:t> the</w:t>
      </w:r>
      <w:r>
        <w:rPr>
          <w:w w:val="105"/>
        </w:rPr>
        <w:t> potential</w:t>
      </w:r>
      <w:r>
        <w:rPr>
          <w:w w:val="105"/>
        </w:rPr>
        <w:t> global</w:t>
      </w:r>
      <w:r>
        <w:rPr>
          <w:w w:val="105"/>
        </w:rPr>
        <w:t> impact</w:t>
      </w:r>
      <w:r>
        <w:rPr>
          <w:w w:val="105"/>
        </w:rPr>
        <w:t> of</w:t>
      </w:r>
      <w:r>
        <w:rPr>
          <w:w w:val="105"/>
        </w:rPr>
        <w:t> a</w:t>
      </w:r>
      <w:r>
        <w:rPr>
          <w:w w:val="105"/>
        </w:rPr>
        <w:t> G-SIB’s</w:t>
      </w:r>
      <w:r>
        <w:rPr>
          <w:w w:val="105"/>
        </w:rPr>
        <w:t> failure,</w:t>
      </w:r>
      <w:r>
        <w:rPr>
          <w:w w:val="105"/>
        </w:rPr>
        <w:t> these banks are subject to stricter requirements, including stricter capital adequacy</w:t>
      </w:r>
      <w:r>
        <w:rPr>
          <w:w w:val="105"/>
        </w:rPr>
        <w:t> standards,</w:t>
      </w:r>
      <w:r>
        <w:rPr>
          <w:w w:val="105"/>
        </w:rPr>
        <w:t> increased</w:t>
      </w:r>
      <w:r>
        <w:rPr>
          <w:w w:val="105"/>
        </w:rPr>
        <w:t> disclosure</w:t>
      </w:r>
      <w:r>
        <w:rPr>
          <w:w w:val="105"/>
        </w:rPr>
        <w:t> obligations,</w:t>
      </w:r>
      <w:r>
        <w:rPr>
          <w:w w:val="105"/>
        </w:rPr>
        <w:t> and heightened supervisory expectations. In Canada, the Royal Bank</w:t>
      </w:r>
      <w:r>
        <w:rPr>
          <w:spacing w:val="80"/>
          <w:w w:val="105"/>
        </w:rPr>
        <w:t> </w:t>
      </w:r>
      <w:r>
        <w:rPr>
          <w:w w:val="105"/>
        </w:rPr>
        <w:t>of Canada and the Toronto-Dominion Bank have been designated as</w:t>
      </w:r>
      <w:r>
        <w:rPr>
          <w:w w:val="105"/>
        </w:rPr>
        <w:t> G-SIBs.</w:t>
      </w:r>
      <w:r>
        <w:rPr>
          <w:w w:val="105"/>
        </w:rPr>
        <w:t> Additionally,</w:t>
      </w:r>
      <w:r>
        <w:rPr>
          <w:w w:val="105"/>
        </w:rPr>
        <w:t> the</w:t>
      </w:r>
      <w:r>
        <w:rPr>
          <w:w w:val="105"/>
        </w:rPr>
        <w:t> FSB</w:t>
      </w:r>
      <w:r>
        <w:rPr>
          <w:w w:val="105"/>
        </w:rPr>
        <w:t> provides</w:t>
      </w:r>
      <w:r>
        <w:rPr>
          <w:w w:val="105"/>
        </w:rPr>
        <w:t> a</w:t>
      </w:r>
      <w:r>
        <w:rPr>
          <w:w w:val="105"/>
        </w:rPr>
        <w:t> framework</w:t>
      </w:r>
      <w:r>
        <w:rPr>
          <w:w w:val="105"/>
        </w:rPr>
        <w:t> for identifying</w:t>
      </w:r>
      <w:r>
        <w:rPr>
          <w:w w:val="105"/>
        </w:rPr>
        <w:t> and</w:t>
      </w:r>
      <w:r>
        <w:rPr>
          <w:w w:val="105"/>
        </w:rPr>
        <w:t> dealing</w:t>
      </w:r>
      <w:r>
        <w:rPr>
          <w:w w:val="105"/>
        </w:rPr>
        <w:t> with</w:t>
      </w:r>
      <w:r>
        <w:rPr>
          <w:w w:val="105"/>
        </w:rPr>
        <w:t> domestic</w:t>
      </w:r>
      <w:r>
        <w:rPr>
          <w:w w:val="105"/>
        </w:rPr>
        <w:t> systemically</w:t>
      </w:r>
      <w:r>
        <w:rPr>
          <w:w w:val="105"/>
        </w:rPr>
        <w:t> important banks (“D-SIBs”).</w:t>
      </w:r>
      <w:r>
        <w:rPr>
          <w:w w:val="105"/>
          <w:vertAlign w:val="superscript"/>
        </w:rPr>
        <w:t>97</w:t>
      </w:r>
      <w:r>
        <w:rPr>
          <w:w w:val="105"/>
          <w:vertAlign w:val="baseline"/>
        </w:rPr>
        <w:t> Currently, six</w:t>
      </w:r>
      <w:r>
        <w:rPr>
          <w:w w:val="105"/>
          <w:vertAlign w:val="baseline"/>
        </w:rPr>
        <w:t> banks are D-SIBs</w:t>
      </w:r>
      <w:r>
        <w:rPr>
          <w:w w:val="105"/>
          <w:vertAlign w:val="baseline"/>
        </w:rPr>
        <w:t> in</w:t>
      </w:r>
      <w:r>
        <w:rPr>
          <w:w w:val="105"/>
          <w:vertAlign w:val="baseline"/>
        </w:rPr>
        <w:t> </w:t>
      </w:r>
      <w:r>
        <w:rPr>
          <w:w w:val="105"/>
          <w:vertAlign w:val="baseline"/>
        </w:rPr>
        <w:t>Canada: The</w:t>
      </w:r>
      <w:r>
        <w:rPr>
          <w:w w:val="105"/>
          <w:vertAlign w:val="baseline"/>
        </w:rPr>
        <w:t> Bank</w:t>
      </w:r>
      <w:r>
        <w:rPr>
          <w:w w:val="105"/>
          <w:vertAlign w:val="baseline"/>
        </w:rPr>
        <w:t> of</w:t>
      </w:r>
      <w:r>
        <w:rPr>
          <w:w w:val="105"/>
          <w:vertAlign w:val="baseline"/>
        </w:rPr>
        <w:t> Montreal,</w:t>
      </w:r>
      <w:r>
        <w:rPr>
          <w:w w:val="105"/>
          <w:vertAlign w:val="baseline"/>
        </w:rPr>
        <w:t> the</w:t>
      </w:r>
      <w:r>
        <w:rPr>
          <w:w w:val="105"/>
          <w:vertAlign w:val="baseline"/>
        </w:rPr>
        <w:t> Bank</w:t>
      </w:r>
      <w:r>
        <w:rPr>
          <w:w w:val="105"/>
          <w:vertAlign w:val="baseline"/>
        </w:rPr>
        <w:t> of</w:t>
      </w:r>
      <w:r>
        <w:rPr>
          <w:w w:val="105"/>
          <w:vertAlign w:val="baseline"/>
        </w:rPr>
        <w:t> Nova</w:t>
      </w:r>
      <w:r>
        <w:rPr>
          <w:w w:val="105"/>
          <w:vertAlign w:val="baseline"/>
        </w:rPr>
        <w:t> Scotia,</w:t>
      </w:r>
      <w:r>
        <w:rPr>
          <w:w w:val="105"/>
          <w:vertAlign w:val="baseline"/>
        </w:rPr>
        <w:t> the</w:t>
      </w:r>
      <w:r>
        <w:rPr>
          <w:w w:val="105"/>
          <w:vertAlign w:val="baseline"/>
        </w:rPr>
        <w:t> Canadian Imperial</w:t>
      </w:r>
      <w:r>
        <w:rPr>
          <w:w w:val="105"/>
          <w:vertAlign w:val="baseline"/>
        </w:rPr>
        <w:t> Bank</w:t>
      </w:r>
      <w:r>
        <w:rPr>
          <w:w w:val="105"/>
          <w:vertAlign w:val="baseline"/>
        </w:rPr>
        <w:t> of</w:t>
      </w:r>
      <w:r>
        <w:rPr>
          <w:w w:val="105"/>
          <w:vertAlign w:val="baseline"/>
        </w:rPr>
        <w:t> Commerce,</w:t>
      </w:r>
      <w:r>
        <w:rPr>
          <w:w w:val="105"/>
          <w:vertAlign w:val="baseline"/>
        </w:rPr>
        <w:t> the</w:t>
      </w:r>
      <w:r>
        <w:rPr>
          <w:w w:val="105"/>
          <w:vertAlign w:val="baseline"/>
        </w:rPr>
        <w:t> National</w:t>
      </w:r>
      <w:r>
        <w:rPr>
          <w:w w:val="105"/>
          <w:vertAlign w:val="baseline"/>
        </w:rPr>
        <w:t> Bank</w:t>
      </w:r>
      <w:r>
        <w:rPr>
          <w:w w:val="105"/>
          <w:vertAlign w:val="baseline"/>
        </w:rPr>
        <w:t> of</w:t>
      </w:r>
      <w:r>
        <w:rPr>
          <w:w w:val="105"/>
          <w:vertAlign w:val="baseline"/>
        </w:rPr>
        <w:t> Canada,</w:t>
      </w:r>
      <w:r>
        <w:rPr>
          <w:w w:val="105"/>
          <w:vertAlign w:val="baseline"/>
        </w:rPr>
        <w:t> the Royal Bank of Canada and the Toronto-Dominion Bank.</w:t>
      </w:r>
      <w:r>
        <w:rPr>
          <w:w w:val="105"/>
          <w:vertAlign w:val="superscript"/>
        </w:rPr>
        <w:t>98</w:t>
      </w:r>
    </w:p>
    <w:p>
      <w:pPr>
        <w:pStyle w:val="BodyText"/>
        <w:spacing w:line="225" w:lineRule="auto"/>
        <w:ind w:right="1235" w:firstLine="239"/>
      </w:pPr>
      <w:r>
        <w:rPr>
          <w:w w:val="105"/>
        </w:rPr>
        <w:t>The designation of these institutions as systemically </w:t>
      </w:r>
      <w:r>
        <w:rPr>
          <w:w w:val="105"/>
        </w:rPr>
        <w:t>important underscores</w:t>
      </w:r>
      <w:r>
        <w:rPr>
          <w:w w:val="105"/>
        </w:rPr>
        <w:t> the</w:t>
      </w:r>
      <w:r>
        <w:rPr>
          <w:w w:val="105"/>
        </w:rPr>
        <w:t> unique</w:t>
      </w:r>
      <w:r>
        <w:rPr>
          <w:w w:val="105"/>
        </w:rPr>
        <w:t> role</w:t>
      </w:r>
      <w:r>
        <w:rPr>
          <w:w w:val="105"/>
        </w:rPr>
        <w:t> banks</w:t>
      </w:r>
      <w:r>
        <w:rPr>
          <w:w w:val="105"/>
        </w:rPr>
        <w:t> play</w:t>
      </w:r>
      <w:r>
        <w:rPr>
          <w:w w:val="105"/>
        </w:rPr>
        <w:t> in</w:t>
      </w:r>
      <w:r>
        <w:rPr>
          <w:w w:val="105"/>
        </w:rPr>
        <w:t> maintaining</w:t>
      </w:r>
      <w:r>
        <w:rPr>
          <w:w w:val="105"/>
        </w:rPr>
        <w:t> financial stability. Their infrastructure, expertise, and privileged position in the</w:t>
      </w:r>
      <w:r>
        <w:rPr>
          <w:w w:val="105"/>
        </w:rPr>
        <w:t> economy</w:t>
      </w:r>
      <w:r>
        <w:rPr>
          <w:w w:val="105"/>
        </w:rPr>
        <w:t> place</w:t>
      </w:r>
      <w:r>
        <w:rPr>
          <w:w w:val="105"/>
        </w:rPr>
        <w:t> them</w:t>
      </w:r>
      <w:r>
        <w:rPr>
          <w:w w:val="105"/>
        </w:rPr>
        <w:t> in</w:t>
      </w:r>
      <w:r>
        <w:rPr>
          <w:w w:val="105"/>
        </w:rPr>
        <w:t> a</w:t>
      </w:r>
      <w:r>
        <w:rPr>
          <w:w w:val="105"/>
        </w:rPr>
        <w:t> distinctive</w:t>
      </w:r>
      <w:r>
        <w:rPr>
          <w:w w:val="105"/>
        </w:rPr>
        <w:t> position</w:t>
      </w:r>
      <w:r>
        <w:rPr>
          <w:w w:val="105"/>
        </w:rPr>
        <w:t> to</w:t>
      </w:r>
      <w:r>
        <w:rPr>
          <w:w w:val="105"/>
        </w:rPr>
        <w:t> prevent fraudulent</w:t>
      </w:r>
      <w:r>
        <w:rPr>
          <w:w w:val="105"/>
        </w:rPr>
        <w:t> activity.</w:t>
      </w:r>
      <w:r>
        <w:rPr>
          <w:w w:val="105"/>
        </w:rPr>
        <w:t> As</w:t>
      </w:r>
      <w:r>
        <w:rPr>
          <w:w w:val="105"/>
        </w:rPr>
        <w:t> trusted</w:t>
      </w:r>
      <w:r>
        <w:rPr>
          <w:w w:val="105"/>
        </w:rPr>
        <w:t> intermediaries,</w:t>
      </w:r>
      <w:r>
        <w:rPr>
          <w:w w:val="105"/>
        </w:rPr>
        <w:t> banks</w:t>
      </w:r>
      <w:r>
        <w:rPr>
          <w:w w:val="105"/>
        </w:rPr>
        <w:t> are</w:t>
      </w:r>
      <w:r>
        <w:rPr>
          <w:w w:val="105"/>
        </w:rPr>
        <w:t> well</w:t>
      </w:r>
      <w:r>
        <w:rPr>
          <w:spacing w:val="40"/>
          <w:w w:val="105"/>
        </w:rPr>
        <w:t> </w:t>
      </w:r>
      <w:r>
        <w:rPr>
          <w:w w:val="105"/>
        </w:rPr>
        <w:t>placed to detect suspicious transactions and, arguably, should be held to a heightened standard of vigilance.</w:t>
      </w:r>
    </w:p>
    <w:p>
      <w:pPr>
        <w:pStyle w:val="BodyText"/>
        <w:spacing w:line="225" w:lineRule="auto"/>
        <w:ind w:right="1235" w:firstLine="239"/>
      </w:pPr>
      <w:r>
        <w:rPr>
          <w:w w:val="105"/>
        </w:rPr>
        <w:t>Recognizing</w:t>
      </w:r>
      <w:r>
        <w:rPr>
          <w:w w:val="105"/>
        </w:rPr>
        <w:t> a</w:t>
      </w:r>
      <w:r>
        <w:rPr>
          <w:w w:val="105"/>
        </w:rPr>
        <w:t> duty</w:t>
      </w:r>
      <w:r>
        <w:rPr>
          <w:w w:val="105"/>
        </w:rPr>
        <w:t> of</w:t>
      </w:r>
      <w:r>
        <w:rPr>
          <w:w w:val="105"/>
        </w:rPr>
        <w:t> care</w:t>
      </w:r>
      <w:r>
        <w:rPr>
          <w:w w:val="105"/>
        </w:rPr>
        <w:t> based</w:t>
      </w:r>
      <w:r>
        <w:rPr>
          <w:w w:val="105"/>
        </w:rPr>
        <w:t> on</w:t>
      </w:r>
      <w:r>
        <w:rPr>
          <w:w w:val="105"/>
        </w:rPr>
        <w:t> constructive</w:t>
      </w:r>
      <w:r>
        <w:rPr>
          <w:w w:val="105"/>
        </w:rPr>
        <w:t> </w:t>
      </w:r>
      <w:r>
        <w:rPr>
          <w:w w:val="105"/>
        </w:rPr>
        <w:t>knowledge would</w:t>
      </w:r>
      <w:r>
        <w:rPr>
          <w:spacing w:val="-13"/>
          <w:w w:val="105"/>
        </w:rPr>
        <w:t> </w:t>
      </w:r>
      <w:r>
        <w:rPr>
          <w:w w:val="105"/>
        </w:rPr>
        <w:t>align</w:t>
      </w:r>
      <w:r>
        <w:rPr>
          <w:spacing w:val="-14"/>
          <w:w w:val="105"/>
        </w:rPr>
        <w:t> </w:t>
      </w:r>
      <w:r>
        <w:rPr>
          <w:w w:val="105"/>
        </w:rPr>
        <w:t>with</w:t>
      </w:r>
      <w:r>
        <w:rPr>
          <w:spacing w:val="-13"/>
          <w:w w:val="105"/>
        </w:rPr>
        <w:t> </w:t>
      </w:r>
      <w:r>
        <w:rPr>
          <w:w w:val="105"/>
        </w:rPr>
        <w:t>the</w:t>
      </w:r>
      <w:r>
        <w:rPr>
          <w:spacing w:val="-14"/>
          <w:w w:val="105"/>
        </w:rPr>
        <w:t> </w:t>
      </w:r>
      <w:r>
        <w:rPr>
          <w:w w:val="105"/>
        </w:rPr>
        <w:t>reasonable</w:t>
      </w:r>
      <w:r>
        <w:rPr>
          <w:spacing w:val="-14"/>
          <w:w w:val="105"/>
        </w:rPr>
        <w:t> </w:t>
      </w:r>
      <w:r>
        <w:rPr>
          <w:w w:val="105"/>
        </w:rPr>
        <w:t>expectations</w:t>
      </w:r>
      <w:r>
        <w:rPr>
          <w:spacing w:val="-14"/>
          <w:w w:val="105"/>
        </w:rPr>
        <w:t> </w:t>
      </w:r>
      <w:r>
        <w:rPr>
          <w:w w:val="105"/>
        </w:rPr>
        <w:t>of</w:t>
      </w:r>
      <w:r>
        <w:rPr>
          <w:spacing w:val="-14"/>
          <w:w w:val="105"/>
        </w:rPr>
        <w:t> </w:t>
      </w:r>
      <w:r>
        <w:rPr>
          <w:w w:val="105"/>
        </w:rPr>
        <w:t>customers</w:t>
      </w:r>
      <w:r>
        <w:rPr>
          <w:spacing w:val="-13"/>
          <w:w w:val="105"/>
        </w:rPr>
        <w:t> </w:t>
      </w:r>
      <w:r>
        <w:rPr>
          <w:w w:val="105"/>
        </w:rPr>
        <w:t>and</w:t>
      </w:r>
      <w:r>
        <w:rPr>
          <w:spacing w:val="-13"/>
          <w:w w:val="105"/>
        </w:rPr>
        <w:t> </w:t>
      </w:r>
      <w:r>
        <w:rPr>
          <w:w w:val="105"/>
        </w:rPr>
        <w:t>third parties</w:t>
      </w:r>
      <w:r>
        <w:rPr>
          <w:spacing w:val="-13"/>
          <w:w w:val="105"/>
        </w:rPr>
        <w:t> </w:t>
      </w:r>
      <w:r>
        <w:rPr>
          <w:w w:val="105"/>
        </w:rPr>
        <w:t>that</w:t>
      </w:r>
      <w:r>
        <w:rPr>
          <w:spacing w:val="-14"/>
          <w:w w:val="105"/>
        </w:rPr>
        <w:t> </w:t>
      </w:r>
      <w:r>
        <w:rPr>
          <w:w w:val="105"/>
        </w:rPr>
        <w:t>banks</w:t>
      </w:r>
      <w:r>
        <w:rPr>
          <w:spacing w:val="-13"/>
          <w:w w:val="105"/>
        </w:rPr>
        <w:t> </w:t>
      </w:r>
      <w:r>
        <w:rPr>
          <w:w w:val="105"/>
        </w:rPr>
        <w:t>will</w:t>
      </w:r>
      <w:r>
        <w:rPr>
          <w:spacing w:val="-14"/>
          <w:w w:val="105"/>
        </w:rPr>
        <w:t> </w:t>
      </w:r>
      <w:r>
        <w:rPr>
          <w:w w:val="105"/>
        </w:rPr>
        <w:t>take</w:t>
      </w:r>
      <w:r>
        <w:rPr>
          <w:spacing w:val="-14"/>
          <w:w w:val="105"/>
        </w:rPr>
        <w:t> </w:t>
      </w:r>
      <w:r>
        <w:rPr>
          <w:w w:val="105"/>
        </w:rPr>
        <w:t>reasonable</w:t>
      </w:r>
      <w:r>
        <w:rPr>
          <w:spacing w:val="-14"/>
          <w:w w:val="105"/>
        </w:rPr>
        <w:t> </w:t>
      </w:r>
      <w:r>
        <w:rPr>
          <w:w w:val="105"/>
        </w:rPr>
        <w:t>steps</w:t>
      </w:r>
      <w:r>
        <w:rPr>
          <w:spacing w:val="-13"/>
          <w:w w:val="105"/>
        </w:rPr>
        <w:t> </w:t>
      </w:r>
      <w:r>
        <w:rPr>
          <w:w w:val="105"/>
        </w:rPr>
        <w:t>to</w:t>
      </w:r>
      <w:r>
        <w:rPr>
          <w:spacing w:val="-14"/>
          <w:w w:val="105"/>
        </w:rPr>
        <w:t> </w:t>
      </w:r>
      <w:r>
        <w:rPr>
          <w:w w:val="105"/>
        </w:rPr>
        <w:t>prevent</w:t>
      </w:r>
      <w:r>
        <w:rPr>
          <w:spacing w:val="-13"/>
          <w:w w:val="105"/>
        </w:rPr>
        <w:t> </w:t>
      </w:r>
      <w:r>
        <w:rPr>
          <w:w w:val="105"/>
        </w:rPr>
        <w:t>their</w:t>
      </w:r>
      <w:r>
        <w:rPr>
          <w:spacing w:val="-14"/>
          <w:w w:val="105"/>
        </w:rPr>
        <w:t> </w:t>
      </w:r>
      <w:r>
        <w:rPr>
          <w:w w:val="105"/>
        </w:rPr>
        <w:t>services </w:t>
      </w:r>
      <w:r>
        <w:rPr/>
        <w:t>from being used as vehicles for fraud. Moreover, it would ensure that </w:t>
      </w:r>
      <w:r>
        <w:rPr>
          <w:w w:val="105"/>
        </w:rPr>
        <w:t>third-party</w:t>
      </w:r>
      <w:r>
        <w:rPr>
          <w:w w:val="105"/>
        </w:rPr>
        <w:t> victims</w:t>
      </w:r>
      <w:r>
        <w:rPr>
          <w:w w:val="105"/>
        </w:rPr>
        <w:t> of</w:t>
      </w:r>
      <w:r>
        <w:rPr>
          <w:w w:val="105"/>
        </w:rPr>
        <w:t> fraud</w:t>
      </w:r>
      <w:r>
        <w:rPr>
          <w:w w:val="105"/>
        </w:rPr>
        <w:t> are</w:t>
      </w:r>
      <w:r>
        <w:rPr>
          <w:w w:val="105"/>
        </w:rPr>
        <w:t> not</w:t>
      </w:r>
      <w:r>
        <w:rPr>
          <w:w w:val="105"/>
        </w:rPr>
        <w:t> left</w:t>
      </w:r>
      <w:r>
        <w:rPr>
          <w:w w:val="105"/>
        </w:rPr>
        <w:t> without</w:t>
      </w:r>
      <w:r>
        <w:rPr>
          <w:w w:val="105"/>
        </w:rPr>
        <w:t> recourse</w:t>
      </w:r>
      <w:r>
        <w:rPr>
          <w:w w:val="105"/>
        </w:rPr>
        <w:t> when financial institutions fail to act despite clear warning signs.</w:t>
      </w:r>
    </w:p>
    <w:p>
      <w:pPr>
        <w:pStyle w:val="Heading2"/>
        <w:numPr>
          <w:ilvl w:val="0"/>
          <w:numId w:val="14"/>
        </w:numPr>
        <w:tabs>
          <w:tab w:pos="1461" w:val="left" w:leader="none"/>
        </w:tabs>
        <w:spacing w:line="240" w:lineRule="auto" w:before="229" w:after="0"/>
        <w:ind w:left="1461" w:right="0" w:hanging="273"/>
        <w:jc w:val="both"/>
        <w:rPr>
          <w:i/>
        </w:rPr>
      </w:pPr>
      <w:bookmarkStart w:name="_TOC_250004" w:id="21"/>
      <w:r>
        <w:rPr>
          <w:i/>
          <w:w w:val="105"/>
        </w:rPr>
        <w:t>Modern</w:t>
      </w:r>
      <w:r>
        <w:rPr>
          <w:i/>
          <w:spacing w:val="1"/>
          <w:w w:val="105"/>
        </w:rPr>
        <w:t> </w:t>
      </w:r>
      <w:r>
        <w:rPr>
          <w:i/>
          <w:w w:val="105"/>
        </w:rPr>
        <w:t>Technology</w:t>
      </w:r>
      <w:r>
        <w:rPr>
          <w:i/>
          <w:spacing w:val="2"/>
          <w:w w:val="105"/>
        </w:rPr>
        <w:t> </w:t>
      </w:r>
      <w:r>
        <w:rPr>
          <w:i/>
          <w:w w:val="105"/>
        </w:rPr>
        <w:t>Enables</w:t>
      </w:r>
      <w:r>
        <w:rPr>
          <w:i/>
          <w:spacing w:val="1"/>
          <w:w w:val="105"/>
        </w:rPr>
        <w:t> </w:t>
      </w:r>
      <w:r>
        <w:rPr>
          <w:i/>
          <w:w w:val="105"/>
        </w:rPr>
        <w:t>More</w:t>
      </w:r>
      <w:r>
        <w:rPr>
          <w:i/>
          <w:spacing w:val="1"/>
          <w:w w:val="105"/>
        </w:rPr>
        <w:t> </w:t>
      </w:r>
      <w:r>
        <w:rPr>
          <w:i/>
          <w:w w:val="105"/>
        </w:rPr>
        <w:t>Efficient</w:t>
      </w:r>
      <w:r>
        <w:rPr>
          <w:i/>
          <w:spacing w:val="1"/>
          <w:w w:val="105"/>
        </w:rPr>
        <w:t> </w:t>
      </w:r>
      <w:bookmarkEnd w:id="21"/>
      <w:r>
        <w:rPr>
          <w:i/>
          <w:spacing w:val="-2"/>
          <w:w w:val="105"/>
        </w:rPr>
        <w:t>Monitoring</w:t>
      </w:r>
    </w:p>
    <w:p>
      <w:pPr>
        <w:pStyle w:val="BodyText"/>
        <w:spacing w:line="228" w:lineRule="auto" w:before="117"/>
        <w:ind w:right="1224" w:firstLine="239"/>
      </w:pPr>
      <w:r>
        <w:rPr>
          <w:w w:val="105"/>
        </w:rPr>
        <w:t>A key policy concern surrounding the imposition of heightened monitoring responsibilities on banks is the potential burden it may place</w:t>
      </w:r>
      <w:r>
        <w:rPr>
          <w:w w:val="105"/>
        </w:rPr>
        <w:t> on</w:t>
      </w:r>
      <w:r>
        <w:rPr>
          <w:w w:val="105"/>
        </w:rPr>
        <w:t> them</w:t>
      </w:r>
      <w:r>
        <w:rPr>
          <w:w w:val="105"/>
        </w:rPr>
        <w:t> in</w:t>
      </w:r>
      <w:r>
        <w:rPr>
          <w:w w:val="105"/>
        </w:rPr>
        <w:t> terms</w:t>
      </w:r>
      <w:r>
        <w:rPr>
          <w:w w:val="105"/>
        </w:rPr>
        <w:t> of</w:t>
      </w:r>
      <w:r>
        <w:rPr>
          <w:w w:val="105"/>
        </w:rPr>
        <w:t> time</w:t>
      </w:r>
      <w:r>
        <w:rPr>
          <w:w w:val="105"/>
        </w:rPr>
        <w:t> and</w:t>
      </w:r>
      <w:r>
        <w:rPr>
          <w:w w:val="105"/>
        </w:rPr>
        <w:t> cost.</w:t>
      </w:r>
      <w:r>
        <w:rPr>
          <w:w w:val="105"/>
        </w:rPr>
        <w:t> However,</w:t>
      </w:r>
      <w:r>
        <w:rPr>
          <w:w w:val="105"/>
        </w:rPr>
        <w:t> recent </w:t>
      </w:r>
      <w:r>
        <w:rPr>
          <w:spacing w:val="11"/>
          <w:w w:val="105"/>
        </w:rPr>
        <w:t>advancements</w:t>
      </w:r>
      <w:r>
        <w:rPr>
          <w:spacing w:val="11"/>
          <w:w w:val="105"/>
        </w:rPr>
        <w:t> </w:t>
      </w:r>
      <w:r>
        <w:rPr>
          <w:w w:val="105"/>
        </w:rPr>
        <w:t>in</w:t>
      </w:r>
      <w:r>
        <w:rPr>
          <w:w w:val="105"/>
        </w:rPr>
        <w:t> </w:t>
      </w:r>
      <w:r>
        <w:rPr>
          <w:spacing w:val="10"/>
          <w:w w:val="105"/>
        </w:rPr>
        <w:t>artificial</w:t>
      </w:r>
      <w:r>
        <w:rPr>
          <w:spacing w:val="10"/>
          <w:w w:val="105"/>
        </w:rPr>
        <w:t> </w:t>
      </w:r>
      <w:r>
        <w:rPr>
          <w:spacing w:val="11"/>
          <w:w w:val="105"/>
        </w:rPr>
        <w:t>intelligence</w:t>
      </w:r>
      <w:r>
        <w:rPr>
          <w:spacing w:val="11"/>
          <w:w w:val="105"/>
        </w:rPr>
        <w:t> </w:t>
      </w:r>
      <w:r>
        <w:rPr>
          <w:spacing w:val="10"/>
          <w:w w:val="105"/>
        </w:rPr>
        <w:t>(“AI”)</w:t>
      </w:r>
      <w:r>
        <w:rPr>
          <w:spacing w:val="10"/>
          <w:w w:val="105"/>
        </w:rPr>
        <w:t> </w:t>
      </w:r>
      <w:r>
        <w:rPr>
          <w:w w:val="105"/>
        </w:rPr>
        <w:t>and</w:t>
      </w:r>
      <w:r>
        <w:rPr>
          <w:w w:val="105"/>
        </w:rPr>
        <w:t> </w:t>
      </w:r>
      <w:r>
        <w:rPr>
          <w:w w:val="105"/>
        </w:rPr>
        <w:t>other </w:t>
      </w:r>
      <w:r>
        <w:rPr>
          <w:spacing w:val="10"/>
          <w:w w:val="105"/>
        </w:rPr>
        <w:t>sophisticated</w:t>
      </w:r>
      <w:r>
        <w:rPr>
          <w:spacing w:val="10"/>
          <w:w w:val="105"/>
        </w:rPr>
        <w:t> technologies</w:t>
      </w:r>
      <w:r>
        <w:rPr>
          <w:spacing w:val="10"/>
          <w:w w:val="105"/>
        </w:rPr>
        <w:t> </w:t>
      </w:r>
      <w:r>
        <w:rPr>
          <w:w w:val="105"/>
        </w:rPr>
        <w:t>have</w:t>
      </w:r>
      <w:r>
        <w:rPr>
          <w:w w:val="105"/>
        </w:rPr>
        <w:t> </w:t>
      </w:r>
      <w:r>
        <w:rPr>
          <w:spacing w:val="10"/>
          <w:w w:val="105"/>
        </w:rPr>
        <w:t>revolutionized</w:t>
      </w:r>
      <w:r>
        <w:rPr>
          <w:spacing w:val="10"/>
          <w:w w:val="105"/>
        </w:rPr>
        <w:t> </w:t>
      </w:r>
      <w:r>
        <w:rPr>
          <w:spacing w:val="11"/>
          <w:w w:val="105"/>
        </w:rPr>
        <w:t>numerous </w:t>
      </w:r>
      <w:r>
        <w:rPr>
          <w:w w:val="105"/>
        </w:rPr>
        <w:t>industries,</w:t>
      </w:r>
      <w:r>
        <w:rPr>
          <w:w w:val="105"/>
        </w:rPr>
        <w:t> enabling</w:t>
      </w:r>
      <w:r>
        <w:rPr>
          <w:w w:val="105"/>
        </w:rPr>
        <w:t> organizations</w:t>
      </w:r>
      <w:r>
        <w:rPr>
          <w:w w:val="105"/>
        </w:rPr>
        <w:t> to</w:t>
      </w:r>
      <w:r>
        <w:rPr>
          <w:w w:val="105"/>
        </w:rPr>
        <w:t> enhance</w:t>
      </w:r>
      <w:r>
        <w:rPr>
          <w:w w:val="105"/>
        </w:rPr>
        <w:t> efficiency</w:t>
      </w:r>
      <w:r>
        <w:rPr>
          <w:w w:val="105"/>
        </w:rPr>
        <w:t> while </w:t>
      </w:r>
      <w:r>
        <w:rPr>
          <w:spacing w:val="9"/>
          <w:w w:val="105"/>
        </w:rPr>
        <w:t>managing</w:t>
      </w:r>
      <w:r>
        <w:rPr>
          <w:spacing w:val="9"/>
          <w:w w:val="105"/>
        </w:rPr>
        <w:t> complex</w:t>
      </w:r>
      <w:r>
        <w:rPr>
          <w:spacing w:val="9"/>
          <w:w w:val="105"/>
        </w:rPr>
        <w:t> </w:t>
      </w:r>
      <w:r>
        <w:rPr>
          <w:w w:val="105"/>
        </w:rPr>
        <w:t>tasks</w:t>
      </w:r>
      <w:r>
        <w:rPr>
          <w:w w:val="105"/>
        </w:rPr>
        <w:t> more</w:t>
      </w:r>
      <w:r>
        <w:rPr>
          <w:w w:val="105"/>
        </w:rPr>
        <w:t> </w:t>
      </w:r>
      <w:r>
        <w:rPr>
          <w:spacing w:val="10"/>
          <w:w w:val="105"/>
        </w:rPr>
        <w:t>effectively.</w:t>
      </w:r>
      <w:r>
        <w:rPr>
          <w:spacing w:val="10"/>
          <w:w w:val="105"/>
        </w:rPr>
        <w:t> </w:t>
      </w:r>
      <w:r>
        <w:rPr>
          <w:w w:val="105"/>
        </w:rPr>
        <w:t>For</w:t>
      </w:r>
      <w:r>
        <w:rPr>
          <w:w w:val="105"/>
        </w:rPr>
        <w:t> </w:t>
      </w:r>
      <w:r>
        <w:rPr>
          <w:spacing w:val="11"/>
          <w:w w:val="105"/>
        </w:rPr>
        <w:t>example, </w:t>
      </w:r>
      <w:r>
        <w:rPr>
          <w:w w:val="105"/>
        </w:rPr>
        <w:t>educational institutions are adapting to the challenges posed by AI generative</w:t>
      </w:r>
      <w:r>
        <w:rPr>
          <w:spacing w:val="32"/>
          <w:w w:val="105"/>
        </w:rPr>
        <w:t> </w:t>
      </w:r>
      <w:r>
        <w:rPr>
          <w:w w:val="105"/>
        </w:rPr>
        <w:t>programs</w:t>
      </w:r>
      <w:r>
        <w:rPr>
          <w:spacing w:val="32"/>
          <w:w w:val="105"/>
        </w:rPr>
        <w:t> </w:t>
      </w:r>
      <w:r>
        <w:rPr>
          <w:w w:val="105"/>
        </w:rPr>
        <w:t>like</w:t>
      </w:r>
      <w:r>
        <w:rPr>
          <w:spacing w:val="34"/>
          <w:w w:val="105"/>
        </w:rPr>
        <w:t> </w:t>
      </w:r>
      <w:r>
        <w:rPr>
          <w:w w:val="105"/>
        </w:rPr>
        <w:t>ChatGPT</w:t>
      </w:r>
      <w:r>
        <w:rPr>
          <w:spacing w:val="33"/>
          <w:w w:val="105"/>
        </w:rPr>
        <w:t> </w:t>
      </w:r>
      <w:r>
        <w:rPr>
          <w:w w:val="105"/>
        </w:rPr>
        <w:t>in</w:t>
      </w:r>
      <w:r>
        <w:rPr>
          <w:spacing w:val="33"/>
          <w:w w:val="105"/>
        </w:rPr>
        <w:t> </w:t>
      </w:r>
      <w:r>
        <w:rPr>
          <w:w w:val="105"/>
        </w:rPr>
        <w:t>assessments</w:t>
      </w:r>
      <w:r>
        <w:rPr>
          <w:w w:val="105"/>
          <w:vertAlign w:val="superscript"/>
        </w:rPr>
        <w:t>99</w:t>
      </w:r>
      <w:r>
        <w:rPr>
          <w:w w:val="105"/>
          <w:vertAlign w:val="baseline"/>
        </w:rPr>
        <w:t>;</w:t>
      </w:r>
      <w:r>
        <w:rPr>
          <w:spacing w:val="34"/>
          <w:w w:val="105"/>
          <w:vertAlign w:val="baseline"/>
        </w:rPr>
        <w:t> </w:t>
      </w:r>
      <w:r>
        <w:rPr>
          <w:w w:val="105"/>
          <w:vertAlign w:val="baseline"/>
        </w:rPr>
        <w:t>the</w:t>
      </w:r>
      <w:r>
        <w:rPr>
          <w:spacing w:val="33"/>
          <w:w w:val="105"/>
          <w:vertAlign w:val="baseline"/>
        </w:rPr>
        <w:t> </w:t>
      </w:r>
      <w:r>
        <w:rPr>
          <w:spacing w:val="-2"/>
          <w:w w:val="105"/>
          <w:vertAlign w:val="baseline"/>
        </w:rPr>
        <w:t>medical</w:t>
      </w:r>
    </w:p>
    <w:p>
      <w:pPr>
        <w:pStyle w:val="BodyText"/>
        <w:spacing w:before="8"/>
        <w:ind w:left="0"/>
        <w:jc w:val="left"/>
        <w:rPr>
          <w:sz w:val="8"/>
        </w:rPr>
      </w:pPr>
      <w:r>
        <w:rPr>
          <w:sz w:val="8"/>
        </w:rPr>
        <mc:AlternateContent>
          <mc:Choice Requires="wps">
            <w:drawing>
              <wp:anchor distT="0" distB="0" distL="0" distR="0" allowOverlap="1" layoutInCell="1" locked="0" behindDoc="1" simplePos="0" relativeHeight="487599616">
                <wp:simplePos x="0" y="0"/>
                <wp:positionH relativeFrom="page">
                  <wp:posOffset>1897913</wp:posOffset>
                </wp:positionH>
                <wp:positionV relativeFrom="paragraph">
                  <wp:posOffset>78845</wp:posOffset>
                </wp:positionV>
                <wp:extent cx="549910" cy="889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49910" cy="8890"/>
                        </a:xfrm>
                        <a:custGeom>
                          <a:avLst/>
                          <a:gdLst/>
                          <a:ahLst/>
                          <a:cxnLst/>
                          <a:rect l="l" t="t" r="r" b="b"/>
                          <a:pathLst>
                            <a:path w="549910" h="8890">
                              <a:moveTo>
                                <a:pt x="549554" y="0"/>
                              </a:moveTo>
                              <a:lnTo>
                                <a:pt x="0" y="0"/>
                              </a:lnTo>
                              <a:lnTo>
                                <a:pt x="0" y="3810"/>
                              </a:lnTo>
                              <a:lnTo>
                                <a:pt x="0" y="7620"/>
                              </a:lnTo>
                              <a:lnTo>
                                <a:pt x="0" y="8890"/>
                              </a:lnTo>
                              <a:lnTo>
                                <a:pt x="542137" y="8890"/>
                              </a:lnTo>
                              <a:lnTo>
                                <a:pt x="542137" y="7620"/>
                              </a:lnTo>
                              <a:lnTo>
                                <a:pt x="547281" y="7620"/>
                              </a:lnTo>
                              <a:lnTo>
                                <a:pt x="547281" y="3810"/>
                              </a:lnTo>
                              <a:lnTo>
                                <a:pt x="549554" y="3810"/>
                              </a:lnTo>
                              <a:lnTo>
                                <a:pt x="5495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6.208294pt;width:43.3pt;height:.7pt;mso-position-horizontal-relative:page;mso-position-vertical-relative:paragraph;z-index:-15716864;mso-wrap-distance-left:0;mso-wrap-distance-right:0" id="docshape28" coordorigin="2989,124" coordsize="866,14" path="m3854,124l2989,124,2989,130,2989,136,2989,138,3843,138,3843,136,3851,136,3851,130,3854,130,3854,124xe" filled="true" fillcolor="#000000" stroked="false">
                <v:path arrowok="t"/>
                <v:fill type="solid"/>
                <w10:wrap type="topAndBottom"/>
              </v:shape>
            </w:pict>
          </mc:Fallback>
        </mc:AlternateContent>
      </w:r>
    </w:p>
    <w:p>
      <w:pPr>
        <w:pStyle w:val="ListParagraph"/>
        <w:numPr>
          <w:ilvl w:val="0"/>
          <w:numId w:val="4"/>
        </w:numPr>
        <w:tabs>
          <w:tab w:pos="1555" w:val="left" w:leader="none"/>
          <w:tab w:pos="1557" w:val="left" w:leader="none"/>
        </w:tabs>
        <w:spacing w:line="230" w:lineRule="auto" w:before="23" w:after="0"/>
        <w:ind w:left="1557" w:right="1234" w:hanging="369"/>
        <w:jc w:val="both"/>
        <w:rPr>
          <w:sz w:val="18"/>
        </w:rPr>
      </w:pPr>
      <w:r>
        <w:rPr>
          <w:w w:val="105"/>
          <w:sz w:val="18"/>
        </w:rPr>
        <w:t>Basel</w:t>
      </w:r>
      <w:r>
        <w:rPr>
          <w:w w:val="105"/>
          <w:sz w:val="18"/>
        </w:rPr>
        <w:t> Committee</w:t>
      </w:r>
      <w:r>
        <w:rPr>
          <w:w w:val="105"/>
          <w:sz w:val="18"/>
        </w:rPr>
        <w:t> on</w:t>
      </w:r>
      <w:r>
        <w:rPr>
          <w:w w:val="105"/>
          <w:sz w:val="18"/>
        </w:rPr>
        <w:t> Banking</w:t>
      </w:r>
      <w:r>
        <w:rPr>
          <w:w w:val="105"/>
          <w:sz w:val="18"/>
        </w:rPr>
        <w:t> Supervision,</w:t>
      </w:r>
      <w:r>
        <w:rPr>
          <w:w w:val="105"/>
          <w:sz w:val="18"/>
        </w:rPr>
        <w:t> </w:t>
      </w:r>
      <w:r>
        <w:rPr>
          <w:i/>
          <w:w w:val="105"/>
          <w:sz w:val="18"/>
        </w:rPr>
        <w:t>A</w:t>
      </w:r>
      <w:r>
        <w:rPr>
          <w:i/>
          <w:w w:val="105"/>
          <w:sz w:val="18"/>
        </w:rPr>
        <w:t> framework</w:t>
      </w:r>
      <w:r>
        <w:rPr>
          <w:i/>
          <w:w w:val="105"/>
          <w:sz w:val="18"/>
        </w:rPr>
        <w:t> for</w:t>
      </w:r>
      <w:r>
        <w:rPr>
          <w:i/>
          <w:w w:val="105"/>
          <w:sz w:val="18"/>
        </w:rPr>
        <w:t> dealing</w:t>
      </w:r>
      <w:r>
        <w:rPr>
          <w:i/>
          <w:w w:val="105"/>
          <w:sz w:val="18"/>
        </w:rPr>
        <w:t> </w:t>
      </w:r>
      <w:r>
        <w:rPr>
          <w:i/>
          <w:w w:val="105"/>
          <w:sz w:val="18"/>
        </w:rPr>
        <w:t>with</w:t>
      </w:r>
      <w:r>
        <w:rPr>
          <w:i/>
          <w:w w:val="105"/>
          <w:sz w:val="18"/>
        </w:rPr>
        <w:t> domestic systemically important banks</w:t>
      </w:r>
      <w:r>
        <w:rPr>
          <w:w w:val="105"/>
          <w:sz w:val="18"/>
        </w:rPr>
        <w:t>, (Bank for International Settlements, </w:t>
      </w:r>
      <w:r>
        <w:rPr>
          <w:spacing w:val="-2"/>
          <w:w w:val="105"/>
          <w:sz w:val="18"/>
        </w:rPr>
        <w:t>2012).</w:t>
      </w:r>
    </w:p>
    <w:p>
      <w:pPr>
        <w:pStyle w:val="ListParagraph"/>
        <w:numPr>
          <w:ilvl w:val="0"/>
          <w:numId w:val="4"/>
        </w:numPr>
        <w:tabs>
          <w:tab w:pos="1555" w:val="left" w:leader="none"/>
          <w:tab w:pos="1557" w:val="left" w:leader="none"/>
        </w:tabs>
        <w:spacing w:line="228" w:lineRule="auto" w:before="3" w:after="0"/>
        <w:ind w:left="1557" w:right="1233" w:hanging="369"/>
        <w:jc w:val="both"/>
        <w:rPr>
          <w:sz w:val="18"/>
        </w:rPr>
      </w:pPr>
      <w:r>
        <w:rPr>
          <w:w w:val="105"/>
          <w:sz w:val="18"/>
        </w:rPr>
        <w:t>Office</w:t>
      </w:r>
      <w:r>
        <w:rPr>
          <w:w w:val="105"/>
          <w:sz w:val="18"/>
        </w:rPr>
        <w:t> of</w:t>
      </w:r>
      <w:r>
        <w:rPr>
          <w:w w:val="105"/>
          <w:sz w:val="18"/>
        </w:rPr>
        <w:t> the</w:t>
      </w:r>
      <w:r>
        <w:rPr>
          <w:w w:val="105"/>
          <w:sz w:val="18"/>
        </w:rPr>
        <w:t> Superintendent</w:t>
      </w:r>
      <w:r>
        <w:rPr>
          <w:w w:val="105"/>
          <w:sz w:val="18"/>
        </w:rPr>
        <w:t> of</w:t>
      </w:r>
      <w:r>
        <w:rPr>
          <w:w w:val="105"/>
          <w:sz w:val="18"/>
        </w:rPr>
        <w:t> Financial</w:t>
      </w:r>
      <w:r>
        <w:rPr>
          <w:w w:val="105"/>
          <w:sz w:val="18"/>
        </w:rPr>
        <w:t> Institutions,</w:t>
      </w:r>
      <w:r>
        <w:rPr>
          <w:w w:val="105"/>
          <w:sz w:val="18"/>
        </w:rPr>
        <w:t> “Domestic</w:t>
      </w:r>
      <w:r>
        <w:rPr>
          <w:w w:val="105"/>
          <w:sz w:val="18"/>
        </w:rPr>
        <w:t> systemi- cally</w:t>
      </w:r>
      <w:r>
        <w:rPr>
          <w:w w:val="105"/>
          <w:sz w:val="18"/>
        </w:rPr>
        <w:t> important</w:t>
      </w:r>
      <w:r>
        <w:rPr>
          <w:w w:val="105"/>
          <w:sz w:val="18"/>
        </w:rPr>
        <w:t> banks”</w:t>
      </w:r>
      <w:r>
        <w:rPr>
          <w:w w:val="105"/>
          <w:sz w:val="18"/>
        </w:rPr>
        <w:t> (18</w:t>
      </w:r>
      <w:r>
        <w:rPr>
          <w:w w:val="105"/>
          <w:sz w:val="18"/>
        </w:rPr>
        <w:t> January</w:t>
      </w:r>
      <w:r>
        <w:rPr>
          <w:w w:val="105"/>
          <w:sz w:val="18"/>
        </w:rPr>
        <w:t> 2024),</w:t>
      </w:r>
      <w:r>
        <w:rPr>
          <w:w w:val="105"/>
          <w:sz w:val="18"/>
        </w:rPr>
        <w:t> online:</w:t>
      </w:r>
      <w:r>
        <w:rPr>
          <w:w w:val="105"/>
          <w:sz w:val="18"/>
        </w:rPr>
        <w:t> </w:t>
      </w:r>
      <w:r>
        <w:rPr>
          <w:rFonts w:ascii="Lucida Sans" w:hAnsi="Lucida Sans"/>
          <w:w w:val="105"/>
          <w:sz w:val="18"/>
        </w:rPr>
        <w:t>&lt;</w:t>
      </w:r>
      <w:r>
        <w:rPr>
          <w:w w:val="105"/>
          <w:sz w:val="18"/>
        </w:rPr>
        <w:t>https://www.osfi- </w:t>
      </w:r>
      <w:r>
        <w:rPr>
          <w:spacing w:val="-2"/>
          <w:w w:val="105"/>
          <w:sz w:val="18"/>
        </w:rPr>
        <w:t>bsif.gc.ca/en/supervision/financial-institutions/banks/domestic-systemically- important-banks</w:t>
      </w:r>
      <w:r>
        <w:rPr>
          <w:rFonts w:ascii="Lucida Sans" w:hAnsi="Lucida Sans"/>
          <w:spacing w:val="-2"/>
          <w:w w:val="105"/>
          <w:sz w:val="18"/>
        </w:rPr>
        <w:t>&gt;</w:t>
      </w:r>
      <w:r>
        <w:rPr>
          <w:spacing w:val="-2"/>
          <w:w w:val="105"/>
          <w:sz w:val="18"/>
        </w:rPr>
        <w:t>.</w:t>
      </w:r>
    </w:p>
    <w:p>
      <w:pPr>
        <w:pStyle w:val="ListParagraph"/>
        <w:numPr>
          <w:ilvl w:val="0"/>
          <w:numId w:val="4"/>
        </w:numPr>
        <w:tabs>
          <w:tab w:pos="1555" w:val="left" w:leader="none"/>
        </w:tabs>
        <w:spacing w:line="203" w:lineRule="exact" w:before="0" w:after="0"/>
        <w:ind w:left="1555" w:right="0" w:hanging="367"/>
        <w:jc w:val="both"/>
        <w:rPr>
          <w:sz w:val="18"/>
        </w:rPr>
      </w:pPr>
      <w:r>
        <w:rPr>
          <w:i/>
          <w:spacing w:val="-2"/>
          <w:w w:val="105"/>
          <w:sz w:val="18"/>
        </w:rPr>
        <w:t>Ibid</w:t>
      </w:r>
      <w:r>
        <w:rPr>
          <w:spacing w:val="-2"/>
          <w:w w:val="105"/>
          <w:sz w:val="18"/>
        </w:rPr>
        <w:t>.</w:t>
      </w:r>
    </w:p>
    <w:p>
      <w:pPr>
        <w:pStyle w:val="ListParagraph"/>
        <w:spacing w:after="0" w:line="203" w:lineRule="exact"/>
        <w:jc w:val="both"/>
        <w:rPr>
          <w:sz w:val="18"/>
        </w:rPr>
        <w:sectPr>
          <w:pgSz w:w="12240" w:h="15840"/>
          <w:pgMar w:header="2242" w:footer="0" w:top="2480" w:bottom="280" w:left="1800" w:right="1800"/>
        </w:sectPr>
      </w:pPr>
    </w:p>
    <w:p>
      <w:pPr>
        <w:pStyle w:val="BodyText"/>
        <w:spacing w:before="56"/>
        <w:ind w:left="0"/>
        <w:jc w:val="left"/>
      </w:pPr>
    </w:p>
    <w:p>
      <w:pPr>
        <w:pStyle w:val="BodyText"/>
        <w:spacing w:line="228" w:lineRule="auto" w:before="1"/>
        <w:ind w:right="1234"/>
      </w:pPr>
      <w:r>
        <w:rPr/>
        <w:t>field is leveraging AI to improve the accuracy and speed of diagnoses </w:t>
      </w:r>
      <w:r>
        <w:rPr>
          <w:w w:val="105"/>
        </w:rPr>
        <w:t>and clinical decision-making</w:t>
      </w:r>
      <w:r>
        <w:rPr>
          <w:w w:val="105"/>
          <w:vertAlign w:val="superscript"/>
        </w:rPr>
        <w:t>100</w:t>
      </w:r>
      <w:r>
        <w:rPr>
          <w:w w:val="105"/>
          <w:vertAlign w:val="baseline"/>
        </w:rPr>
        <w:t>; and the manufacturing sector </w:t>
      </w:r>
      <w:r>
        <w:rPr>
          <w:w w:val="105"/>
          <w:vertAlign w:val="baseline"/>
        </w:rPr>
        <w:t>has embraced machine vision and AI driven automation to streamline quality control processes and reduce operational disruptions.</w:t>
      </w:r>
      <w:r>
        <w:rPr>
          <w:w w:val="105"/>
          <w:vertAlign w:val="superscript"/>
        </w:rPr>
        <w:t>101</w:t>
      </w:r>
    </w:p>
    <w:p>
      <w:pPr>
        <w:pStyle w:val="BodyText"/>
        <w:spacing w:line="228" w:lineRule="auto"/>
        <w:ind w:right="1225" w:firstLine="239"/>
      </w:pPr>
      <w:r>
        <w:rPr>
          <w:w w:val="105"/>
        </w:rPr>
        <w:t>While banks employ sophisticated banking and fraud detection tools, there is no reason why the banking sector, and particularly fraud</w:t>
      </w:r>
      <w:r>
        <w:rPr>
          <w:w w:val="105"/>
        </w:rPr>
        <w:t> detection,</w:t>
      </w:r>
      <w:r>
        <w:rPr>
          <w:w w:val="105"/>
        </w:rPr>
        <w:t> should</w:t>
      </w:r>
      <w:r>
        <w:rPr>
          <w:w w:val="105"/>
        </w:rPr>
        <w:t> not</w:t>
      </w:r>
      <w:r>
        <w:rPr>
          <w:w w:val="105"/>
        </w:rPr>
        <w:t> similarly</w:t>
      </w:r>
      <w:r>
        <w:rPr>
          <w:w w:val="105"/>
        </w:rPr>
        <w:t> benefit</w:t>
      </w:r>
      <w:r>
        <w:rPr>
          <w:w w:val="105"/>
        </w:rPr>
        <w:t> from</w:t>
      </w:r>
      <w:r>
        <w:rPr>
          <w:w w:val="105"/>
        </w:rPr>
        <w:t> </w:t>
      </w:r>
      <w:r>
        <w:rPr>
          <w:spacing w:val="10"/>
          <w:w w:val="105"/>
        </w:rPr>
        <w:t>these </w:t>
      </w:r>
      <w:r>
        <w:rPr>
          <w:w w:val="105"/>
        </w:rPr>
        <w:t>technological</w:t>
      </w:r>
      <w:r>
        <w:rPr>
          <w:w w:val="105"/>
        </w:rPr>
        <w:t> advancements.</w:t>
      </w:r>
      <w:r>
        <w:rPr>
          <w:w w:val="105"/>
        </w:rPr>
        <w:t> In</w:t>
      </w:r>
      <w:r>
        <w:rPr>
          <w:w w:val="105"/>
        </w:rPr>
        <w:t> fact,</w:t>
      </w:r>
      <w:r>
        <w:rPr>
          <w:w w:val="105"/>
        </w:rPr>
        <w:t> AI</w:t>
      </w:r>
      <w:r>
        <w:rPr>
          <w:w w:val="105"/>
        </w:rPr>
        <w:t> is</w:t>
      </w:r>
      <w:r>
        <w:rPr>
          <w:w w:val="105"/>
        </w:rPr>
        <w:t> already</w:t>
      </w:r>
      <w:r>
        <w:rPr>
          <w:w w:val="105"/>
        </w:rPr>
        <w:t> being</w:t>
      </w:r>
      <w:r>
        <w:rPr>
          <w:w w:val="105"/>
        </w:rPr>
        <w:t> used</w:t>
      </w:r>
      <w:r>
        <w:rPr>
          <w:w w:val="105"/>
        </w:rPr>
        <w:t> to identify</w:t>
      </w:r>
      <w:r>
        <w:rPr>
          <w:spacing w:val="-3"/>
          <w:w w:val="105"/>
        </w:rPr>
        <w:t> </w:t>
      </w:r>
      <w:r>
        <w:rPr>
          <w:w w:val="105"/>
        </w:rPr>
        <w:t>trends</w:t>
      </w:r>
      <w:r>
        <w:rPr>
          <w:spacing w:val="-2"/>
          <w:w w:val="105"/>
        </w:rPr>
        <w:t> </w:t>
      </w:r>
      <w:r>
        <w:rPr>
          <w:w w:val="105"/>
        </w:rPr>
        <w:t>and</w:t>
      </w:r>
      <w:r>
        <w:rPr>
          <w:spacing w:val="-3"/>
          <w:w w:val="105"/>
        </w:rPr>
        <w:t> </w:t>
      </w:r>
      <w:r>
        <w:rPr>
          <w:w w:val="105"/>
        </w:rPr>
        <w:t>anomalies</w:t>
      </w:r>
      <w:r>
        <w:rPr>
          <w:spacing w:val="-2"/>
          <w:w w:val="105"/>
        </w:rPr>
        <w:t> </w:t>
      </w:r>
      <w:r>
        <w:rPr>
          <w:w w:val="105"/>
        </w:rPr>
        <w:t>that</w:t>
      </w:r>
      <w:r>
        <w:rPr>
          <w:spacing w:val="-3"/>
          <w:w w:val="105"/>
        </w:rPr>
        <w:t> </w:t>
      </w:r>
      <w:r>
        <w:rPr>
          <w:w w:val="105"/>
        </w:rPr>
        <w:t>suggest</w:t>
      </w:r>
      <w:r>
        <w:rPr>
          <w:spacing w:val="-3"/>
          <w:w w:val="105"/>
        </w:rPr>
        <w:t> </w:t>
      </w:r>
      <w:r>
        <w:rPr>
          <w:w w:val="105"/>
        </w:rPr>
        <w:t>suspicious</w:t>
      </w:r>
      <w:r>
        <w:rPr>
          <w:spacing w:val="-2"/>
          <w:w w:val="105"/>
        </w:rPr>
        <w:t> </w:t>
      </w:r>
      <w:r>
        <w:rPr>
          <w:w w:val="105"/>
        </w:rPr>
        <w:t>activity–even making</w:t>
      </w:r>
      <w:r>
        <w:rPr>
          <w:spacing w:val="-15"/>
          <w:w w:val="105"/>
        </w:rPr>
        <w:t> </w:t>
      </w:r>
      <w:r>
        <w:rPr>
          <w:w w:val="105"/>
        </w:rPr>
        <w:t>connections</w:t>
      </w:r>
      <w:r>
        <w:rPr>
          <w:spacing w:val="-14"/>
          <w:w w:val="105"/>
        </w:rPr>
        <w:t> </w:t>
      </w:r>
      <w:r>
        <w:rPr>
          <w:w w:val="105"/>
        </w:rPr>
        <w:t>and</w:t>
      </w:r>
      <w:r>
        <w:rPr>
          <w:spacing w:val="-15"/>
          <w:w w:val="105"/>
        </w:rPr>
        <w:t> </w:t>
      </w:r>
      <w:r>
        <w:rPr>
          <w:w w:val="105"/>
        </w:rPr>
        <w:t>patterns</w:t>
      </w:r>
      <w:r>
        <w:rPr>
          <w:spacing w:val="-14"/>
          <w:w w:val="105"/>
        </w:rPr>
        <w:t> </w:t>
      </w:r>
      <w:r>
        <w:rPr>
          <w:w w:val="105"/>
        </w:rPr>
        <w:t>that</w:t>
      </w:r>
      <w:r>
        <w:rPr>
          <w:spacing w:val="-15"/>
          <w:w w:val="105"/>
        </w:rPr>
        <w:t> </w:t>
      </w:r>
      <w:r>
        <w:rPr>
          <w:w w:val="105"/>
        </w:rPr>
        <w:t>may</w:t>
      </w:r>
      <w:r>
        <w:rPr>
          <w:spacing w:val="-14"/>
          <w:w w:val="105"/>
        </w:rPr>
        <w:t> </w:t>
      </w:r>
      <w:r>
        <w:rPr>
          <w:w w:val="105"/>
        </w:rPr>
        <w:t>not</w:t>
      </w:r>
      <w:r>
        <w:rPr>
          <w:spacing w:val="-15"/>
          <w:w w:val="105"/>
        </w:rPr>
        <w:t> </w:t>
      </w:r>
      <w:r>
        <w:rPr>
          <w:w w:val="105"/>
        </w:rPr>
        <w:t>be</w:t>
      </w:r>
      <w:r>
        <w:rPr>
          <w:spacing w:val="-14"/>
          <w:w w:val="105"/>
        </w:rPr>
        <w:t> </w:t>
      </w:r>
      <w:r>
        <w:rPr>
          <w:w w:val="105"/>
        </w:rPr>
        <w:t>obvious</w:t>
      </w:r>
      <w:r>
        <w:rPr>
          <w:spacing w:val="-14"/>
          <w:w w:val="105"/>
        </w:rPr>
        <w:t> </w:t>
      </w:r>
      <w:r>
        <w:rPr>
          <w:w w:val="105"/>
        </w:rPr>
        <w:t>to</w:t>
      </w:r>
      <w:r>
        <w:rPr>
          <w:spacing w:val="-15"/>
          <w:w w:val="105"/>
        </w:rPr>
        <w:t> </w:t>
      </w:r>
      <w:r>
        <w:rPr>
          <w:w w:val="105"/>
        </w:rPr>
        <w:t>the</w:t>
      </w:r>
      <w:r>
        <w:rPr>
          <w:spacing w:val="-14"/>
          <w:w w:val="105"/>
        </w:rPr>
        <w:t> </w:t>
      </w:r>
      <w:r>
        <w:rPr>
          <w:w w:val="105"/>
        </w:rPr>
        <w:t>eyes of</w:t>
      </w:r>
      <w:r>
        <w:rPr>
          <w:w w:val="105"/>
        </w:rPr>
        <w:t> a</w:t>
      </w:r>
      <w:r>
        <w:rPr>
          <w:w w:val="105"/>
        </w:rPr>
        <w:t> banker.</w:t>
      </w:r>
      <w:r>
        <w:rPr>
          <w:w w:val="105"/>
          <w:vertAlign w:val="superscript"/>
        </w:rPr>
        <w:t>102</w:t>
      </w:r>
      <w:r>
        <w:rPr>
          <w:w w:val="105"/>
          <w:vertAlign w:val="baseline"/>
        </w:rPr>
        <w:t> By</w:t>
      </w:r>
      <w:r>
        <w:rPr>
          <w:w w:val="105"/>
          <w:vertAlign w:val="baseline"/>
        </w:rPr>
        <w:t> processing</w:t>
      </w:r>
      <w:r>
        <w:rPr>
          <w:w w:val="105"/>
          <w:vertAlign w:val="baseline"/>
        </w:rPr>
        <w:t> vast</w:t>
      </w:r>
      <w:r>
        <w:rPr>
          <w:w w:val="105"/>
          <w:vertAlign w:val="baseline"/>
        </w:rPr>
        <w:t> volumes</w:t>
      </w:r>
      <w:r>
        <w:rPr>
          <w:w w:val="105"/>
          <w:vertAlign w:val="baseline"/>
        </w:rPr>
        <w:t> of</w:t>
      </w:r>
      <w:r>
        <w:rPr>
          <w:w w:val="105"/>
          <w:vertAlign w:val="baseline"/>
        </w:rPr>
        <w:t> financial</w:t>
      </w:r>
      <w:r>
        <w:rPr>
          <w:w w:val="105"/>
          <w:vertAlign w:val="baseline"/>
        </w:rPr>
        <w:t> data,</w:t>
      </w:r>
      <w:r>
        <w:rPr>
          <w:w w:val="105"/>
          <w:vertAlign w:val="baseline"/>
        </w:rPr>
        <w:t> </w:t>
      </w:r>
      <w:r>
        <w:rPr>
          <w:w w:val="105"/>
          <w:vertAlign w:val="baseline"/>
        </w:rPr>
        <w:t>AI algorithms</w:t>
      </w:r>
      <w:r>
        <w:rPr>
          <w:w w:val="105"/>
          <w:vertAlign w:val="baseline"/>
        </w:rPr>
        <w:t> can</w:t>
      </w:r>
      <w:r>
        <w:rPr>
          <w:w w:val="105"/>
          <w:vertAlign w:val="baseline"/>
        </w:rPr>
        <w:t> shoulder</w:t>
      </w:r>
      <w:r>
        <w:rPr>
          <w:w w:val="105"/>
          <w:vertAlign w:val="baseline"/>
        </w:rPr>
        <w:t> the</w:t>
      </w:r>
      <w:r>
        <w:rPr>
          <w:w w:val="105"/>
          <w:vertAlign w:val="baseline"/>
        </w:rPr>
        <w:t> burden</w:t>
      </w:r>
      <w:r>
        <w:rPr>
          <w:w w:val="105"/>
          <w:vertAlign w:val="baseline"/>
        </w:rPr>
        <w:t> of</w:t>
      </w:r>
      <w:r>
        <w:rPr>
          <w:w w:val="105"/>
          <w:vertAlign w:val="baseline"/>
        </w:rPr>
        <w:t> these</w:t>
      </w:r>
      <w:r>
        <w:rPr>
          <w:w w:val="105"/>
          <w:vertAlign w:val="baseline"/>
        </w:rPr>
        <w:t> additional</w:t>
      </w:r>
      <w:r>
        <w:rPr>
          <w:w w:val="105"/>
          <w:vertAlign w:val="baseline"/>
        </w:rPr>
        <w:t> checks, alleviating</w:t>
      </w:r>
      <w:r>
        <w:rPr>
          <w:w w:val="105"/>
          <w:vertAlign w:val="baseline"/>
        </w:rPr>
        <w:t> the</w:t>
      </w:r>
      <w:r>
        <w:rPr>
          <w:w w:val="105"/>
          <w:vertAlign w:val="baseline"/>
        </w:rPr>
        <w:t> need</w:t>
      </w:r>
      <w:r>
        <w:rPr>
          <w:w w:val="105"/>
          <w:vertAlign w:val="baseline"/>
        </w:rPr>
        <w:t> for</w:t>
      </w:r>
      <w:r>
        <w:rPr>
          <w:w w:val="105"/>
          <w:vertAlign w:val="baseline"/>
        </w:rPr>
        <w:t> time-consuming</w:t>
      </w:r>
      <w:r>
        <w:rPr>
          <w:w w:val="105"/>
          <w:vertAlign w:val="baseline"/>
        </w:rPr>
        <w:t> and</w:t>
      </w:r>
      <w:r>
        <w:rPr>
          <w:w w:val="105"/>
          <w:vertAlign w:val="baseline"/>
        </w:rPr>
        <w:t> expensive</w:t>
      </w:r>
      <w:r>
        <w:rPr>
          <w:w w:val="105"/>
          <w:vertAlign w:val="baseline"/>
        </w:rPr>
        <w:t> manual monitoring by bankers.</w:t>
      </w:r>
    </w:p>
    <w:p>
      <w:pPr>
        <w:pStyle w:val="BodyText"/>
        <w:spacing w:line="225" w:lineRule="auto"/>
        <w:ind w:right="1235" w:firstLine="239"/>
      </w:pPr>
      <w:r>
        <w:rPr>
          <w:w w:val="105"/>
        </w:rPr>
        <w:t>Moreover,</w:t>
      </w:r>
      <w:r>
        <w:rPr>
          <w:w w:val="105"/>
        </w:rPr>
        <w:t> as</w:t>
      </w:r>
      <w:r>
        <w:rPr>
          <w:w w:val="105"/>
        </w:rPr>
        <w:t> AI</w:t>
      </w:r>
      <w:r>
        <w:rPr>
          <w:w w:val="105"/>
        </w:rPr>
        <w:t> itself</w:t>
      </w:r>
      <w:r>
        <w:rPr>
          <w:w w:val="105"/>
        </w:rPr>
        <w:t> is</w:t>
      </w:r>
      <w:r>
        <w:rPr>
          <w:w w:val="105"/>
        </w:rPr>
        <w:t> increasingly</w:t>
      </w:r>
      <w:r>
        <w:rPr>
          <w:w w:val="105"/>
        </w:rPr>
        <w:t> exploited</w:t>
      </w:r>
      <w:r>
        <w:rPr>
          <w:w w:val="105"/>
        </w:rPr>
        <w:t> to</w:t>
      </w:r>
      <w:r>
        <w:rPr>
          <w:w w:val="105"/>
        </w:rPr>
        <w:t> </w:t>
      </w:r>
      <w:r>
        <w:rPr>
          <w:w w:val="105"/>
        </w:rPr>
        <w:t>facilitate financial fraud, it is both logical and necessary that risk detection efforts</w:t>
      </w:r>
      <w:r>
        <w:rPr>
          <w:w w:val="105"/>
        </w:rPr>
        <w:t> evolve</w:t>
      </w:r>
      <w:r>
        <w:rPr>
          <w:w w:val="105"/>
        </w:rPr>
        <w:t> in</w:t>
      </w:r>
      <w:r>
        <w:rPr>
          <w:w w:val="105"/>
        </w:rPr>
        <w:t> tandem.</w:t>
      </w:r>
      <w:r>
        <w:rPr>
          <w:w w:val="105"/>
        </w:rPr>
        <w:t> Recognizing</w:t>
      </w:r>
      <w:r>
        <w:rPr>
          <w:w w:val="105"/>
        </w:rPr>
        <w:t> a</w:t>
      </w:r>
      <w:r>
        <w:rPr>
          <w:w w:val="105"/>
        </w:rPr>
        <w:t> duty</w:t>
      </w:r>
      <w:r>
        <w:rPr>
          <w:w w:val="105"/>
        </w:rPr>
        <w:t> of</w:t>
      </w:r>
      <w:r>
        <w:rPr>
          <w:w w:val="105"/>
        </w:rPr>
        <w:t> care</w:t>
      </w:r>
      <w:r>
        <w:rPr>
          <w:w w:val="105"/>
        </w:rPr>
        <w:t> based</w:t>
      </w:r>
      <w:r>
        <w:rPr>
          <w:w w:val="105"/>
        </w:rPr>
        <w:t> on </w:t>
      </w:r>
      <w:r>
        <w:rPr>
          <w:spacing w:val="13"/>
          <w:w w:val="105"/>
        </w:rPr>
        <w:t>constructive</w:t>
      </w:r>
      <w:r>
        <w:rPr>
          <w:spacing w:val="13"/>
          <w:w w:val="105"/>
        </w:rPr>
        <w:t> knowledge</w:t>
      </w:r>
      <w:r>
        <w:rPr>
          <w:spacing w:val="13"/>
          <w:w w:val="105"/>
        </w:rPr>
        <w:t> </w:t>
      </w:r>
      <w:r>
        <w:rPr>
          <w:spacing w:val="11"/>
          <w:w w:val="105"/>
        </w:rPr>
        <w:t>does</w:t>
      </w:r>
      <w:r>
        <w:rPr>
          <w:spacing w:val="11"/>
          <w:w w:val="105"/>
        </w:rPr>
        <w:t> </w:t>
      </w:r>
      <w:r>
        <w:rPr>
          <w:spacing w:val="10"/>
          <w:w w:val="105"/>
        </w:rPr>
        <w:t>not</w:t>
      </w:r>
      <w:r>
        <w:rPr>
          <w:spacing w:val="10"/>
          <w:w w:val="105"/>
        </w:rPr>
        <w:t> </w:t>
      </w:r>
      <w:r>
        <w:rPr>
          <w:spacing w:val="13"/>
          <w:w w:val="105"/>
        </w:rPr>
        <w:t>necessarily</w:t>
      </w:r>
      <w:r>
        <w:rPr>
          <w:spacing w:val="13"/>
          <w:w w:val="105"/>
        </w:rPr>
        <w:t> </w:t>
      </w:r>
      <w:r>
        <w:rPr>
          <w:spacing w:val="12"/>
          <w:w w:val="105"/>
        </w:rPr>
        <w:t>impose</w:t>
      </w:r>
      <w:r>
        <w:rPr>
          <w:spacing w:val="12"/>
          <w:w w:val="105"/>
        </w:rPr>
        <w:t> </w:t>
      </w:r>
      <w:r>
        <w:rPr>
          <w:w w:val="105"/>
        </w:rPr>
        <w:t>a disproportionate</w:t>
      </w:r>
      <w:r>
        <w:rPr>
          <w:spacing w:val="39"/>
          <w:w w:val="105"/>
        </w:rPr>
        <w:t> </w:t>
      </w:r>
      <w:r>
        <w:rPr>
          <w:w w:val="105"/>
        </w:rPr>
        <w:t>burden</w:t>
      </w:r>
      <w:r>
        <w:rPr>
          <w:spacing w:val="40"/>
          <w:w w:val="105"/>
        </w:rPr>
        <w:t> </w:t>
      </w:r>
      <w:r>
        <w:rPr>
          <w:w w:val="105"/>
        </w:rPr>
        <w:t>on</w:t>
      </w:r>
      <w:r>
        <w:rPr>
          <w:spacing w:val="40"/>
          <w:w w:val="105"/>
        </w:rPr>
        <w:t> </w:t>
      </w:r>
      <w:r>
        <w:rPr>
          <w:w w:val="105"/>
        </w:rPr>
        <w:t>banks;</w:t>
      </w:r>
      <w:r>
        <w:rPr>
          <w:spacing w:val="40"/>
          <w:w w:val="105"/>
        </w:rPr>
        <w:t> </w:t>
      </w:r>
      <w:r>
        <w:rPr>
          <w:w w:val="105"/>
        </w:rPr>
        <w:t>rather,</w:t>
      </w:r>
      <w:r>
        <w:rPr>
          <w:spacing w:val="40"/>
          <w:w w:val="105"/>
        </w:rPr>
        <w:t> </w:t>
      </w:r>
      <w:r>
        <w:rPr>
          <w:w w:val="105"/>
        </w:rPr>
        <w:t>it</w:t>
      </w:r>
      <w:r>
        <w:rPr>
          <w:spacing w:val="40"/>
          <w:w w:val="105"/>
        </w:rPr>
        <w:t> </w:t>
      </w:r>
      <w:r>
        <w:rPr>
          <w:w w:val="105"/>
        </w:rPr>
        <w:t>serves</w:t>
      </w:r>
      <w:r>
        <w:rPr>
          <w:spacing w:val="40"/>
          <w:w w:val="105"/>
        </w:rPr>
        <w:t> </w:t>
      </w:r>
      <w:r>
        <w:rPr>
          <w:w w:val="105"/>
        </w:rPr>
        <w:t>as</w:t>
      </w:r>
      <w:r>
        <w:rPr>
          <w:spacing w:val="40"/>
          <w:w w:val="105"/>
        </w:rPr>
        <w:t> </w:t>
      </w:r>
      <w:r>
        <w:rPr>
          <w:w w:val="105"/>
        </w:rPr>
        <w:t>a</w:t>
      </w:r>
      <w:r>
        <w:rPr>
          <w:spacing w:val="40"/>
          <w:w w:val="105"/>
        </w:rPr>
        <w:t> </w:t>
      </w:r>
      <w:r>
        <w:rPr>
          <w:w w:val="105"/>
        </w:rPr>
        <w:t>catalyst for</w:t>
      </w:r>
      <w:r>
        <w:rPr>
          <w:spacing w:val="-4"/>
          <w:w w:val="105"/>
        </w:rPr>
        <w:t> </w:t>
      </w:r>
      <w:r>
        <w:rPr>
          <w:w w:val="105"/>
        </w:rPr>
        <w:t>the</w:t>
      </w:r>
      <w:r>
        <w:rPr>
          <w:spacing w:val="-4"/>
          <w:w w:val="105"/>
        </w:rPr>
        <w:t> </w:t>
      </w:r>
      <w:r>
        <w:rPr>
          <w:w w:val="105"/>
        </w:rPr>
        <w:t>adoption</w:t>
      </w:r>
      <w:r>
        <w:rPr>
          <w:spacing w:val="-7"/>
          <w:w w:val="105"/>
        </w:rPr>
        <w:t> </w:t>
      </w:r>
      <w:r>
        <w:rPr>
          <w:w w:val="105"/>
        </w:rPr>
        <w:t>of</w:t>
      </w:r>
      <w:r>
        <w:rPr>
          <w:spacing w:val="-4"/>
          <w:w w:val="105"/>
        </w:rPr>
        <w:t> </w:t>
      </w:r>
      <w:r>
        <w:rPr>
          <w:w w:val="105"/>
        </w:rPr>
        <w:t>more</w:t>
      </w:r>
      <w:r>
        <w:rPr>
          <w:spacing w:val="-7"/>
          <w:w w:val="105"/>
        </w:rPr>
        <w:t> </w:t>
      </w:r>
      <w:r>
        <w:rPr>
          <w:w w:val="105"/>
        </w:rPr>
        <w:t>robust</w:t>
      </w:r>
      <w:r>
        <w:rPr>
          <w:spacing w:val="-4"/>
          <w:w w:val="105"/>
        </w:rPr>
        <w:t> </w:t>
      </w:r>
      <w:r>
        <w:rPr>
          <w:w w:val="105"/>
        </w:rPr>
        <w:t>internal</w:t>
      </w:r>
      <w:r>
        <w:rPr>
          <w:spacing w:val="-5"/>
          <w:w w:val="105"/>
        </w:rPr>
        <w:t> </w:t>
      </w:r>
      <w:r>
        <w:rPr>
          <w:w w:val="105"/>
        </w:rPr>
        <w:t>controls</w:t>
      </w:r>
      <w:r>
        <w:rPr>
          <w:spacing w:val="-5"/>
          <w:w w:val="105"/>
        </w:rPr>
        <w:t> </w:t>
      </w:r>
      <w:r>
        <w:rPr>
          <w:w w:val="105"/>
        </w:rPr>
        <w:t>and</w:t>
      </w:r>
      <w:r>
        <w:rPr>
          <w:spacing w:val="-5"/>
          <w:w w:val="105"/>
        </w:rPr>
        <w:t> </w:t>
      </w:r>
      <w:r>
        <w:rPr>
          <w:w w:val="105"/>
        </w:rPr>
        <w:t>AI-driven</w:t>
      </w:r>
      <w:r>
        <w:rPr>
          <w:spacing w:val="-5"/>
          <w:w w:val="105"/>
        </w:rPr>
        <w:t> </w:t>
      </w:r>
      <w:r>
        <w:rPr>
          <w:w w:val="105"/>
        </w:rPr>
        <w:t>risk management mechanisms.</w:t>
      </w:r>
    </w:p>
    <w:p>
      <w:pPr>
        <w:pStyle w:val="BodyText"/>
        <w:spacing w:line="228" w:lineRule="auto"/>
        <w:ind w:right="1236" w:firstLine="239"/>
      </w:pPr>
      <w:r>
        <w:rPr>
          <w:w w:val="105"/>
        </w:rPr>
        <w:t>Notably, courts have not yet been called upon to address </w:t>
      </w:r>
      <w:r>
        <w:rPr>
          <w:w w:val="105"/>
        </w:rPr>
        <w:t>how recent</w:t>
      </w:r>
      <w:r>
        <w:rPr>
          <w:w w:val="105"/>
        </w:rPr>
        <w:t> technological</w:t>
      </w:r>
      <w:r>
        <w:rPr>
          <w:w w:val="105"/>
        </w:rPr>
        <w:t> advancements,</w:t>
      </w:r>
      <w:r>
        <w:rPr>
          <w:w w:val="105"/>
        </w:rPr>
        <w:t> particularly</w:t>
      </w:r>
      <w:r>
        <w:rPr>
          <w:w w:val="105"/>
        </w:rPr>
        <w:t> AI</w:t>
      </w:r>
      <w:r>
        <w:rPr>
          <w:w w:val="105"/>
        </w:rPr>
        <w:t> technologies introduced</w:t>
      </w:r>
      <w:r>
        <w:rPr>
          <w:spacing w:val="-15"/>
          <w:w w:val="105"/>
        </w:rPr>
        <w:t> </w:t>
      </w:r>
      <w:r>
        <w:rPr>
          <w:w w:val="105"/>
        </w:rPr>
        <w:t>in</w:t>
      </w:r>
      <w:r>
        <w:rPr>
          <w:spacing w:val="-14"/>
          <w:w w:val="105"/>
        </w:rPr>
        <w:t> </w:t>
      </w:r>
      <w:r>
        <w:rPr>
          <w:w w:val="105"/>
        </w:rPr>
        <w:t>the</w:t>
      </w:r>
      <w:r>
        <w:rPr>
          <w:spacing w:val="-15"/>
          <w:w w:val="105"/>
        </w:rPr>
        <w:t> </w:t>
      </w:r>
      <w:r>
        <w:rPr>
          <w:w w:val="105"/>
        </w:rPr>
        <w:t>last</w:t>
      </w:r>
      <w:r>
        <w:rPr>
          <w:spacing w:val="-14"/>
          <w:w w:val="105"/>
        </w:rPr>
        <w:t> </w:t>
      </w:r>
      <w:r>
        <w:rPr>
          <w:w w:val="105"/>
        </w:rPr>
        <w:t>two</w:t>
      </w:r>
      <w:r>
        <w:rPr>
          <w:spacing w:val="-15"/>
          <w:w w:val="105"/>
        </w:rPr>
        <w:t> </w:t>
      </w:r>
      <w:r>
        <w:rPr>
          <w:w w:val="105"/>
        </w:rPr>
        <w:t>years,</w:t>
      </w:r>
      <w:r>
        <w:rPr>
          <w:spacing w:val="-14"/>
          <w:w w:val="105"/>
        </w:rPr>
        <w:t> </w:t>
      </w:r>
      <w:r>
        <w:rPr>
          <w:w w:val="105"/>
        </w:rPr>
        <w:t>should</w:t>
      </w:r>
      <w:r>
        <w:rPr>
          <w:spacing w:val="-15"/>
          <w:w w:val="105"/>
        </w:rPr>
        <w:t> </w:t>
      </w:r>
      <w:r>
        <w:rPr>
          <w:w w:val="105"/>
        </w:rPr>
        <w:t>influence</w:t>
      </w:r>
      <w:r>
        <w:rPr>
          <w:spacing w:val="-14"/>
          <w:w w:val="105"/>
        </w:rPr>
        <w:t> </w:t>
      </w:r>
      <w:r>
        <w:rPr>
          <w:w w:val="105"/>
        </w:rPr>
        <w:t>the</w:t>
      </w:r>
      <w:r>
        <w:rPr>
          <w:spacing w:val="-14"/>
          <w:w w:val="105"/>
        </w:rPr>
        <w:t> </w:t>
      </w:r>
      <w:r>
        <w:rPr>
          <w:w w:val="105"/>
        </w:rPr>
        <w:t>second</w:t>
      </w:r>
      <w:r>
        <w:rPr>
          <w:spacing w:val="-15"/>
          <w:w w:val="105"/>
        </w:rPr>
        <w:t> </w:t>
      </w:r>
      <w:r>
        <w:rPr>
          <w:w w:val="105"/>
        </w:rPr>
        <w:t>stage</w:t>
      </w:r>
      <w:r>
        <w:rPr>
          <w:spacing w:val="-14"/>
          <w:w w:val="105"/>
        </w:rPr>
        <w:t> </w:t>
      </w:r>
      <w:r>
        <w:rPr>
          <w:w w:val="105"/>
        </w:rPr>
        <w:t>of the</w:t>
      </w:r>
      <w:r>
        <w:rPr>
          <w:spacing w:val="-8"/>
          <w:w w:val="105"/>
        </w:rPr>
        <w:t> </w:t>
      </w:r>
      <w:r>
        <w:rPr>
          <w:i/>
          <w:w w:val="105"/>
        </w:rPr>
        <w:t>Anns-Cooper</w:t>
      </w:r>
      <w:r>
        <w:rPr>
          <w:i/>
          <w:spacing w:val="-9"/>
          <w:w w:val="105"/>
        </w:rPr>
        <w:t> </w:t>
      </w:r>
      <w:r>
        <w:rPr>
          <w:w w:val="105"/>
        </w:rPr>
        <w:t>test</w:t>
      </w:r>
      <w:r>
        <w:rPr>
          <w:spacing w:val="-7"/>
          <w:w w:val="105"/>
        </w:rPr>
        <w:t> </w:t>
      </w:r>
      <w:r>
        <w:rPr>
          <w:w w:val="105"/>
        </w:rPr>
        <w:t>in</w:t>
      </w:r>
      <w:r>
        <w:rPr>
          <w:spacing w:val="-8"/>
          <w:w w:val="105"/>
        </w:rPr>
        <w:t> </w:t>
      </w:r>
      <w:r>
        <w:rPr>
          <w:w w:val="105"/>
        </w:rPr>
        <w:t>third-party</w:t>
      </w:r>
      <w:r>
        <w:rPr>
          <w:spacing w:val="-8"/>
          <w:w w:val="105"/>
        </w:rPr>
        <w:t> </w:t>
      </w:r>
      <w:r>
        <w:rPr>
          <w:w w:val="105"/>
        </w:rPr>
        <w:t>liability</w:t>
      </w:r>
      <w:r>
        <w:rPr>
          <w:spacing w:val="-9"/>
          <w:w w:val="105"/>
        </w:rPr>
        <w:t> </w:t>
      </w:r>
      <w:r>
        <w:rPr>
          <w:w w:val="105"/>
        </w:rPr>
        <w:t>claims.</w:t>
      </w:r>
      <w:r>
        <w:rPr>
          <w:spacing w:val="-8"/>
          <w:w w:val="105"/>
        </w:rPr>
        <w:t> </w:t>
      </w:r>
      <w:r>
        <w:rPr>
          <w:w w:val="105"/>
        </w:rPr>
        <w:t>However,</w:t>
      </w:r>
      <w:r>
        <w:rPr>
          <w:spacing w:val="-9"/>
          <w:w w:val="105"/>
        </w:rPr>
        <w:t> </w:t>
      </w:r>
      <w:r>
        <w:rPr>
          <w:w w:val="105"/>
        </w:rPr>
        <w:t>as</w:t>
      </w:r>
      <w:r>
        <w:rPr>
          <w:spacing w:val="-7"/>
          <w:w w:val="105"/>
        </w:rPr>
        <w:t> </w:t>
      </w:r>
      <w:r>
        <w:rPr>
          <w:w w:val="105"/>
        </w:rPr>
        <w:t>AI continues to reshape the financial sector, these considerations are likely</w:t>
      </w:r>
      <w:r>
        <w:rPr>
          <w:spacing w:val="-7"/>
          <w:w w:val="105"/>
        </w:rPr>
        <w:t> </w:t>
      </w:r>
      <w:r>
        <w:rPr>
          <w:w w:val="105"/>
        </w:rPr>
        <w:t>to</w:t>
      </w:r>
      <w:r>
        <w:rPr>
          <w:spacing w:val="-6"/>
          <w:w w:val="105"/>
        </w:rPr>
        <w:t> </w:t>
      </w:r>
      <w:r>
        <w:rPr>
          <w:w w:val="105"/>
        </w:rPr>
        <w:t>play</w:t>
      </w:r>
      <w:r>
        <w:rPr>
          <w:spacing w:val="-6"/>
          <w:w w:val="105"/>
        </w:rPr>
        <w:t> </w:t>
      </w:r>
      <w:r>
        <w:rPr>
          <w:w w:val="105"/>
        </w:rPr>
        <w:t>an</w:t>
      </w:r>
      <w:r>
        <w:rPr>
          <w:spacing w:val="-7"/>
          <w:w w:val="105"/>
        </w:rPr>
        <w:t> </w:t>
      </w:r>
      <w:r>
        <w:rPr>
          <w:w w:val="105"/>
        </w:rPr>
        <w:t>increasingly</w:t>
      </w:r>
      <w:r>
        <w:rPr>
          <w:spacing w:val="-8"/>
          <w:w w:val="105"/>
        </w:rPr>
        <w:t> </w:t>
      </w:r>
      <w:r>
        <w:rPr>
          <w:w w:val="105"/>
        </w:rPr>
        <w:t>significant</w:t>
      </w:r>
      <w:r>
        <w:rPr>
          <w:spacing w:val="-7"/>
          <w:w w:val="105"/>
        </w:rPr>
        <w:t> </w:t>
      </w:r>
      <w:r>
        <w:rPr>
          <w:w w:val="105"/>
        </w:rPr>
        <w:t>role</w:t>
      </w:r>
      <w:r>
        <w:rPr>
          <w:spacing w:val="-7"/>
          <w:w w:val="105"/>
        </w:rPr>
        <w:t> </w:t>
      </w:r>
      <w:r>
        <w:rPr>
          <w:w w:val="105"/>
        </w:rPr>
        <w:t>in</w:t>
      </w:r>
      <w:r>
        <w:rPr>
          <w:spacing w:val="-6"/>
          <w:w w:val="105"/>
        </w:rPr>
        <w:t> </w:t>
      </w:r>
      <w:r>
        <w:rPr>
          <w:w w:val="105"/>
        </w:rPr>
        <w:t>shifting</w:t>
      </w:r>
      <w:r>
        <w:rPr>
          <w:spacing w:val="-7"/>
          <w:w w:val="105"/>
        </w:rPr>
        <w:t> </w:t>
      </w:r>
      <w:r>
        <w:rPr>
          <w:w w:val="105"/>
        </w:rPr>
        <w:t>the</w:t>
      </w:r>
      <w:r>
        <w:rPr>
          <w:spacing w:val="-7"/>
          <w:w w:val="105"/>
        </w:rPr>
        <w:t> </w:t>
      </w:r>
      <w:r>
        <w:rPr>
          <w:w w:val="105"/>
        </w:rPr>
        <w:t>balance toward recognizing a new duty of care.</w:t>
      </w:r>
    </w:p>
    <w:p>
      <w:pPr>
        <w:pStyle w:val="Heading1"/>
        <w:spacing w:before="209"/>
        <w:ind w:left="2286"/>
      </w:pPr>
      <w:bookmarkStart w:name="_TOC_250003" w:id="22"/>
      <w:r>
        <w:rPr/>
        <w:t>Courts</w:t>
      </w:r>
      <w:r>
        <w:rPr>
          <w:spacing w:val="32"/>
        </w:rPr>
        <w:t> </w:t>
      </w:r>
      <w:r>
        <w:rPr/>
        <w:t>Should</w:t>
      </w:r>
      <w:r>
        <w:rPr>
          <w:spacing w:val="32"/>
        </w:rPr>
        <w:t> </w:t>
      </w:r>
      <w:r>
        <w:rPr/>
        <w:t>Impose</w:t>
      </w:r>
      <w:r>
        <w:rPr>
          <w:spacing w:val="30"/>
        </w:rPr>
        <w:t> </w:t>
      </w:r>
      <w:r>
        <w:rPr/>
        <w:t>a</w:t>
      </w:r>
      <w:r>
        <w:rPr>
          <w:spacing w:val="31"/>
        </w:rPr>
        <w:t> </w:t>
      </w:r>
      <w:r>
        <w:rPr/>
        <w:t>Balancing</w:t>
      </w:r>
      <w:r>
        <w:rPr>
          <w:spacing w:val="33"/>
        </w:rPr>
        <w:t> </w:t>
      </w:r>
      <w:bookmarkEnd w:id="22"/>
      <w:r>
        <w:rPr>
          <w:spacing w:val="-4"/>
        </w:rPr>
        <w:t>Test</w:t>
      </w:r>
    </w:p>
    <w:p>
      <w:pPr>
        <w:pStyle w:val="BodyText"/>
        <w:spacing w:line="228" w:lineRule="auto" w:before="116"/>
        <w:ind w:right="1235" w:firstLine="239"/>
      </w:pPr>
      <w:r>
        <w:rPr/>
        <w:t>Judicial decisions suggest that courts have already </w:t>
      </w:r>
      <w:r>
        <w:rPr/>
        <w:t>demonstrated some openness to the possibility of extending liability for banks to </w:t>
      </w:r>
      <w:r>
        <w:rPr>
          <w:w w:val="110"/>
        </w:rPr>
        <w:t>third</w:t>
      </w:r>
      <w:r>
        <w:rPr>
          <w:spacing w:val="8"/>
          <w:w w:val="110"/>
        </w:rPr>
        <w:t> </w:t>
      </w:r>
      <w:r>
        <w:rPr>
          <w:w w:val="110"/>
        </w:rPr>
        <w:t>parties.</w:t>
      </w:r>
      <w:r>
        <w:rPr>
          <w:w w:val="110"/>
          <w:vertAlign w:val="superscript"/>
        </w:rPr>
        <w:t>103</w:t>
      </w:r>
      <w:r>
        <w:rPr>
          <w:spacing w:val="9"/>
          <w:w w:val="110"/>
          <w:vertAlign w:val="baseline"/>
        </w:rPr>
        <w:t> </w:t>
      </w:r>
      <w:r>
        <w:rPr>
          <w:w w:val="110"/>
          <w:vertAlign w:val="baseline"/>
        </w:rPr>
        <w:t>If</w:t>
      </w:r>
      <w:r>
        <w:rPr>
          <w:spacing w:val="10"/>
          <w:w w:val="110"/>
          <w:vertAlign w:val="baseline"/>
        </w:rPr>
        <w:t> </w:t>
      </w:r>
      <w:r>
        <w:rPr>
          <w:w w:val="110"/>
          <w:vertAlign w:val="baseline"/>
        </w:rPr>
        <w:t>courts</w:t>
      </w:r>
      <w:r>
        <w:rPr>
          <w:spacing w:val="8"/>
          <w:w w:val="110"/>
          <w:vertAlign w:val="baseline"/>
        </w:rPr>
        <w:t> </w:t>
      </w:r>
      <w:r>
        <w:rPr>
          <w:w w:val="110"/>
          <w:vertAlign w:val="baseline"/>
        </w:rPr>
        <w:t>were</w:t>
      </w:r>
      <w:r>
        <w:rPr>
          <w:spacing w:val="8"/>
          <w:w w:val="110"/>
          <w:vertAlign w:val="baseline"/>
        </w:rPr>
        <w:t> </w:t>
      </w:r>
      <w:r>
        <w:rPr>
          <w:w w:val="110"/>
          <w:vertAlign w:val="baseline"/>
        </w:rPr>
        <w:t>entirely</w:t>
      </w:r>
      <w:r>
        <w:rPr>
          <w:spacing w:val="8"/>
          <w:w w:val="110"/>
          <w:vertAlign w:val="baseline"/>
        </w:rPr>
        <w:t> </w:t>
      </w:r>
      <w:r>
        <w:rPr>
          <w:w w:val="110"/>
          <w:vertAlign w:val="baseline"/>
        </w:rPr>
        <w:t>opposed</w:t>
      </w:r>
      <w:r>
        <w:rPr>
          <w:spacing w:val="8"/>
          <w:w w:val="110"/>
          <w:vertAlign w:val="baseline"/>
        </w:rPr>
        <w:t> </w:t>
      </w:r>
      <w:r>
        <w:rPr>
          <w:w w:val="110"/>
          <w:vertAlign w:val="baseline"/>
        </w:rPr>
        <w:t>to</w:t>
      </w:r>
      <w:r>
        <w:rPr>
          <w:spacing w:val="9"/>
          <w:w w:val="110"/>
          <w:vertAlign w:val="baseline"/>
        </w:rPr>
        <w:t> </w:t>
      </w:r>
      <w:r>
        <w:rPr>
          <w:w w:val="110"/>
          <w:vertAlign w:val="baseline"/>
        </w:rPr>
        <w:t>the</w:t>
      </w:r>
      <w:r>
        <w:rPr>
          <w:spacing w:val="9"/>
          <w:w w:val="110"/>
          <w:vertAlign w:val="baseline"/>
        </w:rPr>
        <w:t> </w:t>
      </w:r>
      <w:r>
        <w:rPr>
          <w:w w:val="110"/>
          <w:vertAlign w:val="baseline"/>
        </w:rPr>
        <w:t>idea,</w:t>
      </w:r>
      <w:r>
        <w:rPr>
          <w:spacing w:val="8"/>
          <w:w w:val="110"/>
          <w:vertAlign w:val="baseline"/>
        </w:rPr>
        <w:t> </w:t>
      </w:r>
      <w:r>
        <w:rPr>
          <w:spacing w:val="-4"/>
          <w:w w:val="110"/>
          <w:vertAlign w:val="baseline"/>
        </w:rPr>
        <w:t>they</w:t>
      </w:r>
    </w:p>
    <w:p>
      <w:pPr>
        <w:pStyle w:val="BodyText"/>
        <w:spacing w:before="2"/>
        <w:ind w:left="0"/>
        <w:jc w:val="left"/>
        <w:rPr>
          <w:sz w:val="16"/>
        </w:rPr>
      </w:pPr>
      <w:r>
        <w:rPr>
          <w:sz w:val="16"/>
        </w:rPr>
        <mc:AlternateContent>
          <mc:Choice Requires="wps">
            <w:drawing>
              <wp:anchor distT="0" distB="0" distL="0" distR="0" allowOverlap="1" layoutInCell="1" locked="0" behindDoc="1" simplePos="0" relativeHeight="487600128">
                <wp:simplePos x="0" y="0"/>
                <wp:positionH relativeFrom="page">
                  <wp:posOffset>1897913</wp:posOffset>
                </wp:positionH>
                <wp:positionV relativeFrom="paragraph">
                  <wp:posOffset>133760</wp:posOffset>
                </wp:positionV>
                <wp:extent cx="549910" cy="889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49910" cy="8890"/>
                        </a:xfrm>
                        <a:custGeom>
                          <a:avLst/>
                          <a:gdLst/>
                          <a:ahLst/>
                          <a:cxnLst/>
                          <a:rect l="l" t="t" r="r" b="b"/>
                          <a:pathLst>
                            <a:path w="549910" h="8890">
                              <a:moveTo>
                                <a:pt x="549529" y="0"/>
                              </a:moveTo>
                              <a:lnTo>
                                <a:pt x="0" y="0"/>
                              </a:lnTo>
                              <a:lnTo>
                                <a:pt x="0" y="5080"/>
                              </a:lnTo>
                              <a:lnTo>
                                <a:pt x="0" y="7620"/>
                              </a:lnTo>
                              <a:lnTo>
                                <a:pt x="0" y="8890"/>
                              </a:lnTo>
                              <a:lnTo>
                                <a:pt x="544220" y="8890"/>
                              </a:lnTo>
                              <a:lnTo>
                                <a:pt x="544220" y="7620"/>
                              </a:lnTo>
                              <a:lnTo>
                                <a:pt x="547204" y="7620"/>
                              </a:lnTo>
                              <a:lnTo>
                                <a:pt x="547204" y="5080"/>
                              </a:lnTo>
                              <a:lnTo>
                                <a:pt x="549529" y="5080"/>
                              </a:lnTo>
                              <a:lnTo>
                                <a:pt x="5495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10.532316pt;width:43.3pt;height:.7pt;mso-position-horizontal-relative:page;mso-position-vertical-relative:paragraph;z-index:-15716352;mso-wrap-distance-left:0;mso-wrap-distance-right:0" id="docshape29" coordorigin="2989,211" coordsize="866,14" path="m3854,211l2989,211,2989,219,2989,223,2989,225,3846,225,3846,223,3851,223,3851,219,3854,219,3854,211xe" filled="true" fillcolor="#000000" stroked="false">
                <v:path arrowok="t"/>
                <v:fill type="solid"/>
                <w10:wrap type="topAndBottom"/>
              </v:shape>
            </w:pict>
          </mc:Fallback>
        </mc:AlternateContent>
      </w:r>
    </w:p>
    <w:p>
      <w:pPr>
        <w:pStyle w:val="ListParagraph"/>
        <w:numPr>
          <w:ilvl w:val="0"/>
          <w:numId w:val="4"/>
        </w:numPr>
        <w:tabs>
          <w:tab w:pos="1555" w:val="left" w:leader="none"/>
          <w:tab w:pos="1557" w:val="left" w:leader="none"/>
        </w:tabs>
        <w:spacing w:line="230" w:lineRule="auto" w:before="24" w:after="0"/>
        <w:ind w:left="1557" w:right="1237" w:hanging="369"/>
        <w:jc w:val="both"/>
        <w:rPr>
          <w:sz w:val="18"/>
        </w:rPr>
      </w:pPr>
      <w:r>
        <w:rPr>
          <w:w w:val="105"/>
          <w:sz w:val="18"/>
        </w:rPr>
        <w:t>Gokul Krishnan et al, “Artificial intelligence in clinical medicine: catalyzing a</w:t>
      </w:r>
      <w:r>
        <w:rPr>
          <w:w w:val="105"/>
          <w:sz w:val="18"/>
        </w:rPr>
        <w:t> sustainable</w:t>
      </w:r>
      <w:r>
        <w:rPr>
          <w:w w:val="105"/>
          <w:sz w:val="18"/>
        </w:rPr>
        <w:t> global</w:t>
      </w:r>
      <w:r>
        <w:rPr>
          <w:w w:val="105"/>
          <w:sz w:val="18"/>
        </w:rPr>
        <w:t> healthcare</w:t>
      </w:r>
      <w:r>
        <w:rPr>
          <w:w w:val="105"/>
          <w:sz w:val="18"/>
        </w:rPr>
        <w:t> paradigm”</w:t>
      </w:r>
      <w:r>
        <w:rPr>
          <w:w w:val="105"/>
          <w:sz w:val="18"/>
        </w:rPr>
        <w:t> (2023)</w:t>
      </w:r>
      <w:r>
        <w:rPr>
          <w:w w:val="105"/>
          <w:sz w:val="18"/>
        </w:rPr>
        <w:t> 6</w:t>
      </w:r>
      <w:r>
        <w:rPr>
          <w:w w:val="105"/>
          <w:sz w:val="18"/>
        </w:rPr>
        <w:t> Frontiers</w:t>
      </w:r>
      <w:r>
        <w:rPr>
          <w:w w:val="105"/>
          <w:sz w:val="18"/>
        </w:rPr>
        <w:t> in</w:t>
      </w:r>
      <w:r>
        <w:rPr>
          <w:w w:val="105"/>
          <w:sz w:val="18"/>
        </w:rPr>
        <w:t> </w:t>
      </w:r>
      <w:r>
        <w:rPr>
          <w:w w:val="105"/>
          <w:sz w:val="18"/>
        </w:rPr>
        <w:t>Artificial </w:t>
      </w:r>
      <w:r>
        <w:rPr>
          <w:spacing w:val="-2"/>
          <w:w w:val="105"/>
          <w:sz w:val="18"/>
        </w:rPr>
        <w:t>Intelligence.</w:t>
      </w:r>
    </w:p>
    <w:p>
      <w:pPr>
        <w:pStyle w:val="ListParagraph"/>
        <w:numPr>
          <w:ilvl w:val="0"/>
          <w:numId w:val="4"/>
        </w:numPr>
        <w:tabs>
          <w:tab w:pos="1555" w:val="left" w:leader="none"/>
          <w:tab w:pos="1557" w:val="left" w:leader="none"/>
        </w:tabs>
        <w:spacing w:line="230" w:lineRule="auto" w:before="1" w:after="0"/>
        <w:ind w:left="1557" w:right="1234" w:hanging="369"/>
        <w:jc w:val="both"/>
        <w:rPr>
          <w:sz w:val="18"/>
        </w:rPr>
      </w:pPr>
      <w:r>
        <w:rPr>
          <w:w w:val="105"/>
          <w:sz w:val="18"/>
        </w:rPr>
        <w:t>National</w:t>
      </w:r>
      <w:r>
        <w:rPr>
          <w:w w:val="105"/>
          <w:sz w:val="18"/>
        </w:rPr>
        <w:t> Association</w:t>
      </w:r>
      <w:r>
        <w:rPr>
          <w:w w:val="105"/>
          <w:sz w:val="18"/>
        </w:rPr>
        <w:t> of</w:t>
      </w:r>
      <w:r>
        <w:rPr>
          <w:w w:val="105"/>
          <w:sz w:val="18"/>
        </w:rPr>
        <w:t> Manufacturers,</w:t>
      </w:r>
      <w:r>
        <w:rPr>
          <w:w w:val="105"/>
          <w:sz w:val="18"/>
        </w:rPr>
        <w:t> </w:t>
      </w:r>
      <w:r>
        <w:rPr>
          <w:i/>
          <w:w w:val="105"/>
          <w:sz w:val="18"/>
        </w:rPr>
        <w:t>Working</w:t>
      </w:r>
      <w:r>
        <w:rPr>
          <w:i/>
          <w:w w:val="105"/>
          <w:sz w:val="18"/>
        </w:rPr>
        <w:t> Smarter:</w:t>
      </w:r>
      <w:r>
        <w:rPr>
          <w:i/>
          <w:w w:val="105"/>
          <w:sz w:val="18"/>
        </w:rPr>
        <w:t> How</w:t>
      </w:r>
      <w:r>
        <w:rPr>
          <w:i/>
          <w:w w:val="105"/>
          <w:sz w:val="18"/>
        </w:rPr>
        <w:t> </w:t>
      </w:r>
      <w:r>
        <w:rPr>
          <w:i/>
          <w:w w:val="105"/>
          <w:sz w:val="18"/>
        </w:rPr>
        <w:t>Manufac-</w:t>
      </w:r>
      <w:r>
        <w:rPr>
          <w:i/>
          <w:w w:val="105"/>
          <w:sz w:val="18"/>
        </w:rPr>
        <w:t> turers Are Using Artificial Intelligence</w:t>
      </w:r>
      <w:r>
        <w:rPr>
          <w:w w:val="105"/>
          <w:sz w:val="18"/>
        </w:rPr>
        <w:t>, (2024).</w:t>
      </w:r>
    </w:p>
    <w:p>
      <w:pPr>
        <w:pStyle w:val="ListParagraph"/>
        <w:numPr>
          <w:ilvl w:val="0"/>
          <w:numId w:val="4"/>
        </w:numPr>
        <w:tabs>
          <w:tab w:pos="1555" w:val="left" w:leader="none"/>
        </w:tabs>
        <w:spacing w:line="197" w:lineRule="exact" w:before="0" w:after="0"/>
        <w:ind w:left="1555" w:right="0" w:hanging="367"/>
        <w:jc w:val="both"/>
        <w:rPr>
          <w:sz w:val="18"/>
        </w:rPr>
      </w:pPr>
      <w:r>
        <w:rPr>
          <w:w w:val="105"/>
          <w:sz w:val="18"/>
        </w:rPr>
        <w:t>PwC,</w:t>
      </w:r>
      <w:r>
        <w:rPr>
          <w:spacing w:val="44"/>
          <w:w w:val="105"/>
          <w:sz w:val="18"/>
        </w:rPr>
        <w:t> </w:t>
      </w:r>
      <w:r>
        <w:rPr>
          <w:w w:val="105"/>
          <w:sz w:val="18"/>
        </w:rPr>
        <w:t>“How</w:t>
      </w:r>
      <w:r>
        <w:rPr>
          <w:spacing w:val="44"/>
          <w:w w:val="105"/>
          <w:sz w:val="18"/>
        </w:rPr>
        <w:t> </w:t>
      </w:r>
      <w:r>
        <w:rPr>
          <w:w w:val="105"/>
          <w:sz w:val="18"/>
        </w:rPr>
        <w:t>banks</w:t>
      </w:r>
      <w:r>
        <w:rPr>
          <w:spacing w:val="46"/>
          <w:w w:val="105"/>
          <w:sz w:val="18"/>
        </w:rPr>
        <w:t> </w:t>
      </w:r>
      <w:r>
        <w:rPr>
          <w:w w:val="105"/>
          <w:sz w:val="18"/>
        </w:rPr>
        <w:t>can</w:t>
      </w:r>
      <w:r>
        <w:rPr>
          <w:spacing w:val="44"/>
          <w:w w:val="105"/>
          <w:sz w:val="18"/>
        </w:rPr>
        <w:t> </w:t>
      </w:r>
      <w:r>
        <w:rPr>
          <w:w w:val="105"/>
          <w:sz w:val="18"/>
        </w:rPr>
        <w:t>fight</w:t>
      </w:r>
      <w:r>
        <w:rPr>
          <w:spacing w:val="45"/>
          <w:w w:val="105"/>
          <w:sz w:val="18"/>
        </w:rPr>
        <w:t> </w:t>
      </w:r>
      <w:r>
        <w:rPr>
          <w:w w:val="105"/>
          <w:sz w:val="18"/>
        </w:rPr>
        <w:t>rising</w:t>
      </w:r>
      <w:r>
        <w:rPr>
          <w:spacing w:val="46"/>
          <w:w w:val="105"/>
          <w:sz w:val="18"/>
        </w:rPr>
        <w:t> </w:t>
      </w:r>
      <w:r>
        <w:rPr>
          <w:w w:val="105"/>
          <w:sz w:val="18"/>
        </w:rPr>
        <w:t>generative</w:t>
      </w:r>
      <w:r>
        <w:rPr>
          <w:spacing w:val="44"/>
          <w:w w:val="105"/>
          <w:sz w:val="18"/>
        </w:rPr>
        <w:t> </w:t>
      </w:r>
      <w:r>
        <w:rPr>
          <w:w w:val="105"/>
          <w:sz w:val="18"/>
        </w:rPr>
        <w:t>AI</w:t>
      </w:r>
      <w:r>
        <w:rPr>
          <w:spacing w:val="45"/>
          <w:w w:val="105"/>
          <w:sz w:val="18"/>
        </w:rPr>
        <w:t> </w:t>
      </w:r>
      <w:r>
        <w:rPr>
          <w:w w:val="105"/>
          <w:sz w:val="18"/>
        </w:rPr>
        <w:t>fraud</w:t>
      </w:r>
      <w:r>
        <w:rPr>
          <w:spacing w:val="45"/>
          <w:w w:val="105"/>
          <w:sz w:val="18"/>
        </w:rPr>
        <w:t> </w:t>
      </w:r>
      <w:r>
        <w:rPr>
          <w:w w:val="105"/>
          <w:sz w:val="18"/>
        </w:rPr>
        <w:t>threats”,</w:t>
      </w:r>
      <w:r>
        <w:rPr>
          <w:spacing w:val="45"/>
          <w:w w:val="105"/>
          <w:sz w:val="18"/>
        </w:rPr>
        <w:t> </w:t>
      </w:r>
      <w:r>
        <w:rPr>
          <w:spacing w:val="-2"/>
          <w:w w:val="105"/>
          <w:sz w:val="18"/>
        </w:rPr>
        <w:t>online:</w:t>
      </w:r>
    </w:p>
    <w:p>
      <w:pPr>
        <w:spacing w:line="225" w:lineRule="auto" w:before="5"/>
        <w:ind w:left="1557" w:right="1233" w:firstLine="0"/>
        <w:jc w:val="left"/>
        <w:rPr>
          <w:sz w:val="18"/>
        </w:rPr>
      </w:pPr>
      <w:r>
        <w:rPr>
          <w:rFonts w:ascii="Lucida Sans"/>
          <w:spacing w:val="-2"/>
          <w:w w:val="105"/>
          <w:sz w:val="18"/>
        </w:rPr>
        <w:t>&lt;</w:t>
      </w:r>
      <w:hyperlink r:id="rId9">
        <w:r>
          <w:rPr>
            <w:spacing w:val="-2"/>
            <w:w w:val="105"/>
            <w:sz w:val="18"/>
          </w:rPr>
          <w:t>https://www.pwc.com/ca/en/services/consulting/financial-crime/genera-</w:t>
        </w:r>
      </w:hyperlink>
      <w:r>
        <w:rPr>
          <w:spacing w:val="80"/>
          <w:w w:val="105"/>
          <w:sz w:val="18"/>
        </w:rPr>
        <w:t>  </w:t>
      </w:r>
      <w:r>
        <w:rPr>
          <w:spacing w:val="-2"/>
          <w:w w:val="105"/>
          <w:sz w:val="18"/>
        </w:rPr>
        <w:t>tive-ai-fraud-threats.html</w:t>
      </w:r>
      <w:r>
        <w:rPr>
          <w:rFonts w:ascii="Lucida Sans"/>
          <w:spacing w:val="-2"/>
          <w:w w:val="105"/>
          <w:sz w:val="18"/>
        </w:rPr>
        <w:t>&gt;</w:t>
      </w:r>
      <w:r>
        <w:rPr>
          <w:spacing w:val="-2"/>
          <w:w w:val="105"/>
          <w:sz w:val="18"/>
        </w:rPr>
        <w:t>.</w:t>
      </w:r>
    </w:p>
    <w:p>
      <w:pPr>
        <w:pStyle w:val="ListParagraph"/>
        <w:numPr>
          <w:ilvl w:val="0"/>
          <w:numId w:val="4"/>
        </w:numPr>
        <w:tabs>
          <w:tab w:pos="1557" w:val="left" w:leader="none"/>
        </w:tabs>
        <w:spacing w:line="230" w:lineRule="auto" w:before="3" w:after="0"/>
        <w:ind w:left="1557" w:right="1233" w:hanging="369"/>
        <w:jc w:val="left"/>
        <w:rPr>
          <w:sz w:val="18"/>
        </w:rPr>
      </w:pPr>
      <w:r>
        <w:rPr>
          <w:i/>
          <w:w w:val="105"/>
          <w:sz w:val="18"/>
        </w:rPr>
        <w:t>Pardhan</w:t>
      </w:r>
      <w:r>
        <w:rPr>
          <w:w w:val="105"/>
          <w:sz w:val="18"/>
        </w:rPr>
        <w:t>, </w:t>
      </w:r>
      <w:r>
        <w:rPr>
          <w:i/>
          <w:w w:val="105"/>
          <w:sz w:val="18"/>
        </w:rPr>
        <w:t>supra </w:t>
      </w:r>
      <w:r>
        <w:rPr>
          <w:w w:val="105"/>
          <w:sz w:val="18"/>
        </w:rPr>
        <w:t>note 57 at para 272; </w:t>
      </w:r>
      <w:r>
        <w:rPr>
          <w:i/>
          <w:w w:val="105"/>
          <w:sz w:val="18"/>
        </w:rPr>
        <w:t>Dupont Heating</w:t>
      </w:r>
      <w:r>
        <w:rPr>
          <w:w w:val="105"/>
          <w:sz w:val="18"/>
        </w:rPr>
        <w:t>, </w:t>
      </w:r>
      <w:r>
        <w:rPr>
          <w:i/>
          <w:w w:val="105"/>
          <w:sz w:val="18"/>
        </w:rPr>
        <w:t>supra </w:t>
      </w:r>
      <w:r>
        <w:rPr>
          <w:w w:val="105"/>
          <w:sz w:val="18"/>
        </w:rPr>
        <w:t>note 42 at paras 45-46; </w:t>
      </w:r>
      <w:r>
        <w:rPr>
          <w:i/>
          <w:w w:val="105"/>
          <w:sz w:val="18"/>
        </w:rPr>
        <w:t>Dynasty Furniture </w:t>
      </w:r>
      <w:r>
        <w:rPr>
          <w:w w:val="105"/>
          <w:sz w:val="18"/>
        </w:rPr>
        <w:t>CA, </w:t>
      </w:r>
      <w:r>
        <w:rPr>
          <w:i/>
          <w:w w:val="105"/>
          <w:sz w:val="18"/>
        </w:rPr>
        <w:t>supra </w:t>
      </w:r>
      <w:r>
        <w:rPr>
          <w:w w:val="105"/>
          <w:sz w:val="18"/>
        </w:rPr>
        <w:t>note 31 at para 9.</w:t>
      </w:r>
    </w:p>
    <w:p>
      <w:pPr>
        <w:pStyle w:val="ListParagraph"/>
        <w:spacing w:after="0" w:line="230" w:lineRule="auto"/>
        <w:jc w:val="left"/>
        <w:rPr>
          <w:sz w:val="18"/>
        </w:rPr>
        <w:sectPr>
          <w:pgSz w:w="12240" w:h="15840"/>
          <w:pgMar w:header="2242" w:footer="0" w:top="2480" w:bottom="280" w:left="1800" w:right="1800"/>
        </w:sectPr>
      </w:pPr>
    </w:p>
    <w:p>
      <w:pPr>
        <w:pStyle w:val="BodyText"/>
        <w:spacing w:before="56"/>
        <w:ind w:left="0"/>
        <w:jc w:val="left"/>
      </w:pPr>
    </w:p>
    <w:p>
      <w:pPr>
        <w:pStyle w:val="BodyText"/>
        <w:spacing w:line="228" w:lineRule="auto" w:before="1"/>
        <w:ind w:right="1226"/>
      </w:pPr>
      <w:r>
        <w:rPr>
          <w:w w:val="105"/>
        </w:rPr>
        <w:t>would</w:t>
      </w:r>
      <w:r>
        <w:rPr>
          <w:w w:val="105"/>
        </w:rPr>
        <w:t> have</w:t>
      </w:r>
      <w:r>
        <w:rPr>
          <w:w w:val="105"/>
        </w:rPr>
        <w:t> dismissed</w:t>
      </w:r>
      <w:r>
        <w:rPr>
          <w:w w:val="105"/>
        </w:rPr>
        <w:t> the</w:t>
      </w:r>
      <w:r>
        <w:rPr>
          <w:w w:val="105"/>
        </w:rPr>
        <w:t> possibility</w:t>
      </w:r>
      <w:r>
        <w:rPr>
          <w:w w:val="105"/>
        </w:rPr>
        <w:t> of</w:t>
      </w:r>
      <w:r>
        <w:rPr>
          <w:w w:val="105"/>
        </w:rPr>
        <w:t> constructive</w:t>
      </w:r>
      <w:r>
        <w:rPr>
          <w:w w:val="105"/>
        </w:rPr>
        <w:t> knowledge claims</w:t>
      </w:r>
      <w:r>
        <w:rPr>
          <w:w w:val="105"/>
        </w:rPr>
        <w:t> a</w:t>
      </w:r>
      <w:r>
        <w:rPr>
          <w:w w:val="105"/>
        </w:rPr>
        <w:t> long</w:t>
      </w:r>
      <w:r>
        <w:rPr>
          <w:w w:val="105"/>
        </w:rPr>
        <w:t> time</w:t>
      </w:r>
      <w:r>
        <w:rPr>
          <w:w w:val="105"/>
        </w:rPr>
        <w:t> ago.</w:t>
      </w:r>
      <w:r>
        <w:rPr>
          <w:w w:val="105"/>
        </w:rPr>
        <w:t> However,</w:t>
      </w:r>
      <w:r>
        <w:rPr>
          <w:w w:val="105"/>
        </w:rPr>
        <w:t> courts</w:t>
      </w:r>
      <w:r>
        <w:rPr>
          <w:w w:val="105"/>
        </w:rPr>
        <w:t> have</w:t>
      </w:r>
      <w:r>
        <w:rPr>
          <w:w w:val="105"/>
        </w:rPr>
        <w:t> resisted</w:t>
      </w:r>
      <w:r>
        <w:rPr>
          <w:w w:val="105"/>
        </w:rPr>
        <w:t> taking</w:t>
      </w:r>
      <w:r>
        <w:rPr>
          <w:w w:val="105"/>
        </w:rPr>
        <w:t> a definitive stance in the</w:t>
      </w:r>
      <w:r>
        <w:rPr>
          <w:w w:val="105"/>
        </w:rPr>
        <w:t> chances that a future case with extremely convincing</w:t>
      </w:r>
      <w:r>
        <w:rPr>
          <w:w w:val="105"/>
        </w:rPr>
        <w:t> facts</w:t>
      </w:r>
      <w:r>
        <w:rPr>
          <w:w w:val="105"/>
        </w:rPr>
        <w:t> comes</w:t>
      </w:r>
      <w:r>
        <w:rPr>
          <w:w w:val="105"/>
        </w:rPr>
        <w:t> up.</w:t>
      </w:r>
      <w:r>
        <w:rPr>
          <w:w w:val="105"/>
        </w:rPr>
        <w:t> While</w:t>
      </w:r>
      <w:r>
        <w:rPr>
          <w:w w:val="105"/>
        </w:rPr>
        <w:t> judges</w:t>
      </w:r>
      <w:r>
        <w:rPr>
          <w:w w:val="105"/>
        </w:rPr>
        <w:t> are</w:t>
      </w:r>
      <w:r>
        <w:rPr>
          <w:w w:val="105"/>
        </w:rPr>
        <w:t> rightly</w:t>
      </w:r>
      <w:r>
        <w:rPr>
          <w:w w:val="105"/>
        </w:rPr>
        <w:t> hesitant</w:t>
      </w:r>
      <w:r>
        <w:rPr>
          <w:w w:val="105"/>
        </w:rPr>
        <w:t> to engage in judicial policymaking, this reluctance to delineate clear parameters for</w:t>
      </w:r>
      <w:r>
        <w:rPr>
          <w:w w:val="105"/>
        </w:rPr>
        <w:t> constructive knowledge claims</w:t>
      </w:r>
      <w:r>
        <w:rPr>
          <w:w w:val="105"/>
        </w:rPr>
        <w:t> has</w:t>
      </w:r>
      <w:r>
        <w:rPr>
          <w:w w:val="105"/>
        </w:rPr>
        <w:t> contributed to increased</w:t>
      </w:r>
      <w:r>
        <w:rPr>
          <w:w w:val="105"/>
        </w:rPr>
        <w:t> litigation,</w:t>
      </w:r>
      <w:r>
        <w:rPr>
          <w:w w:val="105"/>
        </w:rPr>
        <w:t> placing</w:t>
      </w:r>
      <w:r>
        <w:rPr>
          <w:w w:val="105"/>
        </w:rPr>
        <w:t> further</w:t>
      </w:r>
      <w:r>
        <w:rPr>
          <w:w w:val="105"/>
        </w:rPr>
        <w:t> strain</w:t>
      </w:r>
      <w:r>
        <w:rPr>
          <w:w w:val="105"/>
        </w:rPr>
        <w:t> on</w:t>
      </w:r>
      <w:r>
        <w:rPr>
          <w:w w:val="105"/>
        </w:rPr>
        <w:t> an</w:t>
      </w:r>
      <w:r>
        <w:rPr>
          <w:w w:val="105"/>
        </w:rPr>
        <w:t> already overburdened</w:t>
      </w:r>
      <w:r>
        <w:rPr>
          <w:w w:val="105"/>
        </w:rPr>
        <w:t> judicial</w:t>
      </w:r>
      <w:r>
        <w:rPr>
          <w:w w:val="105"/>
        </w:rPr>
        <w:t> system.</w:t>
      </w:r>
      <w:r>
        <w:rPr>
          <w:w w:val="105"/>
        </w:rPr>
        <w:t> The</w:t>
      </w:r>
      <w:r>
        <w:rPr>
          <w:w w:val="105"/>
        </w:rPr>
        <w:t> lack</w:t>
      </w:r>
      <w:r>
        <w:rPr>
          <w:w w:val="105"/>
        </w:rPr>
        <w:t> of</w:t>
      </w:r>
      <w:r>
        <w:rPr>
          <w:w w:val="105"/>
        </w:rPr>
        <w:t> doctrinal</w:t>
      </w:r>
      <w:r>
        <w:rPr>
          <w:w w:val="105"/>
        </w:rPr>
        <w:t> clarity exacerbates</w:t>
      </w:r>
      <w:r>
        <w:rPr>
          <w:w w:val="105"/>
        </w:rPr>
        <w:t> access-to-justice</w:t>
      </w:r>
      <w:r>
        <w:rPr>
          <w:w w:val="105"/>
        </w:rPr>
        <w:t> concerns</w:t>
      </w:r>
      <w:r>
        <w:rPr>
          <w:w w:val="105"/>
        </w:rPr>
        <w:t> by</w:t>
      </w:r>
      <w:r>
        <w:rPr>
          <w:w w:val="105"/>
        </w:rPr>
        <w:t> forcing</w:t>
      </w:r>
      <w:r>
        <w:rPr>
          <w:w w:val="105"/>
        </w:rPr>
        <w:t> litigants</w:t>
      </w:r>
      <w:r>
        <w:rPr>
          <w:w w:val="105"/>
        </w:rPr>
        <w:t> to engage</w:t>
      </w:r>
      <w:r>
        <w:rPr>
          <w:w w:val="105"/>
        </w:rPr>
        <w:t> in</w:t>
      </w:r>
      <w:r>
        <w:rPr>
          <w:w w:val="105"/>
        </w:rPr>
        <w:t> protracted</w:t>
      </w:r>
      <w:r>
        <w:rPr>
          <w:w w:val="105"/>
        </w:rPr>
        <w:t> legal</w:t>
      </w:r>
      <w:r>
        <w:rPr>
          <w:w w:val="105"/>
        </w:rPr>
        <w:t> battles</w:t>
      </w:r>
      <w:r>
        <w:rPr>
          <w:w w:val="105"/>
        </w:rPr>
        <w:t> to</w:t>
      </w:r>
      <w:r>
        <w:rPr>
          <w:w w:val="105"/>
        </w:rPr>
        <w:t> determine</w:t>
      </w:r>
      <w:r>
        <w:rPr>
          <w:w w:val="105"/>
        </w:rPr>
        <w:t> whether</w:t>
      </w:r>
      <w:r>
        <w:rPr>
          <w:w w:val="105"/>
        </w:rPr>
        <w:t> a</w:t>
      </w:r>
      <w:r>
        <w:rPr>
          <w:w w:val="105"/>
        </w:rPr>
        <w:t> claim should even proceed.</w:t>
      </w:r>
    </w:p>
    <w:p>
      <w:pPr>
        <w:pStyle w:val="BodyText"/>
        <w:spacing w:line="225" w:lineRule="auto"/>
        <w:ind w:right="1236" w:firstLine="239"/>
      </w:pPr>
      <w:r>
        <w:rPr/>
        <w:t>To address these issues, courts should explicitly acknowledge </w:t>
      </w:r>
      <w:r>
        <w:rPr/>
        <w:t>that </w:t>
      </w:r>
      <w:r>
        <w:rPr>
          <w:w w:val="105"/>
        </w:rPr>
        <w:t>third-party claims based on</w:t>
      </w:r>
      <w:r>
        <w:rPr>
          <w:w w:val="105"/>
        </w:rPr>
        <w:t> constructive knowledge</w:t>
      </w:r>
      <w:r>
        <w:rPr>
          <w:w w:val="105"/>
        </w:rPr>
        <w:t> may succeed under</w:t>
      </w:r>
      <w:r>
        <w:rPr>
          <w:spacing w:val="-8"/>
          <w:w w:val="105"/>
        </w:rPr>
        <w:t> </w:t>
      </w:r>
      <w:r>
        <w:rPr>
          <w:w w:val="105"/>
        </w:rPr>
        <w:t>certain</w:t>
      </w:r>
      <w:r>
        <w:rPr>
          <w:spacing w:val="-7"/>
          <w:w w:val="105"/>
        </w:rPr>
        <w:t> </w:t>
      </w:r>
      <w:r>
        <w:rPr>
          <w:w w:val="105"/>
        </w:rPr>
        <w:t>circumstances</w:t>
      </w:r>
      <w:r>
        <w:rPr>
          <w:spacing w:val="-8"/>
          <w:w w:val="105"/>
        </w:rPr>
        <w:t> </w:t>
      </w:r>
      <w:r>
        <w:rPr>
          <w:w w:val="105"/>
        </w:rPr>
        <w:t>and</w:t>
      </w:r>
      <w:r>
        <w:rPr>
          <w:spacing w:val="-7"/>
          <w:w w:val="105"/>
        </w:rPr>
        <w:t> </w:t>
      </w:r>
      <w:r>
        <w:rPr>
          <w:w w:val="105"/>
        </w:rPr>
        <w:t>develop</w:t>
      </w:r>
      <w:r>
        <w:rPr>
          <w:spacing w:val="-8"/>
          <w:w w:val="105"/>
        </w:rPr>
        <w:t> </w:t>
      </w:r>
      <w:r>
        <w:rPr>
          <w:w w:val="105"/>
        </w:rPr>
        <w:t>a</w:t>
      </w:r>
      <w:r>
        <w:rPr>
          <w:spacing w:val="-7"/>
          <w:w w:val="105"/>
        </w:rPr>
        <w:t> </w:t>
      </w:r>
      <w:r>
        <w:rPr>
          <w:w w:val="105"/>
        </w:rPr>
        <w:t>structured</w:t>
      </w:r>
      <w:r>
        <w:rPr>
          <w:spacing w:val="-8"/>
          <w:w w:val="105"/>
        </w:rPr>
        <w:t> </w:t>
      </w:r>
      <w:r>
        <w:rPr>
          <w:w w:val="105"/>
        </w:rPr>
        <w:t>balancing</w:t>
      </w:r>
      <w:r>
        <w:rPr>
          <w:spacing w:val="-8"/>
          <w:w w:val="105"/>
        </w:rPr>
        <w:t> </w:t>
      </w:r>
      <w:r>
        <w:rPr>
          <w:w w:val="105"/>
        </w:rPr>
        <w:t>test to</w:t>
      </w:r>
      <w:r>
        <w:rPr>
          <w:spacing w:val="-7"/>
          <w:w w:val="105"/>
        </w:rPr>
        <w:t> </w:t>
      </w:r>
      <w:r>
        <w:rPr>
          <w:w w:val="105"/>
        </w:rPr>
        <w:t>guide</w:t>
      </w:r>
      <w:r>
        <w:rPr>
          <w:spacing w:val="-8"/>
          <w:w w:val="105"/>
        </w:rPr>
        <w:t> </w:t>
      </w:r>
      <w:r>
        <w:rPr>
          <w:w w:val="105"/>
        </w:rPr>
        <w:t>their</w:t>
      </w:r>
      <w:r>
        <w:rPr>
          <w:spacing w:val="-7"/>
          <w:w w:val="105"/>
        </w:rPr>
        <w:t> </w:t>
      </w:r>
      <w:r>
        <w:rPr>
          <w:w w:val="105"/>
        </w:rPr>
        <w:t>adjudication.</w:t>
      </w:r>
      <w:r>
        <w:rPr>
          <w:spacing w:val="-11"/>
          <w:w w:val="105"/>
        </w:rPr>
        <w:t> </w:t>
      </w:r>
      <w:r>
        <w:rPr>
          <w:w w:val="105"/>
        </w:rPr>
        <w:t>Such</w:t>
      </w:r>
      <w:r>
        <w:rPr>
          <w:spacing w:val="-7"/>
          <w:w w:val="105"/>
        </w:rPr>
        <w:t> </w:t>
      </w:r>
      <w:r>
        <w:rPr>
          <w:w w:val="105"/>
        </w:rPr>
        <w:t>a</w:t>
      </w:r>
      <w:r>
        <w:rPr>
          <w:spacing w:val="-8"/>
          <w:w w:val="105"/>
        </w:rPr>
        <w:t> </w:t>
      </w:r>
      <w:r>
        <w:rPr>
          <w:w w:val="105"/>
        </w:rPr>
        <w:t>test</w:t>
      </w:r>
      <w:r>
        <w:rPr>
          <w:spacing w:val="-7"/>
          <w:w w:val="105"/>
        </w:rPr>
        <w:t> </w:t>
      </w:r>
      <w:r>
        <w:rPr>
          <w:w w:val="105"/>
        </w:rPr>
        <w:t>would</w:t>
      </w:r>
      <w:r>
        <w:rPr>
          <w:spacing w:val="-8"/>
          <w:w w:val="105"/>
        </w:rPr>
        <w:t> </w:t>
      </w:r>
      <w:r>
        <w:rPr>
          <w:w w:val="105"/>
        </w:rPr>
        <w:t>account</w:t>
      </w:r>
      <w:r>
        <w:rPr>
          <w:spacing w:val="-10"/>
          <w:w w:val="105"/>
        </w:rPr>
        <w:t> </w:t>
      </w:r>
      <w:r>
        <w:rPr>
          <w:w w:val="105"/>
        </w:rPr>
        <w:t>for</w:t>
      </w:r>
      <w:r>
        <w:rPr>
          <w:spacing w:val="-7"/>
          <w:w w:val="105"/>
        </w:rPr>
        <w:t> </w:t>
      </w:r>
      <w:r>
        <w:rPr>
          <w:w w:val="105"/>
        </w:rPr>
        <w:t>the</w:t>
      </w:r>
      <w:r>
        <w:rPr>
          <w:spacing w:val="-8"/>
          <w:w w:val="105"/>
        </w:rPr>
        <w:t> </w:t>
      </w:r>
      <w:r>
        <w:rPr>
          <w:w w:val="105"/>
        </w:rPr>
        <w:t>policy </w:t>
      </w:r>
      <w:r>
        <w:rPr/>
        <w:t>concerns that have historically weighed against recognizing a duty of </w:t>
      </w:r>
      <w:r>
        <w:rPr>
          <w:spacing w:val="-2"/>
          <w:w w:val="105"/>
        </w:rPr>
        <w:t>care,</w:t>
      </w:r>
      <w:r>
        <w:rPr>
          <w:spacing w:val="-6"/>
          <w:w w:val="105"/>
        </w:rPr>
        <w:t> </w:t>
      </w:r>
      <w:r>
        <w:rPr>
          <w:spacing w:val="-2"/>
          <w:w w:val="105"/>
        </w:rPr>
        <w:t>while</w:t>
      </w:r>
      <w:r>
        <w:rPr>
          <w:spacing w:val="-6"/>
          <w:w w:val="105"/>
        </w:rPr>
        <w:t> </w:t>
      </w:r>
      <w:r>
        <w:rPr>
          <w:spacing w:val="-2"/>
          <w:w w:val="105"/>
        </w:rPr>
        <w:t>also</w:t>
      </w:r>
      <w:r>
        <w:rPr>
          <w:spacing w:val="-6"/>
          <w:w w:val="105"/>
        </w:rPr>
        <w:t> </w:t>
      </w:r>
      <w:r>
        <w:rPr>
          <w:spacing w:val="-2"/>
          <w:w w:val="105"/>
        </w:rPr>
        <w:t>ensuring</w:t>
      </w:r>
      <w:r>
        <w:rPr>
          <w:spacing w:val="-8"/>
          <w:w w:val="105"/>
        </w:rPr>
        <w:t> </w:t>
      </w:r>
      <w:r>
        <w:rPr>
          <w:spacing w:val="-2"/>
          <w:w w:val="105"/>
        </w:rPr>
        <w:t>that</w:t>
      </w:r>
      <w:r>
        <w:rPr>
          <w:spacing w:val="-6"/>
          <w:w w:val="105"/>
        </w:rPr>
        <w:t> </w:t>
      </w:r>
      <w:r>
        <w:rPr>
          <w:spacing w:val="-2"/>
          <w:w w:val="105"/>
        </w:rPr>
        <w:t>meritorious</w:t>
      </w:r>
      <w:r>
        <w:rPr>
          <w:spacing w:val="-8"/>
          <w:w w:val="105"/>
        </w:rPr>
        <w:t> </w:t>
      </w:r>
      <w:r>
        <w:rPr>
          <w:spacing w:val="-2"/>
          <w:w w:val="105"/>
        </w:rPr>
        <w:t>claims</w:t>
      </w:r>
      <w:r>
        <w:rPr>
          <w:spacing w:val="-6"/>
          <w:w w:val="105"/>
        </w:rPr>
        <w:t> </w:t>
      </w:r>
      <w:r>
        <w:rPr>
          <w:spacing w:val="-2"/>
          <w:w w:val="105"/>
        </w:rPr>
        <w:t>are</w:t>
      </w:r>
      <w:r>
        <w:rPr>
          <w:spacing w:val="-6"/>
          <w:w w:val="105"/>
        </w:rPr>
        <w:t> </w:t>
      </w:r>
      <w:r>
        <w:rPr>
          <w:spacing w:val="-2"/>
          <w:w w:val="105"/>
        </w:rPr>
        <w:t>not</w:t>
      </w:r>
      <w:r>
        <w:rPr>
          <w:spacing w:val="-6"/>
          <w:w w:val="105"/>
        </w:rPr>
        <w:t> </w:t>
      </w:r>
      <w:r>
        <w:rPr>
          <w:spacing w:val="-2"/>
          <w:w w:val="105"/>
        </w:rPr>
        <w:t>prematurely dismissed.</w:t>
      </w:r>
    </w:p>
    <w:p>
      <w:pPr>
        <w:pStyle w:val="BodyText"/>
        <w:spacing w:line="225" w:lineRule="auto"/>
        <w:ind w:right="1234" w:firstLine="239"/>
      </w:pPr>
      <w:r>
        <w:rPr>
          <w:w w:val="105"/>
        </w:rPr>
        <w:t>A balancing test would allow courts to systematically assess </w:t>
      </w:r>
      <w:r>
        <w:rPr>
          <w:w w:val="105"/>
        </w:rPr>
        <w:t>the competing</w:t>
      </w:r>
      <w:r>
        <w:rPr>
          <w:w w:val="105"/>
        </w:rPr>
        <w:t> interests</w:t>
      </w:r>
      <w:r>
        <w:rPr>
          <w:w w:val="105"/>
        </w:rPr>
        <w:t> at</w:t>
      </w:r>
      <w:r>
        <w:rPr>
          <w:w w:val="105"/>
        </w:rPr>
        <w:t> stake,</w:t>
      </w:r>
      <w:r>
        <w:rPr>
          <w:w w:val="105"/>
        </w:rPr>
        <w:t> weighing</w:t>
      </w:r>
      <w:r>
        <w:rPr>
          <w:w w:val="105"/>
        </w:rPr>
        <w:t> the</w:t>
      </w:r>
      <w:r>
        <w:rPr>
          <w:w w:val="105"/>
        </w:rPr>
        <w:t> legitimate</w:t>
      </w:r>
      <w:r>
        <w:rPr>
          <w:w w:val="105"/>
        </w:rPr>
        <w:t> expectation that</w:t>
      </w:r>
      <w:r>
        <w:rPr>
          <w:spacing w:val="-10"/>
          <w:w w:val="105"/>
        </w:rPr>
        <w:t> </w:t>
      </w:r>
      <w:r>
        <w:rPr>
          <w:w w:val="105"/>
        </w:rPr>
        <w:t>banks</w:t>
      </w:r>
      <w:r>
        <w:rPr>
          <w:spacing w:val="-10"/>
          <w:w w:val="105"/>
        </w:rPr>
        <w:t> </w:t>
      </w:r>
      <w:r>
        <w:rPr>
          <w:w w:val="105"/>
        </w:rPr>
        <w:t>take</w:t>
      </w:r>
      <w:r>
        <w:rPr>
          <w:spacing w:val="-10"/>
          <w:w w:val="105"/>
        </w:rPr>
        <w:t> </w:t>
      </w:r>
      <w:r>
        <w:rPr>
          <w:w w:val="105"/>
        </w:rPr>
        <w:t>reasonable</w:t>
      </w:r>
      <w:r>
        <w:rPr>
          <w:spacing w:val="-10"/>
          <w:w w:val="105"/>
        </w:rPr>
        <w:t> </w:t>
      </w:r>
      <w:r>
        <w:rPr>
          <w:w w:val="105"/>
        </w:rPr>
        <w:t>steps</w:t>
      </w:r>
      <w:r>
        <w:rPr>
          <w:spacing w:val="-11"/>
          <w:w w:val="105"/>
        </w:rPr>
        <w:t> </w:t>
      </w:r>
      <w:r>
        <w:rPr>
          <w:w w:val="105"/>
        </w:rPr>
        <w:t>to</w:t>
      </w:r>
      <w:r>
        <w:rPr>
          <w:spacing w:val="-10"/>
          <w:w w:val="105"/>
        </w:rPr>
        <w:t> </w:t>
      </w:r>
      <w:r>
        <w:rPr>
          <w:w w:val="105"/>
        </w:rPr>
        <w:t>prevent</w:t>
      </w:r>
      <w:r>
        <w:rPr>
          <w:spacing w:val="-10"/>
          <w:w w:val="105"/>
        </w:rPr>
        <w:t> </w:t>
      </w:r>
      <w:r>
        <w:rPr>
          <w:w w:val="105"/>
        </w:rPr>
        <w:t>fraud</w:t>
      </w:r>
      <w:r>
        <w:rPr>
          <w:spacing w:val="-10"/>
          <w:w w:val="105"/>
        </w:rPr>
        <w:t> </w:t>
      </w:r>
      <w:r>
        <w:rPr>
          <w:w w:val="105"/>
        </w:rPr>
        <w:t>against</w:t>
      </w:r>
      <w:r>
        <w:rPr>
          <w:spacing w:val="-10"/>
          <w:w w:val="105"/>
        </w:rPr>
        <w:t> </w:t>
      </w:r>
      <w:r>
        <w:rPr>
          <w:w w:val="105"/>
        </w:rPr>
        <w:t>the</w:t>
      </w:r>
      <w:r>
        <w:rPr>
          <w:spacing w:val="-11"/>
          <w:w w:val="105"/>
        </w:rPr>
        <w:t> </w:t>
      </w:r>
      <w:r>
        <w:rPr>
          <w:w w:val="105"/>
        </w:rPr>
        <w:t>risks</w:t>
      </w:r>
      <w:r>
        <w:rPr>
          <w:spacing w:val="-8"/>
          <w:w w:val="105"/>
        </w:rPr>
        <w:t> </w:t>
      </w:r>
      <w:r>
        <w:rPr>
          <w:w w:val="105"/>
        </w:rPr>
        <w:t>of imposing indeterminate liability. Such a framework would provide clearer</w:t>
      </w:r>
      <w:r>
        <w:rPr>
          <w:spacing w:val="-15"/>
          <w:w w:val="105"/>
        </w:rPr>
        <w:t> </w:t>
      </w:r>
      <w:r>
        <w:rPr>
          <w:w w:val="105"/>
        </w:rPr>
        <w:t>guidance</w:t>
      </w:r>
      <w:r>
        <w:rPr>
          <w:spacing w:val="-14"/>
          <w:w w:val="105"/>
        </w:rPr>
        <w:t> </w:t>
      </w:r>
      <w:r>
        <w:rPr>
          <w:w w:val="105"/>
        </w:rPr>
        <w:t>for</w:t>
      </w:r>
      <w:r>
        <w:rPr>
          <w:spacing w:val="-15"/>
          <w:w w:val="105"/>
        </w:rPr>
        <w:t> </w:t>
      </w:r>
      <w:r>
        <w:rPr>
          <w:w w:val="105"/>
        </w:rPr>
        <w:t>financial</w:t>
      </w:r>
      <w:r>
        <w:rPr>
          <w:spacing w:val="-14"/>
          <w:w w:val="105"/>
        </w:rPr>
        <w:t> </w:t>
      </w:r>
      <w:r>
        <w:rPr>
          <w:w w:val="105"/>
        </w:rPr>
        <w:t>institutions</w:t>
      </w:r>
      <w:r>
        <w:rPr>
          <w:spacing w:val="-15"/>
          <w:w w:val="105"/>
        </w:rPr>
        <w:t> </w:t>
      </w:r>
      <w:r>
        <w:rPr>
          <w:w w:val="105"/>
        </w:rPr>
        <w:t>and</w:t>
      </w:r>
      <w:r>
        <w:rPr>
          <w:spacing w:val="-14"/>
          <w:w w:val="105"/>
        </w:rPr>
        <w:t> </w:t>
      </w:r>
      <w:r>
        <w:rPr>
          <w:w w:val="105"/>
        </w:rPr>
        <w:t>lower</w:t>
      </w:r>
      <w:r>
        <w:rPr>
          <w:spacing w:val="-15"/>
          <w:w w:val="105"/>
        </w:rPr>
        <w:t> </w:t>
      </w:r>
      <w:r>
        <w:rPr>
          <w:w w:val="105"/>
        </w:rPr>
        <w:t>courts,</w:t>
      </w:r>
      <w:r>
        <w:rPr>
          <w:spacing w:val="-14"/>
          <w:w w:val="105"/>
        </w:rPr>
        <w:t> </w:t>
      </w:r>
      <w:r>
        <w:rPr>
          <w:w w:val="105"/>
        </w:rPr>
        <w:t>reducing the</w:t>
      </w:r>
      <w:r>
        <w:rPr>
          <w:spacing w:val="-7"/>
          <w:w w:val="105"/>
        </w:rPr>
        <w:t> </w:t>
      </w:r>
      <w:r>
        <w:rPr>
          <w:w w:val="105"/>
        </w:rPr>
        <w:t>need</w:t>
      </w:r>
      <w:r>
        <w:rPr>
          <w:spacing w:val="-7"/>
          <w:w w:val="105"/>
        </w:rPr>
        <w:t> </w:t>
      </w:r>
      <w:r>
        <w:rPr>
          <w:w w:val="105"/>
        </w:rPr>
        <w:t>to</w:t>
      </w:r>
      <w:r>
        <w:rPr>
          <w:spacing w:val="-7"/>
          <w:w w:val="105"/>
        </w:rPr>
        <w:t> </w:t>
      </w:r>
      <w:r>
        <w:rPr>
          <w:w w:val="105"/>
        </w:rPr>
        <w:t>conduct</w:t>
      </w:r>
      <w:r>
        <w:rPr>
          <w:spacing w:val="-7"/>
          <w:w w:val="105"/>
        </w:rPr>
        <w:t> </w:t>
      </w:r>
      <w:r>
        <w:rPr>
          <w:w w:val="105"/>
        </w:rPr>
        <w:t>a</w:t>
      </w:r>
      <w:r>
        <w:rPr>
          <w:spacing w:val="-6"/>
          <w:w w:val="105"/>
        </w:rPr>
        <w:t> </w:t>
      </w:r>
      <w:r>
        <w:rPr>
          <w:w w:val="105"/>
        </w:rPr>
        <w:t>full</w:t>
      </w:r>
      <w:r>
        <w:rPr>
          <w:spacing w:val="-5"/>
          <w:w w:val="105"/>
        </w:rPr>
        <w:t> </w:t>
      </w:r>
      <w:r>
        <w:rPr>
          <w:i/>
          <w:w w:val="105"/>
        </w:rPr>
        <w:t>Anns-Cooper</w:t>
      </w:r>
      <w:r>
        <w:rPr>
          <w:i/>
          <w:spacing w:val="-7"/>
          <w:w w:val="105"/>
        </w:rPr>
        <w:t> </w:t>
      </w:r>
      <w:r>
        <w:rPr>
          <w:w w:val="105"/>
        </w:rPr>
        <w:t>analysis</w:t>
      </w:r>
      <w:r>
        <w:rPr>
          <w:spacing w:val="-7"/>
          <w:w w:val="105"/>
        </w:rPr>
        <w:t> </w:t>
      </w:r>
      <w:r>
        <w:rPr>
          <w:w w:val="105"/>
        </w:rPr>
        <w:t>each</w:t>
      </w:r>
      <w:r>
        <w:rPr>
          <w:spacing w:val="-7"/>
          <w:w w:val="105"/>
        </w:rPr>
        <w:t> </w:t>
      </w:r>
      <w:r>
        <w:rPr>
          <w:w w:val="105"/>
        </w:rPr>
        <w:t>time</w:t>
      </w:r>
      <w:r>
        <w:rPr>
          <w:spacing w:val="-7"/>
          <w:w w:val="105"/>
        </w:rPr>
        <w:t> </w:t>
      </w:r>
      <w:r>
        <w:rPr>
          <w:w w:val="105"/>
        </w:rPr>
        <w:t>a</w:t>
      </w:r>
      <w:r>
        <w:rPr>
          <w:spacing w:val="-6"/>
          <w:w w:val="105"/>
        </w:rPr>
        <w:t> </w:t>
      </w:r>
      <w:r>
        <w:rPr>
          <w:w w:val="105"/>
        </w:rPr>
        <w:t>similar issue arises.</w:t>
      </w:r>
    </w:p>
    <w:p>
      <w:pPr>
        <w:pStyle w:val="BodyText"/>
        <w:spacing w:line="225" w:lineRule="auto" w:before="6"/>
        <w:ind w:right="1235" w:firstLine="239"/>
      </w:pPr>
      <w:r>
        <w:rPr>
          <w:w w:val="105"/>
        </w:rPr>
        <w:t>Furthermore,</w:t>
      </w:r>
      <w:r>
        <w:rPr>
          <w:spacing w:val="-10"/>
          <w:w w:val="105"/>
        </w:rPr>
        <w:t> </w:t>
      </w:r>
      <w:r>
        <w:rPr>
          <w:w w:val="105"/>
        </w:rPr>
        <w:t>a</w:t>
      </w:r>
      <w:r>
        <w:rPr>
          <w:spacing w:val="-9"/>
          <w:w w:val="105"/>
        </w:rPr>
        <w:t> </w:t>
      </w:r>
      <w:r>
        <w:rPr>
          <w:w w:val="105"/>
        </w:rPr>
        <w:t>balancing</w:t>
      </w:r>
      <w:r>
        <w:rPr>
          <w:spacing w:val="-10"/>
          <w:w w:val="105"/>
        </w:rPr>
        <w:t> </w:t>
      </w:r>
      <w:r>
        <w:rPr>
          <w:w w:val="105"/>
        </w:rPr>
        <w:t>test</w:t>
      </w:r>
      <w:r>
        <w:rPr>
          <w:spacing w:val="-9"/>
          <w:w w:val="105"/>
        </w:rPr>
        <w:t> </w:t>
      </w:r>
      <w:r>
        <w:rPr>
          <w:w w:val="105"/>
        </w:rPr>
        <w:t>would</w:t>
      </w:r>
      <w:r>
        <w:rPr>
          <w:spacing w:val="-9"/>
          <w:w w:val="105"/>
        </w:rPr>
        <w:t> </w:t>
      </w:r>
      <w:r>
        <w:rPr>
          <w:w w:val="105"/>
        </w:rPr>
        <w:t>offer</w:t>
      </w:r>
      <w:r>
        <w:rPr>
          <w:spacing w:val="-10"/>
          <w:w w:val="105"/>
        </w:rPr>
        <w:t> </w:t>
      </w:r>
      <w:r>
        <w:rPr>
          <w:w w:val="105"/>
        </w:rPr>
        <w:t>courts</w:t>
      </w:r>
      <w:r>
        <w:rPr>
          <w:spacing w:val="-9"/>
          <w:w w:val="105"/>
        </w:rPr>
        <w:t> </w:t>
      </w:r>
      <w:r>
        <w:rPr>
          <w:w w:val="105"/>
        </w:rPr>
        <w:t>the</w:t>
      </w:r>
      <w:r>
        <w:rPr>
          <w:spacing w:val="-9"/>
          <w:w w:val="105"/>
        </w:rPr>
        <w:t> </w:t>
      </w:r>
      <w:r>
        <w:rPr>
          <w:w w:val="105"/>
        </w:rPr>
        <w:t>flexibility</w:t>
      </w:r>
      <w:r>
        <w:rPr>
          <w:spacing w:val="-10"/>
          <w:w w:val="105"/>
        </w:rPr>
        <w:t> </w:t>
      </w:r>
      <w:r>
        <w:rPr>
          <w:w w:val="105"/>
        </w:rPr>
        <w:t>to adapt to evolving policy considerations, such as advancements </w:t>
      </w:r>
      <w:r>
        <w:rPr>
          <w:w w:val="105"/>
        </w:rPr>
        <w:t>in fraud</w:t>
      </w:r>
      <w:r>
        <w:rPr>
          <w:spacing w:val="-13"/>
          <w:w w:val="105"/>
        </w:rPr>
        <w:t> </w:t>
      </w:r>
      <w:r>
        <w:rPr>
          <w:w w:val="105"/>
        </w:rPr>
        <w:t>detection</w:t>
      </w:r>
      <w:r>
        <w:rPr>
          <w:spacing w:val="-13"/>
          <w:w w:val="105"/>
        </w:rPr>
        <w:t> </w:t>
      </w:r>
      <w:r>
        <w:rPr>
          <w:w w:val="105"/>
        </w:rPr>
        <w:t>technology,</w:t>
      </w:r>
      <w:r>
        <w:rPr>
          <w:spacing w:val="-13"/>
          <w:w w:val="105"/>
        </w:rPr>
        <w:t> </w:t>
      </w:r>
      <w:r>
        <w:rPr>
          <w:w w:val="105"/>
        </w:rPr>
        <w:t>as</w:t>
      </w:r>
      <w:r>
        <w:rPr>
          <w:spacing w:val="-13"/>
          <w:w w:val="105"/>
        </w:rPr>
        <w:t> </w:t>
      </w:r>
      <w:r>
        <w:rPr>
          <w:w w:val="105"/>
        </w:rPr>
        <w:t>the</w:t>
      </w:r>
      <w:r>
        <w:rPr>
          <w:spacing w:val="-11"/>
          <w:w w:val="105"/>
        </w:rPr>
        <w:t> </w:t>
      </w:r>
      <w:r>
        <w:rPr>
          <w:w w:val="105"/>
        </w:rPr>
        <w:t>role</w:t>
      </w:r>
      <w:r>
        <w:rPr>
          <w:spacing w:val="-13"/>
          <w:w w:val="105"/>
        </w:rPr>
        <w:t> </w:t>
      </w:r>
      <w:r>
        <w:rPr>
          <w:w w:val="105"/>
        </w:rPr>
        <w:t>of</w:t>
      </w:r>
      <w:r>
        <w:rPr>
          <w:spacing w:val="-12"/>
          <w:w w:val="105"/>
        </w:rPr>
        <w:t> </w:t>
      </w:r>
      <w:r>
        <w:rPr>
          <w:w w:val="105"/>
        </w:rPr>
        <w:t>banks</w:t>
      </w:r>
      <w:r>
        <w:rPr>
          <w:spacing w:val="-13"/>
          <w:w w:val="105"/>
        </w:rPr>
        <w:t> </w:t>
      </w:r>
      <w:r>
        <w:rPr>
          <w:w w:val="105"/>
        </w:rPr>
        <w:t>continues</w:t>
      </w:r>
      <w:r>
        <w:rPr>
          <w:spacing w:val="-13"/>
          <w:w w:val="105"/>
        </w:rPr>
        <w:t> </w:t>
      </w:r>
      <w:r>
        <w:rPr>
          <w:w w:val="105"/>
        </w:rPr>
        <w:t>to</w:t>
      </w:r>
      <w:r>
        <w:rPr>
          <w:spacing w:val="-12"/>
          <w:w w:val="105"/>
        </w:rPr>
        <w:t> </w:t>
      </w:r>
      <w:r>
        <w:rPr>
          <w:w w:val="105"/>
        </w:rPr>
        <w:t>evolve. In doing so, courts would foster a more coherent and predictable legal</w:t>
      </w:r>
      <w:r>
        <w:rPr>
          <w:spacing w:val="-12"/>
          <w:w w:val="105"/>
        </w:rPr>
        <w:t> </w:t>
      </w:r>
      <w:r>
        <w:rPr>
          <w:w w:val="105"/>
        </w:rPr>
        <w:t>framework,</w:t>
      </w:r>
      <w:r>
        <w:rPr>
          <w:spacing w:val="-13"/>
          <w:w w:val="105"/>
        </w:rPr>
        <w:t> </w:t>
      </w:r>
      <w:r>
        <w:rPr>
          <w:w w:val="105"/>
        </w:rPr>
        <w:t>ensuring</w:t>
      </w:r>
      <w:r>
        <w:rPr>
          <w:spacing w:val="-12"/>
          <w:w w:val="105"/>
        </w:rPr>
        <w:t> </w:t>
      </w:r>
      <w:r>
        <w:rPr>
          <w:w w:val="105"/>
        </w:rPr>
        <w:t>that</w:t>
      </w:r>
      <w:r>
        <w:rPr>
          <w:spacing w:val="-11"/>
          <w:w w:val="105"/>
        </w:rPr>
        <w:t> </w:t>
      </w:r>
      <w:r>
        <w:rPr>
          <w:w w:val="105"/>
        </w:rPr>
        <w:t>the</w:t>
      </w:r>
      <w:r>
        <w:rPr>
          <w:spacing w:val="-11"/>
          <w:w w:val="105"/>
        </w:rPr>
        <w:t> </w:t>
      </w:r>
      <w:r>
        <w:rPr>
          <w:w w:val="105"/>
        </w:rPr>
        <w:t>common</w:t>
      </w:r>
      <w:r>
        <w:rPr>
          <w:spacing w:val="-12"/>
          <w:w w:val="105"/>
        </w:rPr>
        <w:t> </w:t>
      </w:r>
      <w:r>
        <w:rPr>
          <w:w w:val="105"/>
        </w:rPr>
        <w:t>law</w:t>
      </w:r>
      <w:r>
        <w:rPr>
          <w:spacing w:val="-12"/>
          <w:w w:val="105"/>
        </w:rPr>
        <w:t> </w:t>
      </w:r>
      <w:r>
        <w:rPr>
          <w:w w:val="105"/>
        </w:rPr>
        <w:t>remains</w:t>
      </w:r>
      <w:r>
        <w:rPr>
          <w:spacing w:val="-11"/>
          <w:w w:val="105"/>
        </w:rPr>
        <w:t> </w:t>
      </w:r>
      <w:r>
        <w:rPr>
          <w:w w:val="105"/>
        </w:rPr>
        <w:t>responsive to the realities of modern financial transactions.</w:t>
      </w:r>
    </w:p>
    <w:p>
      <w:pPr>
        <w:pStyle w:val="Heading1"/>
        <w:spacing w:before="232"/>
      </w:pPr>
      <w:bookmarkStart w:name="_TOC_250002" w:id="23"/>
      <w:r>
        <w:rPr/>
        <w:t>Proposed</w:t>
      </w:r>
      <w:r>
        <w:rPr>
          <w:spacing w:val="36"/>
        </w:rPr>
        <w:t> </w:t>
      </w:r>
      <w:r>
        <w:rPr/>
        <w:t>Factors</w:t>
      </w:r>
      <w:r>
        <w:rPr>
          <w:spacing w:val="36"/>
        </w:rPr>
        <w:t> </w:t>
      </w:r>
      <w:r>
        <w:rPr/>
        <w:t>in</w:t>
      </w:r>
      <w:r>
        <w:rPr>
          <w:spacing w:val="36"/>
        </w:rPr>
        <w:t> </w:t>
      </w:r>
      <w:r>
        <w:rPr/>
        <w:t>the</w:t>
      </w:r>
      <w:r>
        <w:rPr>
          <w:spacing w:val="36"/>
        </w:rPr>
        <w:t> </w:t>
      </w:r>
      <w:r>
        <w:rPr/>
        <w:t>Balancing</w:t>
      </w:r>
      <w:r>
        <w:rPr>
          <w:spacing w:val="36"/>
        </w:rPr>
        <w:t> </w:t>
      </w:r>
      <w:bookmarkEnd w:id="23"/>
      <w:r>
        <w:rPr>
          <w:spacing w:val="-4"/>
        </w:rPr>
        <w:t>Test</w:t>
      </w:r>
    </w:p>
    <w:p>
      <w:pPr>
        <w:pStyle w:val="ListParagraph"/>
        <w:numPr>
          <w:ilvl w:val="1"/>
          <w:numId w:val="4"/>
        </w:numPr>
        <w:tabs>
          <w:tab w:pos="1980" w:val="left" w:leader="none"/>
          <w:tab w:pos="1982" w:val="left" w:leader="none"/>
        </w:tabs>
        <w:spacing w:line="216" w:lineRule="auto" w:before="246" w:after="0"/>
        <w:ind w:left="1982" w:right="1236" w:hanging="341"/>
        <w:jc w:val="both"/>
        <w:rPr>
          <w:sz w:val="22"/>
        </w:rPr>
      </w:pPr>
      <w:r>
        <w:rPr>
          <w:w w:val="105"/>
          <w:sz w:val="22"/>
          <w:u w:val="single"/>
        </w:rPr>
        <w:t>Scope</w:t>
      </w:r>
      <w:r>
        <w:rPr>
          <w:w w:val="105"/>
          <w:sz w:val="22"/>
          <w:u w:val="single"/>
        </w:rPr>
        <w:t> of</w:t>
      </w:r>
      <w:r>
        <w:rPr>
          <w:w w:val="105"/>
          <w:sz w:val="22"/>
          <w:u w:val="single"/>
        </w:rPr>
        <w:t> the</w:t>
      </w:r>
      <w:r>
        <w:rPr>
          <w:w w:val="105"/>
          <w:sz w:val="22"/>
          <w:u w:val="single"/>
        </w:rPr>
        <w:t> Allegations</w:t>
      </w:r>
      <w:r>
        <w:rPr>
          <w:w w:val="105"/>
          <w:sz w:val="22"/>
          <w:u w:val="none"/>
        </w:rPr>
        <w:t>:</w:t>
      </w:r>
      <w:r>
        <w:rPr>
          <w:w w:val="105"/>
          <w:sz w:val="22"/>
          <w:u w:val="none"/>
        </w:rPr>
        <w:t> Are</w:t>
      </w:r>
      <w:r>
        <w:rPr>
          <w:w w:val="105"/>
          <w:sz w:val="22"/>
          <w:u w:val="none"/>
        </w:rPr>
        <w:t> the</w:t>
      </w:r>
      <w:r>
        <w:rPr>
          <w:w w:val="105"/>
          <w:sz w:val="22"/>
          <w:u w:val="none"/>
        </w:rPr>
        <w:t> allegations</w:t>
      </w:r>
      <w:r>
        <w:rPr>
          <w:w w:val="105"/>
          <w:sz w:val="22"/>
          <w:u w:val="none"/>
        </w:rPr>
        <w:t> broad</w:t>
      </w:r>
      <w:r>
        <w:rPr>
          <w:w w:val="105"/>
          <w:sz w:val="22"/>
          <w:u w:val="none"/>
        </w:rPr>
        <w:t> </w:t>
      </w:r>
      <w:r>
        <w:rPr>
          <w:w w:val="105"/>
          <w:sz w:val="22"/>
          <w:u w:val="none"/>
        </w:rPr>
        <w:t>and general, or are they rooted in specific conduct? Is there a clear connection between the bank’s failure to inquire and the harm suffered?</w:t>
      </w:r>
    </w:p>
    <w:p>
      <w:pPr>
        <w:pStyle w:val="ListParagraph"/>
        <w:numPr>
          <w:ilvl w:val="1"/>
          <w:numId w:val="4"/>
        </w:numPr>
        <w:tabs>
          <w:tab w:pos="1980" w:val="left" w:leader="none"/>
          <w:tab w:pos="1982" w:val="left" w:leader="none"/>
        </w:tabs>
        <w:spacing w:line="211" w:lineRule="auto" w:before="252" w:after="0"/>
        <w:ind w:left="1982" w:right="1236" w:hanging="341"/>
        <w:jc w:val="both"/>
        <w:rPr>
          <w:sz w:val="22"/>
        </w:rPr>
      </w:pPr>
      <w:r>
        <w:rPr>
          <w:w w:val="105"/>
          <w:sz w:val="22"/>
          <w:u w:val="single"/>
        </w:rPr>
        <w:t>Constructive</w:t>
      </w:r>
      <w:r>
        <w:rPr>
          <w:w w:val="105"/>
          <w:sz w:val="22"/>
          <w:u w:val="single"/>
        </w:rPr>
        <w:t> Knowledge</w:t>
      </w:r>
      <w:r>
        <w:rPr>
          <w:w w:val="105"/>
          <w:sz w:val="22"/>
          <w:u w:val="single"/>
        </w:rPr>
        <w:t> of</w:t>
      </w:r>
      <w:r>
        <w:rPr>
          <w:w w:val="105"/>
          <w:sz w:val="22"/>
          <w:u w:val="single"/>
        </w:rPr>
        <w:t> the</w:t>
      </w:r>
      <w:r>
        <w:rPr>
          <w:w w:val="105"/>
          <w:sz w:val="22"/>
          <w:u w:val="single"/>
        </w:rPr>
        <w:t> Bank</w:t>
      </w:r>
      <w:r>
        <w:rPr>
          <w:w w:val="105"/>
          <w:sz w:val="22"/>
          <w:u w:val="none"/>
        </w:rPr>
        <w:t>:</w:t>
      </w:r>
      <w:r>
        <w:rPr>
          <w:w w:val="105"/>
          <w:sz w:val="22"/>
          <w:u w:val="none"/>
        </w:rPr>
        <w:t> How</w:t>
      </w:r>
      <w:r>
        <w:rPr>
          <w:w w:val="105"/>
          <w:sz w:val="22"/>
          <w:u w:val="none"/>
        </w:rPr>
        <w:t> irregular</w:t>
      </w:r>
      <w:r>
        <w:rPr>
          <w:w w:val="105"/>
          <w:sz w:val="22"/>
          <w:u w:val="none"/>
        </w:rPr>
        <w:t> </w:t>
      </w:r>
      <w:r>
        <w:rPr>
          <w:w w:val="105"/>
          <w:sz w:val="22"/>
          <w:u w:val="none"/>
        </w:rPr>
        <w:t>or suspicious</w:t>
      </w:r>
      <w:r>
        <w:rPr>
          <w:w w:val="105"/>
          <w:sz w:val="22"/>
          <w:u w:val="none"/>
        </w:rPr>
        <w:t> was</w:t>
      </w:r>
      <w:r>
        <w:rPr>
          <w:w w:val="105"/>
          <w:sz w:val="22"/>
          <w:u w:val="none"/>
        </w:rPr>
        <w:t> the</w:t>
      </w:r>
      <w:r>
        <w:rPr>
          <w:w w:val="105"/>
          <w:sz w:val="22"/>
          <w:u w:val="none"/>
        </w:rPr>
        <w:t> wrongdoer’s</w:t>
      </w:r>
      <w:r>
        <w:rPr>
          <w:w w:val="105"/>
          <w:sz w:val="22"/>
          <w:u w:val="none"/>
        </w:rPr>
        <w:t> conduct?</w:t>
      </w:r>
      <w:r>
        <w:rPr>
          <w:w w:val="105"/>
          <w:sz w:val="22"/>
          <w:u w:val="none"/>
        </w:rPr>
        <w:t> Were</w:t>
      </w:r>
      <w:r>
        <w:rPr>
          <w:w w:val="105"/>
          <w:sz w:val="22"/>
          <w:u w:val="none"/>
        </w:rPr>
        <w:t> there multiple</w:t>
      </w:r>
      <w:r>
        <w:rPr>
          <w:spacing w:val="28"/>
          <w:w w:val="105"/>
          <w:sz w:val="22"/>
          <w:u w:val="none"/>
        </w:rPr>
        <w:t> </w:t>
      </w:r>
      <w:r>
        <w:rPr>
          <w:w w:val="105"/>
          <w:sz w:val="22"/>
          <w:u w:val="none"/>
        </w:rPr>
        <w:t>red</w:t>
      </w:r>
      <w:r>
        <w:rPr>
          <w:spacing w:val="27"/>
          <w:w w:val="105"/>
          <w:sz w:val="22"/>
          <w:u w:val="none"/>
        </w:rPr>
        <w:t> </w:t>
      </w:r>
      <w:r>
        <w:rPr>
          <w:w w:val="105"/>
          <w:sz w:val="22"/>
          <w:u w:val="none"/>
        </w:rPr>
        <w:t>flags?</w:t>
      </w:r>
      <w:r>
        <w:rPr>
          <w:spacing w:val="28"/>
          <w:w w:val="105"/>
          <w:sz w:val="22"/>
          <w:u w:val="none"/>
        </w:rPr>
        <w:t> </w:t>
      </w:r>
      <w:r>
        <w:rPr>
          <w:w w:val="105"/>
          <w:sz w:val="22"/>
          <w:u w:val="none"/>
        </w:rPr>
        <w:t>Were</w:t>
      </w:r>
      <w:r>
        <w:rPr>
          <w:spacing w:val="27"/>
          <w:w w:val="105"/>
          <w:sz w:val="22"/>
          <w:u w:val="none"/>
        </w:rPr>
        <w:t> </w:t>
      </w:r>
      <w:r>
        <w:rPr>
          <w:w w:val="105"/>
          <w:sz w:val="22"/>
          <w:u w:val="none"/>
        </w:rPr>
        <w:t>any</w:t>
      </w:r>
      <w:r>
        <w:rPr>
          <w:spacing w:val="28"/>
          <w:w w:val="105"/>
          <w:sz w:val="22"/>
          <w:u w:val="none"/>
        </w:rPr>
        <w:t> </w:t>
      </w:r>
      <w:r>
        <w:rPr>
          <w:w w:val="105"/>
          <w:sz w:val="22"/>
          <w:u w:val="none"/>
        </w:rPr>
        <w:t>bank</w:t>
      </w:r>
      <w:r>
        <w:rPr>
          <w:spacing w:val="27"/>
          <w:w w:val="105"/>
          <w:sz w:val="22"/>
          <w:u w:val="none"/>
        </w:rPr>
        <w:t> </w:t>
      </w:r>
      <w:r>
        <w:rPr>
          <w:w w:val="105"/>
          <w:sz w:val="22"/>
          <w:u w:val="none"/>
        </w:rPr>
        <w:t>employees</w:t>
      </w:r>
      <w:r>
        <w:rPr>
          <w:spacing w:val="27"/>
          <w:w w:val="105"/>
          <w:sz w:val="22"/>
          <w:u w:val="none"/>
        </w:rPr>
        <w:t> </w:t>
      </w:r>
      <w:r>
        <w:rPr>
          <w:w w:val="105"/>
          <w:sz w:val="22"/>
          <w:u w:val="none"/>
        </w:rPr>
        <w:t>alerted</w:t>
      </w:r>
      <w:r>
        <w:rPr>
          <w:spacing w:val="27"/>
          <w:w w:val="105"/>
          <w:sz w:val="22"/>
          <w:u w:val="none"/>
        </w:rPr>
        <w:t> </w:t>
      </w:r>
      <w:r>
        <w:rPr>
          <w:w w:val="105"/>
          <w:sz w:val="22"/>
          <w:u w:val="none"/>
        </w:rPr>
        <w:t>to</w:t>
      </w:r>
    </w:p>
    <w:p>
      <w:pPr>
        <w:pStyle w:val="ListParagraph"/>
        <w:spacing w:after="0" w:line="211" w:lineRule="auto"/>
        <w:jc w:val="both"/>
        <w:rPr>
          <w:sz w:val="22"/>
        </w:rPr>
        <w:sectPr>
          <w:pgSz w:w="12240" w:h="15840"/>
          <w:pgMar w:header="2242" w:footer="0" w:top="2480" w:bottom="280" w:left="1800" w:right="1800"/>
        </w:sectPr>
      </w:pPr>
    </w:p>
    <w:p>
      <w:pPr>
        <w:pStyle w:val="BodyText"/>
        <w:spacing w:before="59"/>
        <w:ind w:left="0"/>
        <w:jc w:val="left"/>
      </w:pPr>
    </w:p>
    <w:p>
      <w:pPr>
        <w:pStyle w:val="BodyText"/>
        <w:spacing w:line="225" w:lineRule="auto"/>
        <w:ind w:left="1982" w:right="1235"/>
      </w:pPr>
      <w:r>
        <w:rPr>
          <w:w w:val="105"/>
        </w:rPr>
        <w:t>suspicious</w:t>
      </w:r>
      <w:r>
        <w:rPr>
          <w:w w:val="105"/>
        </w:rPr>
        <w:t> or</w:t>
      </w:r>
      <w:r>
        <w:rPr>
          <w:w w:val="105"/>
        </w:rPr>
        <w:t> unusual</w:t>
      </w:r>
      <w:r>
        <w:rPr>
          <w:w w:val="105"/>
        </w:rPr>
        <w:t> behaviour</w:t>
      </w:r>
      <w:r>
        <w:rPr>
          <w:w w:val="105"/>
        </w:rPr>
        <w:t> and</w:t>
      </w:r>
      <w:r>
        <w:rPr>
          <w:w w:val="105"/>
        </w:rPr>
        <w:t> if</w:t>
      </w:r>
      <w:r>
        <w:rPr>
          <w:w w:val="105"/>
        </w:rPr>
        <w:t> so,</w:t>
      </w:r>
      <w:r>
        <w:rPr>
          <w:w w:val="105"/>
        </w:rPr>
        <w:t> how</w:t>
      </w:r>
      <w:r>
        <w:rPr>
          <w:w w:val="105"/>
        </w:rPr>
        <w:t> did</w:t>
      </w:r>
      <w:r>
        <w:rPr>
          <w:w w:val="105"/>
        </w:rPr>
        <w:t> </w:t>
      </w:r>
      <w:r>
        <w:rPr>
          <w:w w:val="105"/>
        </w:rPr>
        <w:t>the bank</w:t>
      </w:r>
      <w:r>
        <w:rPr>
          <w:w w:val="105"/>
        </w:rPr>
        <w:t> respond</w:t>
      </w:r>
      <w:r>
        <w:rPr>
          <w:w w:val="105"/>
        </w:rPr>
        <w:t> internally?</w:t>
      </w:r>
      <w:r>
        <w:rPr>
          <w:w w:val="105"/>
        </w:rPr>
        <w:t> Do</w:t>
      </w:r>
      <w:r>
        <w:rPr>
          <w:w w:val="105"/>
        </w:rPr>
        <w:t> the</w:t>
      </w:r>
      <w:r>
        <w:rPr>
          <w:w w:val="105"/>
        </w:rPr>
        <w:t> bank’s</w:t>
      </w:r>
      <w:r>
        <w:rPr>
          <w:w w:val="105"/>
        </w:rPr>
        <w:t> internal</w:t>
      </w:r>
      <w:r>
        <w:rPr>
          <w:w w:val="105"/>
        </w:rPr>
        <w:t> policies</w:t>
      </w:r>
      <w:r>
        <w:rPr>
          <w:spacing w:val="40"/>
          <w:w w:val="105"/>
        </w:rPr>
        <w:t> </w:t>
      </w:r>
      <w:r>
        <w:rPr>
          <w:w w:val="105"/>
        </w:rPr>
        <w:t>or industry standards suggest that the suspicious activities should</w:t>
      </w:r>
      <w:r>
        <w:rPr>
          <w:w w:val="105"/>
        </w:rPr>
        <w:t> have</w:t>
      </w:r>
      <w:r>
        <w:rPr>
          <w:w w:val="105"/>
        </w:rPr>
        <w:t> been</w:t>
      </w:r>
      <w:r>
        <w:rPr>
          <w:w w:val="105"/>
        </w:rPr>
        <w:t> noticed</w:t>
      </w:r>
      <w:r>
        <w:rPr>
          <w:w w:val="105"/>
        </w:rPr>
        <w:t> or</w:t>
      </w:r>
      <w:r>
        <w:rPr>
          <w:w w:val="105"/>
        </w:rPr>
        <w:t> that</w:t>
      </w:r>
      <w:r>
        <w:rPr>
          <w:w w:val="105"/>
        </w:rPr>
        <w:t> further</w:t>
      </w:r>
      <w:r>
        <w:rPr>
          <w:w w:val="105"/>
        </w:rPr>
        <w:t> scrutiny</w:t>
      </w:r>
      <w:r>
        <w:rPr>
          <w:w w:val="105"/>
        </w:rPr>
        <w:t> was </w:t>
      </w:r>
      <w:r>
        <w:rPr>
          <w:spacing w:val="-2"/>
          <w:w w:val="105"/>
        </w:rPr>
        <w:t>required?</w:t>
      </w:r>
    </w:p>
    <w:p>
      <w:pPr>
        <w:pStyle w:val="ListParagraph"/>
        <w:numPr>
          <w:ilvl w:val="1"/>
          <w:numId w:val="4"/>
        </w:numPr>
        <w:tabs>
          <w:tab w:pos="1980" w:val="left" w:leader="none"/>
          <w:tab w:pos="1982" w:val="left" w:leader="none"/>
        </w:tabs>
        <w:spacing w:line="216" w:lineRule="auto" w:before="252" w:after="0"/>
        <w:ind w:left="1982" w:right="1234" w:hanging="341"/>
        <w:jc w:val="both"/>
        <w:rPr>
          <w:sz w:val="22"/>
        </w:rPr>
      </w:pPr>
      <w:r>
        <w:rPr>
          <w:w w:val="105"/>
          <w:sz w:val="22"/>
          <w:u w:val="single"/>
        </w:rPr>
        <w:t>Proximity</w:t>
      </w:r>
      <w:r>
        <w:rPr>
          <w:w w:val="105"/>
          <w:sz w:val="22"/>
          <w:u w:val="single"/>
        </w:rPr>
        <w:t> to</w:t>
      </w:r>
      <w:r>
        <w:rPr>
          <w:w w:val="105"/>
          <w:sz w:val="22"/>
          <w:u w:val="single"/>
        </w:rPr>
        <w:t> the</w:t>
      </w:r>
      <w:r>
        <w:rPr>
          <w:w w:val="105"/>
          <w:sz w:val="22"/>
          <w:u w:val="single"/>
        </w:rPr>
        <w:t> Victim</w:t>
      </w:r>
      <w:r>
        <w:rPr>
          <w:w w:val="105"/>
          <w:sz w:val="22"/>
          <w:u w:val="none"/>
        </w:rPr>
        <w:t>:</w:t>
      </w:r>
      <w:r>
        <w:rPr>
          <w:w w:val="105"/>
          <w:sz w:val="22"/>
          <w:u w:val="none"/>
        </w:rPr>
        <w:t> Did</w:t>
      </w:r>
      <w:r>
        <w:rPr>
          <w:w w:val="105"/>
          <w:sz w:val="22"/>
          <w:u w:val="none"/>
        </w:rPr>
        <w:t> the</w:t>
      </w:r>
      <w:r>
        <w:rPr>
          <w:w w:val="105"/>
          <w:sz w:val="22"/>
          <w:u w:val="none"/>
        </w:rPr>
        <w:t> bank</w:t>
      </w:r>
      <w:r>
        <w:rPr>
          <w:w w:val="105"/>
          <w:sz w:val="22"/>
          <w:u w:val="none"/>
        </w:rPr>
        <w:t> have</w:t>
      </w:r>
      <w:r>
        <w:rPr>
          <w:w w:val="105"/>
          <w:sz w:val="22"/>
          <w:u w:val="none"/>
        </w:rPr>
        <w:t> prior interactions</w:t>
      </w:r>
      <w:r>
        <w:rPr>
          <w:w w:val="105"/>
          <w:sz w:val="22"/>
          <w:u w:val="none"/>
        </w:rPr>
        <w:t> with</w:t>
      </w:r>
      <w:r>
        <w:rPr>
          <w:w w:val="105"/>
          <w:sz w:val="22"/>
          <w:u w:val="none"/>
        </w:rPr>
        <w:t> the</w:t>
      </w:r>
      <w:r>
        <w:rPr>
          <w:w w:val="105"/>
          <w:sz w:val="22"/>
          <w:u w:val="none"/>
        </w:rPr>
        <w:t> third</w:t>
      </w:r>
      <w:r>
        <w:rPr>
          <w:w w:val="105"/>
          <w:sz w:val="22"/>
          <w:u w:val="none"/>
        </w:rPr>
        <w:t> party?</w:t>
      </w:r>
      <w:r>
        <w:rPr>
          <w:w w:val="105"/>
          <w:sz w:val="22"/>
          <w:u w:val="none"/>
        </w:rPr>
        <w:t> Was</w:t>
      </w:r>
      <w:r>
        <w:rPr>
          <w:w w:val="105"/>
          <w:sz w:val="22"/>
          <w:u w:val="none"/>
        </w:rPr>
        <w:t> the</w:t>
      </w:r>
      <w:r>
        <w:rPr>
          <w:w w:val="105"/>
          <w:sz w:val="22"/>
          <w:u w:val="none"/>
        </w:rPr>
        <w:t> third</w:t>
      </w:r>
      <w:r>
        <w:rPr>
          <w:w w:val="105"/>
          <w:sz w:val="22"/>
          <w:u w:val="none"/>
        </w:rPr>
        <w:t> </w:t>
      </w:r>
      <w:r>
        <w:rPr>
          <w:w w:val="105"/>
          <w:sz w:val="22"/>
          <w:u w:val="none"/>
        </w:rPr>
        <w:t>party known</w:t>
      </w:r>
      <w:r>
        <w:rPr>
          <w:w w:val="105"/>
          <w:sz w:val="22"/>
          <w:u w:val="none"/>
        </w:rPr>
        <w:t> to</w:t>
      </w:r>
      <w:r>
        <w:rPr>
          <w:w w:val="105"/>
          <w:sz w:val="22"/>
          <w:u w:val="none"/>
        </w:rPr>
        <w:t> the</w:t>
      </w:r>
      <w:r>
        <w:rPr>
          <w:w w:val="105"/>
          <w:sz w:val="22"/>
          <w:u w:val="none"/>
        </w:rPr>
        <w:t> bank</w:t>
      </w:r>
      <w:r>
        <w:rPr>
          <w:w w:val="105"/>
          <w:sz w:val="22"/>
          <w:u w:val="none"/>
        </w:rPr>
        <w:t> (e.g.</w:t>
      </w:r>
      <w:r>
        <w:rPr>
          <w:w w:val="105"/>
          <w:sz w:val="22"/>
          <w:u w:val="none"/>
        </w:rPr>
        <w:t> as</w:t>
      </w:r>
      <w:r>
        <w:rPr>
          <w:w w:val="105"/>
          <w:sz w:val="22"/>
          <w:u w:val="none"/>
        </w:rPr>
        <w:t> a</w:t>
      </w:r>
      <w:r>
        <w:rPr>
          <w:w w:val="105"/>
          <w:sz w:val="22"/>
          <w:u w:val="none"/>
        </w:rPr>
        <w:t> business</w:t>
      </w:r>
      <w:r>
        <w:rPr>
          <w:w w:val="105"/>
          <w:sz w:val="22"/>
          <w:u w:val="none"/>
        </w:rPr>
        <w:t> partner</w:t>
      </w:r>
      <w:r>
        <w:rPr>
          <w:w w:val="105"/>
          <w:sz w:val="22"/>
          <w:u w:val="none"/>
        </w:rPr>
        <w:t> of</w:t>
      </w:r>
      <w:r>
        <w:rPr>
          <w:w w:val="105"/>
          <w:sz w:val="22"/>
          <w:u w:val="none"/>
        </w:rPr>
        <w:t> the client)? Was the third party particularly vulnerable?</w:t>
      </w:r>
    </w:p>
    <w:p>
      <w:pPr>
        <w:pStyle w:val="ListParagraph"/>
        <w:numPr>
          <w:ilvl w:val="1"/>
          <w:numId w:val="4"/>
        </w:numPr>
        <w:tabs>
          <w:tab w:pos="1980" w:val="left" w:leader="none"/>
          <w:tab w:pos="1982" w:val="left" w:leader="none"/>
        </w:tabs>
        <w:spacing w:line="216" w:lineRule="auto" w:before="249" w:after="0"/>
        <w:ind w:left="1982" w:right="1234" w:hanging="341"/>
        <w:jc w:val="both"/>
        <w:rPr>
          <w:sz w:val="22"/>
        </w:rPr>
      </w:pPr>
      <w:r>
        <w:rPr>
          <w:w w:val="105"/>
          <w:sz w:val="22"/>
          <w:u w:val="single"/>
        </w:rPr>
        <w:t>Practicality</w:t>
      </w:r>
      <w:r>
        <w:rPr>
          <w:w w:val="105"/>
          <w:sz w:val="22"/>
          <w:u w:val="none"/>
        </w:rPr>
        <w:t>:</w:t>
      </w:r>
      <w:r>
        <w:rPr>
          <w:w w:val="105"/>
          <w:sz w:val="22"/>
          <w:u w:val="none"/>
        </w:rPr>
        <w:t> Would</w:t>
      </w:r>
      <w:r>
        <w:rPr>
          <w:w w:val="105"/>
          <w:sz w:val="22"/>
          <w:u w:val="none"/>
        </w:rPr>
        <w:t> making</w:t>
      </w:r>
      <w:r>
        <w:rPr>
          <w:w w:val="105"/>
          <w:sz w:val="22"/>
          <w:u w:val="none"/>
        </w:rPr>
        <w:t> reasonable</w:t>
      </w:r>
      <w:r>
        <w:rPr>
          <w:w w:val="105"/>
          <w:sz w:val="22"/>
          <w:u w:val="none"/>
        </w:rPr>
        <w:t> inquiries</w:t>
      </w:r>
      <w:r>
        <w:rPr>
          <w:w w:val="105"/>
          <w:sz w:val="22"/>
          <w:u w:val="none"/>
        </w:rPr>
        <w:t> </w:t>
      </w:r>
      <w:r>
        <w:rPr>
          <w:w w:val="105"/>
          <w:sz w:val="22"/>
          <w:u w:val="none"/>
        </w:rPr>
        <w:t>have uncovered</w:t>
      </w:r>
      <w:r>
        <w:rPr>
          <w:w w:val="105"/>
          <w:sz w:val="22"/>
          <w:u w:val="none"/>
        </w:rPr>
        <w:t> the</w:t>
      </w:r>
      <w:r>
        <w:rPr>
          <w:w w:val="105"/>
          <w:sz w:val="22"/>
          <w:u w:val="none"/>
        </w:rPr>
        <w:t> fraud?</w:t>
      </w:r>
      <w:r>
        <w:rPr>
          <w:w w:val="105"/>
          <w:sz w:val="22"/>
          <w:u w:val="none"/>
        </w:rPr>
        <w:t> Would</w:t>
      </w:r>
      <w:r>
        <w:rPr>
          <w:w w:val="105"/>
          <w:sz w:val="22"/>
          <w:u w:val="none"/>
        </w:rPr>
        <w:t> imposing</w:t>
      </w:r>
      <w:r>
        <w:rPr>
          <w:w w:val="105"/>
          <w:sz w:val="22"/>
          <w:u w:val="none"/>
        </w:rPr>
        <w:t> a</w:t>
      </w:r>
      <w:r>
        <w:rPr>
          <w:w w:val="105"/>
          <w:sz w:val="22"/>
          <w:u w:val="none"/>
        </w:rPr>
        <w:t> duty</w:t>
      </w:r>
      <w:r>
        <w:rPr>
          <w:w w:val="105"/>
          <w:sz w:val="22"/>
          <w:u w:val="none"/>
        </w:rPr>
        <w:t> to</w:t>
      </w:r>
      <w:r>
        <w:rPr>
          <w:w w:val="105"/>
          <w:sz w:val="22"/>
          <w:u w:val="none"/>
        </w:rPr>
        <w:t> inquire place</w:t>
      </w:r>
      <w:r>
        <w:rPr>
          <w:w w:val="105"/>
          <w:sz w:val="22"/>
          <w:u w:val="none"/>
        </w:rPr>
        <w:t> an</w:t>
      </w:r>
      <w:r>
        <w:rPr>
          <w:w w:val="105"/>
          <w:sz w:val="22"/>
          <w:u w:val="none"/>
        </w:rPr>
        <w:t> undue</w:t>
      </w:r>
      <w:r>
        <w:rPr>
          <w:w w:val="105"/>
          <w:sz w:val="22"/>
          <w:u w:val="none"/>
        </w:rPr>
        <w:t> burden</w:t>
      </w:r>
      <w:r>
        <w:rPr>
          <w:w w:val="105"/>
          <w:sz w:val="22"/>
          <w:u w:val="none"/>
        </w:rPr>
        <w:t> on</w:t>
      </w:r>
      <w:r>
        <w:rPr>
          <w:w w:val="105"/>
          <w:sz w:val="22"/>
          <w:u w:val="none"/>
        </w:rPr>
        <w:t> the</w:t>
      </w:r>
      <w:r>
        <w:rPr>
          <w:w w:val="105"/>
          <w:sz w:val="22"/>
          <w:u w:val="none"/>
        </w:rPr>
        <w:t> bank</w:t>
      </w:r>
      <w:r>
        <w:rPr>
          <w:w w:val="105"/>
          <w:sz w:val="22"/>
          <w:u w:val="none"/>
        </w:rPr>
        <w:t> or</w:t>
      </w:r>
      <w:r>
        <w:rPr>
          <w:w w:val="105"/>
          <w:sz w:val="22"/>
          <w:u w:val="none"/>
        </w:rPr>
        <w:t> disrupt</w:t>
      </w:r>
      <w:r>
        <w:rPr>
          <w:w w:val="105"/>
          <w:sz w:val="22"/>
          <w:u w:val="none"/>
        </w:rPr>
        <w:t> normal banking operations?</w:t>
      </w:r>
    </w:p>
    <w:p>
      <w:pPr>
        <w:pStyle w:val="BodyText"/>
        <w:spacing w:line="225" w:lineRule="auto" w:before="121"/>
        <w:ind w:right="1232" w:firstLine="239"/>
      </w:pPr>
      <w:r>
        <w:rPr>
          <w:w w:val="105"/>
        </w:rPr>
        <w:t>By</w:t>
      </w:r>
      <w:r>
        <w:rPr>
          <w:spacing w:val="-15"/>
          <w:w w:val="105"/>
        </w:rPr>
        <w:t> </w:t>
      </w:r>
      <w:r>
        <w:rPr>
          <w:w w:val="105"/>
        </w:rPr>
        <w:t>weighing</w:t>
      </w:r>
      <w:r>
        <w:rPr>
          <w:spacing w:val="-14"/>
          <w:w w:val="105"/>
        </w:rPr>
        <w:t> </w:t>
      </w:r>
      <w:r>
        <w:rPr>
          <w:w w:val="105"/>
        </w:rPr>
        <w:t>these</w:t>
      </w:r>
      <w:r>
        <w:rPr>
          <w:spacing w:val="-15"/>
          <w:w w:val="105"/>
        </w:rPr>
        <w:t> </w:t>
      </w:r>
      <w:r>
        <w:rPr>
          <w:w w:val="105"/>
        </w:rPr>
        <w:t>factors,</w:t>
      </w:r>
      <w:r>
        <w:rPr>
          <w:spacing w:val="-14"/>
          <w:w w:val="105"/>
        </w:rPr>
        <w:t> </w:t>
      </w:r>
      <w:r>
        <w:rPr>
          <w:w w:val="105"/>
        </w:rPr>
        <w:t>courts</w:t>
      </w:r>
      <w:r>
        <w:rPr>
          <w:spacing w:val="-14"/>
          <w:w w:val="105"/>
        </w:rPr>
        <w:t> </w:t>
      </w:r>
      <w:r>
        <w:rPr>
          <w:w w:val="105"/>
        </w:rPr>
        <w:t>can</w:t>
      </w:r>
      <w:r>
        <w:rPr>
          <w:spacing w:val="-14"/>
          <w:w w:val="105"/>
        </w:rPr>
        <w:t> </w:t>
      </w:r>
      <w:r>
        <w:rPr>
          <w:w w:val="105"/>
        </w:rPr>
        <w:t>tailor</w:t>
      </w:r>
      <w:r>
        <w:rPr>
          <w:spacing w:val="-14"/>
          <w:w w:val="105"/>
        </w:rPr>
        <w:t> </w:t>
      </w:r>
      <w:r>
        <w:rPr>
          <w:w w:val="105"/>
        </w:rPr>
        <w:t>third-party</w:t>
      </w:r>
      <w:r>
        <w:rPr>
          <w:spacing w:val="-15"/>
          <w:w w:val="105"/>
        </w:rPr>
        <w:t> </w:t>
      </w:r>
      <w:r>
        <w:rPr>
          <w:w w:val="105"/>
        </w:rPr>
        <w:t>liability</w:t>
      </w:r>
      <w:r>
        <w:rPr>
          <w:spacing w:val="-14"/>
          <w:w w:val="105"/>
        </w:rPr>
        <w:t> </w:t>
      </w:r>
      <w:r>
        <w:rPr>
          <w:w w:val="105"/>
        </w:rPr>
        <w:t>to the specific circumstances of each case, ensuring that constructive knowledge claims are neither automatically accepted nor rejected. </w:t>
      </w:r>
      <w:r>
        <w:rPr>
          <w:spacing w:val="-2"/>
          <w:w w:val="105"/>
        </w:rPr>
        <w:t>Just</w:t>
      </w:r>
      <w:r>
        <w:rPr>
          <w:spacing w:val="-9"/>
          <w:w w:val="105"/>
        </w:rPr>
        <w:t> </w:t>
      </w:r>
      <w:r>
        <w:rPr>
          <w:spacing w:val="-2"/>
          <w:w w:val="105"/>
        </w:rPr>
        <w:t>as</w:t>
      </w:r>
      <w:r>
        <w:rPr>
          <w:spacing w:val="-9"/>
          <w:w w:val="105"/>
        </w:rPr>
        <w:t> </w:t>
      </w:r>
      <w:r>
        <w:rPr>
          <w:spacing w:val="-2"/>
          <w:w w:val="105"/>
        </w:rPr>
        <w:t>a</w:t>
      </w:r>
      <w:r>
        <w:rPr>
          <w:spacing w:val="-7"/>
          <w:w w:val="105"/>
        </w:rPr>
        <w:t> </w:t>
      </w:r>
      <w:r>
        <w:rPr>
          <w:spacing w:val="-2"/>
          <w:w w:val="105"/>
        </w:rPr>
        <w:t>bank’s</w:t>
      </w:r>
      <w:r>
        <w:rPr>
          <w:spacing w:val="-9"/>
          <w:w w:val="105"/>
        </w:rPr>
        <w:t> </w:t>
      </w:r>
      <w:r>
        <w:rPr>
          <w:spacing w:val="-2"/>
          <w:w w:val="105"/>
        </w:rPr>
        <w:t>duty</w:t>
      </w:r>
      <w:r>
        <w:rPr>
          <w:spacing w:val="-9"/>
          <w:w w:val="105"/>
        </w:rPr>
        <w:t> </w:t>
      </w:r>
      <w:r>
        <w:rPr>
          <w:spacing w:val="-2"/>
          <w:w w:val="105"/>
        </w:rPr>
        <w:t>to</w:t>
      </w:r>
      <w:r>
        <w:rPr>
          <w:spacing w:val="-6"/>
          <w:w w:val="105"/>
        </w:rPr>
        <w:t> </w:t>
      </w:r>
      <w:r>
        <w:rPr>
          <w:spacing w:val="-2"/>
          <w:w w:val="105"/>
        </w:rPr>
        <w:t>respond</w:t>
      </w:r>
      <w:r>
        <w:rPr>
          <w:spacing w:val="-10"/>
          <w:w w:val="105"/>
        </w:rPr>
        <w:t> </w:t>
      </w:r>
      <w:r>
        <w:rPr>
          <w:spacing w:val="-2"/>
          <w:w w:val="105"/>
        </w:rPr>
        <w:t>to</w:t>
      </w:r>
      <w:r>
        <w:rPr>
          <w:spacing w:val="-6"/>
          <w:w w:val="105"/>
        </w:rPr>
        <w:t> </w:t>
      </w:r>
      <w:r>
        <w:rPr>
          <w:spacing w:val="-2"/>
          <w:w w:val="105"/>
        </w:rPr>
        <w:t>customer</w:t>
      </w:r>
      <w:r>
        <w:rPr>
          <w:spacing w:val="-10"/>
          <w:w w:val="105"/>
        </w:rPr>
        <w:t> </w:t>
      </w:r>
      <w:r>
        <w:rPr>
          <w:spacing w:val="-2"/>
          <w:w w:val="105"/>
        </w:rPr>
        <w:t>inquiries</w:t>
      </w:r>
      <w:r>
        <w:rPr>
          <w:spacing w:val="-9"/>
          <w:w w:val="105"/>
        </w:rPr>
        <w:t> </w:t>
      </w:r>
      <w:r>
        <w:rPr>
          <w:spacing w:val="-2"/>
          <w:w w:val="105"/>
        </w:rPr>
        <w:t>differs</w:t>
      </w:r>
      <w:r>
        <w:rPr>
          <w:spacing w:val="-9"/>
          <w:w w:val="105"/>
        </w:rPr>
        <w:t> </w:t>
      </w:r>
      <w:r>
        <w:rPr>
          <w:spacing w:val="-2"/>
          <w:w w:val="105"/>
        </w:rPr>
        <w:t>from</w:t>
      </w:r>
      <w:r>
        <w:rPr>
          <w:spacing w:val="-7"/>
          <w:w w:val="105"/>
        </w:rPr>
        <w:t> </w:t>
      </w:r>
      <w:r>
        <w:rPr>
          <w:spacing w:val="-2"/>
          <w:w w:val="105"/>
        </w:rPr>
        <w:t>its </w:t>
      </w:r>
      <w:r>
        <w:rPr>
          <w:w w:val="105"/>
        </w:rPr>
        <w:t>duty</w:t>
      </w:r>
      <w:r>
        <w:rPr>
          <w:spacing w:val="-9"/>
          <w:w w:val="105"/>
        </w:rPr>
        <w:t> </w:t>
      </w:r>
      <w:r>
        <w:rPr>
          <w:w w:val="105"/>
        </w:rPr>
        <w:t>when</w:t>
      </w:r>
      <w:r>
        <w:rPr>
          <w:spacing w:val="-8"/>
          <w:w w:val="105"/>
        </w:rPr>
        <w:t> </w:t>
      </w:r>
      <w:r>
        <w:rPr>
          <w:w w:val="105"/>
        </w:rPr>
        <w:t>processing</w:t>
      </w:r>
      <w:r>
        <w:rPr>
          <w:spacing w:val="-9"/>
          <w:w w:val="105"/>
        </w:rPr>
        <w:t> </w:t>
      </w:r>
      <w:r>
        <w:rPr>
          <w:w w:val="105"/>
        </w:rPr>
        <w:t>cheques,</w:t>
      </w:r>
      <w:r>
        <w:rPr>
          <w:spacing w:val="-9"/>
          <w:w w:val="105"/>
        </w:rPr>
        <w:t> </w:t>
      </w:r>
      <w:r>
        <w:rPr>
          <w:w w:val="105"/>
        </w:rPr>
        <w:t>this</w:t>
      </w:r>
      <w:r>
        <w:rPr>
          <w:spacing w:val="-9"/>
          <w:w w:val="105"/>
        </w:rPr>
        <w:t> </w:t>
      </w:r>
      <w:r>
        <w:rPr>
          <w:w w:val="105"/>
        </w:rPr>
        <w:t>contextual</w:t>
      </w:r>
      <w:r>
        <w:rPr>
          <w:spacing w:val="-8"/>
          <w:w w:val="105"/>
        </w:rPr>
        <w:t> </w:t>
      </w:r>
      <w:r>
        <w:rPr>
          <w:w w:val="105"/>
        </w:rPr>
        <w:t>approach</w:t>
      </w:r>
      <w:r>
        <w:rPr>
          <w:spacing w:val="-9"/>
          <w:w w:val="105"/>
        </w:rPr>
        <w:t> </w:t>
      </w:r>
      <w:r>
        <w:rPr>
          <w:w w:val="105"/>
        </w:rPr>
        <w:t>recognizes that</w:t>
      </w:r>
      <w:r>
        <w:rPr>
          <w:w w:val="105"/>
        </w:rPr>
        <w:t> constructive</w:t>
      </w:r>
      <w:r>
        <w:rPr>
          <w:w w:val="105"/>
        </w:rPr>
        <w:t> knowledge</w:t>
      </w:r>
      <w:r>
        <w:rPr>
          <w:w w:val="105"/>
        </w:rPr>
        <w:t> issues</w:t>
      </w:r>
      <w:r>
        <w:rPr>
          <w:w w:val="105"/>
        </w:rPr>
        <w:t> arise</w:t>
      </w:r>
      <w:r>
        <w:rPr>
          <w:w w:val="105"/>
        </w:rPr>
        <w:t> in</w:t>
      </w:r>
      <w:r>
        <w:rPr>
          <w:w w:val="105"/>
        </w:rPr>
        <w:t> diverse</w:t>
      </w:r>
      <w:r>
        <w:rPr>
          <w:w w:val="105"/>
        </w:rPr>
        <w:t> banking scenarios. A balancing test would provide the structure needed to fairly evaluate third-party claims while allowing courts to remain flexible</w:t>
      </w:r>
      <w:r>
        <w:rPr>
          <w:spacing w:val="-2"/>
          <w:w w:val="105"/>
        </w:rPr>
        <w:t> </w:t>
      </w:r>
      <w:r>
        <w:rPr>
          <w:w w:val="105"/>
        </w:rPr>
        <w:t>and</w:t>
      </w:r>
      <w:r>
        <w:rPr>
          <w:spacing w:val="-1"/>
          <w:w w:val="105"/>
        </w:rPr>
        <w:t> </w:t>
      </w:r>
      <w:r>
        <w:rPr>
          <w:w w:val="105"/>
        </w:rPr>
        <w:t>responsive</w:t>
      </w:r>
      <w:r>
        <w:rPr>
          <w:spacing w:val="-2"/>
          <w:w w:val="105"/>
        </w:rPr>
        <w:t> </w:t>
      </w:r>
      <w:r>
        <w:rPr>
          <w:w w:val="105"/>
        </w:rPr>
        <w:t>to the</w:t>
      </w:r>
      <w:r>
        <w:rPr>
          <w:spacing w:val="-2"/>
          <w:w w:val="105"/>
        </w:rPr>
        <w:t> </w:t>
      </w:r>
      <w:r>
        <w:rPr>
          <w:w w:val="105"/>
        </w:rPr>
        <w:t>unique</w:t>
      </w:r>
      <w:r>
        <w:rPr>
          <w:spacing w:val="-1"/>
          <w:w w:val="105"/>
        </w:rPr>
        <w:t> </w:t>
      </w:r>
      <w:r>
        <w:rPr>
          <w:w w:val="105"/>
        </w:rPr>
        <w:t>challenges</w:t>
      </w:r>
      <w:r>
        <w:rPr>
          <w:spacing w:val="-2"/>
          <w:w w:val="105"/>
        </w:rPr>
        <w:t> </w:t>
      </w:r>
      <w:r>
        <w:rPr>
          <w:w w:val="105"/>
        </w:rPr>
        <w:t>posed</w:t>
      </w:r>
      <w:r>
        <w:rPr>
          <w:spacing w:val="-3"/>
          <w:w w:val="105"/>
        </w:rPr>
        <w:t> </w:t>
      </w:r>
      <w:r>
        <w:rPr>
          <w:w w:val="105"/>
        </w:rPr>
        <w:t>by</w:t>
      </w:r>
      <w:r>
        <w:rPr>
          <w:spacing w:val="-1"/>
          <w:w w:val="105"/>
        </w:rPr>
        <w:t> </w:t>
      </w:r>
      <w:r>
        <w:rPr>
          <w:w w:val="105"/>
        </w:rPr>
        <w:t>financial fraud in an era of rapid technological advancement.</w:t>
      </w:r>
    </w:p>
    <w:p>
      <w:pPr>
        <w:pStyle w:val="Heading1"/>
        <w:spacing w:before="237"/>
      </w:pPr>
      <w:bookmarkStart w:name="_TOC_250001" w:id="24"/>
      <w:r>
        <w:rPr>
          <w:w w:val="105"/>
        </w:rPr>
        <w:t>Making</w:t>
      </w:r>
      <w:r>
        <w:rPr>
          <w:spacing w:val="10"/>
          <w:w w:val="105"/>
        </w:rPr>
        <w:t> </w:t>
      </w:r>
      <w:r>
        <w:rPr>
          <w:w w:val="105"/>
        </w:rPr>
        <w:t>an</w:t>
      </w:r>
      <w:r>
        <w:rPr>
          <w:spacing w:val="11"/>
          <w:w w:val="105"/>
        </w:rPr>
        <w:t> </w:t>
      </w:r>
      <w:r>
        <w:rPr>
          <w:w w:val="105"/>
        </w:rPr>
        <w:t>Incremental</w:t>
      </w:r>
      <w:r>
        <w:rPr>
          <w:spacing w:val="12"/>
          <w:w w:val="105"/>
        </w:rPr>
        <w:t> </w:t>
      </w:r>
      <w:bookmarkEnd w:id="24"/>
      <w:r>
        <w:rPr>
          <w:spacing w:val="-2"/>
          <w:w w:val="105"/>
        </w:rPr>
        <w:t>Change</w:t>
      </w:r>
    </w:p>
    <w:p>
      <w:pPr>
        <w:pStyle w:val="BodyText"/>
        <w:spacing w:line="228" w:lineRule="auto" w:before="117"/>
        <w:ind w:right="1236" w:firstLine="239"/>
      </w:pPr>
      <w:r>
        <w:rPr>
          <w:w w:val="105"/>
        </w:rPr>
        <w:t>The common law remains unsettled on whether banks owe </w:t>
      </w:r>
      <w:r>
        <w:rPr>
          <w:w w:val="105"/>
        </w:rPr>
        <w:t>third parties</w:t>
      </w:r>
      <w:r>
        <w:rPr>
          <w:spacing w:val="-3"/>
          <w:w w:val="105"/>
        </w:rPr>
        <w:t> </w:t>
      </w:r>
      <w:r>
        <w:rPr>
          <w:w w:val="105"/>
        </w:rPr>
        <w:t>a</w:t>
      </w:r>
      <w:r>
        <w:rPr>
          <w:spacing w:val="-2"/>
          <w:w w:val="105"/>
        </w:rPr>
        <w:t> </w:t>
      </w:r>
      <w:r>
        <w:rPr>
          <w:w w:val="105"/>
        </w:rPr>
        <w:t>duty</w:t>
      </w:r>
      <w:r>
        <w:rPr>
          <w:spacing w:val="-2"/>
          <w:w w:val="105"/>
        </w:rPr>
        <w:t> </w:t>
      </w:r>
      <w:r>
        <w:rPr>
          <w:w w:val="105"/>
        </w:rPr>
        <w:t>to</w:t>
      </w:r>
      <w:r>
        <w:rPr>
          <w:spacing w:val="-2"/>
          <w:w w:val="105"/>
        </w:rPr>
        <w:t> </w:t>
      </w:r>
      <w:r>
        <w:rPr>
          <w:w w:val="105"/>
        </w:rPr>
        <w:t>inquire</w:t>
      </w:r>
      <w:r>
        <w:rPr>
          <w:spacing w:val="-3"/>
          <w:w w:val="105"/>
        </w:rPr>
        <w:t> </w:t>
      </w:r>
      <w:r>
        <w:rPr>
          <w:w w:val="105"/>
        </w:rPr>
        <w:t>based</w:t>
      </w:r>
      <w:r>
        <w:rPr>
          <w:spacing w:val="-2"/>
          <w:w w:val="105"/>
        </w:rPr>
        <w:t> </w:t>
      </w:r>
      <w:r>
        <w:rPr>
          <w:w w:val="105"/>
        </w:rPr>
        <w:t>on</w:t>
      </w:r>
      <w:r>
        <w:rPr>
          <w:spacing w:val="-2"/>
          <w:w w:val="105"/>
        </w:rPr>
        <w:t> </w:t>
      </w:r>
      <w:r>
        <w:rPr>
          <w:w w:val="105"/>
        </w:rPr>
        <w:t>constructive</w:t>
      </w:r>
      <w:r>
        <w:rPr>
          <w:spacing w:val="-4"/>
          <w:w w:val="105"/>
        </w:rPr>
        <w:t> </w:t>
      </w:r>
      <w:r>
        <w:rPr>
          <w:w w:val="105"/>
        </w:rPr>
        <w:t>knowledge.</w:t>
      </w:r>
      <w:r>
        <w:rPr>
          <w:spacing w:val="-3"/>
          <w:w w:val="105"/>
        </w:rPr>
        <w:t> </w:t>
      </w:r>
      <w:r>
        <w:rPr>
          <w:w w:val="105"/>
        </w:rPr>
        <w:t>To</w:t>
      </w:r>
      <w:r>
        <w:rPr>
          <w:spacing w:val="-1"/>
          <w:w w:val="105"/>
        </w:rPr>
        <w:t> </w:t>
      </w:r>
      <w:r>
        <w:rPr>
          <w:w w:val="105"/>
        </w:rPr>
        <w:t>date, courts have largely approached the issue with caution, choosing to defer a definitive ruling until a case with a full evidentiary record presents itself, rather than establishing a bright-line rule.</w:t>
      </w:r>
    </w:p>
    <w:p>
      <w:pPr>
        <w:pStyle w:val="BodyText"/>
        <w:spacing w:line="225" w:lineRule="auto"/>
        <w:ind w:right="1235" w:firstLine="239"/>
      </w:pPr>
      <w:r>
        <w:rPr>
          <w:w w:val="105"/>
        </w:rPr>
        <w:t>However,</w:t>
      </w:r>
      <w:r>
        <w:rPr>
          <w:spacing w:val="-14"/>
          <w:w w:val="105"/>
        </w:rPr>
        <w:t> </w:t>
      </w:r>
      <w:r>
        <w:rPr>
          <w:w w:val="105"/>
        </w:rPr>
        <w:t>judicial</w:t>
      </w:r>
      <w:r>
        <w:rPr>
          <w:spacing w:val="-13"/>
          <w:w w:val="105"/>
        </w:rPr>
        <w:t> </w:t>
      </w:r>
      <w:r>
        <w:rPr>
          <w:w w:val="105"/>
        </w:rPr>
        <w:t>development</w:t>
      </w:r>
      <w:r>
        <w:rPr>
          <w:spacing w:val="-14"/>
          <w:w w:val="105"/>
        </w:rPr>
        <w:t> </w:t>
      </w:r>
      <w:r>
        <w:rPr>
          <w:w w:val="105"/>
        </w:rPr>
        <w:t>of</w:t>
      </w:r>
      <w:r>
        <w:rPr>
          <w:spacing w:val="-13"/>
          <w:w w:val="105"/>
        </w:rPr>
        <w:t> </w:t>
      </w:r>
      <w:r>
        <w:rPr>
          <w:w w:val="105"/>
        </w:rPr>
        <w:t>the</w:t>
      </w:r>
      <w:r>
        <w:rPr>
          <w:spacing w:val="-14"/>
          <w:w w:val="105"/>
        </w:rPr>
        <w:t> </w:t>
      </w:r>
      <w:r>
        <w:rPr>
          <w:w w:val="105"/>
        </w:rPr>
        <w:t>common</w:t>
      </w:r>
      <w:r>
        <w:rPr>
          <w:spacing w:val="-14"/>
          <w:w w:val="105"/>
        </w:rPr>
        <w:t> </w:t>
      </w:r>
      <w:r>
        <w:rPr>
          <w:w w:val="105"/>
        </w:rPr>
        <w:t>law</w:t>
      </w:r>
      <w:r>
        <w:rPr>
          <w:spacing w:val="-13"/>
          <w:w w:val="105"/>
        </w:rPr>
        <w:t> </w:t>
      </w:r>
      <w:r>
        <w:rPr>
          <w:w w:val="105"/>
        </w:rPr>
        <w:t>is</w:t>
      </w:r>
      <w:r>
        <w:rPr>
          <w:spacing w:val="-13"/>
          <w:w w:val="105"/>
        </w:rPr>
        <w:t> </w:t>
      </w:r>
      <w:r>
        <w:rPr>
          <w:w w:val="105"/>
        </w:rPr>
        <w:t>essential</w:t>
      </w:r>
      <w:r>
        <w:rPr>
          <w:spacing w:val="-13"/>
          <w:w w:val="105"/>
        </w:rPr>
        <w:t> </w:t>
      </w:r>
      <w:r>
        <w:rPr>
          <w:w w:val="105"/>
        </w:rPr>
        <w:t>to ensuring</w:t>
      </w:r>
      <w:r>
        <w:rPr>
          <w:w w:val="105"/>
        </w:rPr>
        <w:t> that</w:t>
      </w:r>
      <w:r>
        <w:rPr>
          <w:w w:val="105"/>
        </w:rPr>
        <w:t> it</w:t>
      </w:r>
      <w:r>
        <w:rPr>
          <w:w w:val="105"/>
        </w:rPr>
        <w:t> remains</w:t>
      </w:r>
      <w:r>
        <w:rPr>
          <w:w w:val="105"/>
        </w:rPr>
        <w:t> responsive</w:t>
      </w:r>
      <w:r>
        <w:rPr>
          <w:w w:val="105"/>
        </w:rPr>
        <w:t> to</w:t>
      </w:r>
      <w:r>
        <w:rPr>
          <w:w w:val="105"/>
        </w:rPr>
        <w:t> changing</w:t>
      </w:r>
      <w:r>
        <w:rPr>
          <w:w w:val="105"/>
        </w:rPr>
        <w:t> societal</w:t>
      </w:r>
      <w:r>
        <w:rPr>
          <w:w w:val="105"/>
        </w:rPr>
        <w:t> and economic realities. Given the central role of banks in the economy and</w:t>
      </w:r>
      <w:r>
        <w:rPr>
          <w:spacing w:val="-3"/>
          <w:w w:val="105"/>
        </w:rPr>
        <w:t> </w:t>
      </w:r>
      <w:r>
        <w:rPr>
          <w:w w:val="105"/>
        </w:rPr>
        <w:t>the</w:t>
      </w:r>
      <w:r>
        <w:rPr>
          <w:spacing w:val="-2"/>
          <w:w w:val="105"/>
        </w:rPr>
        <w:t> </w:t>
      </w:r>
      <w:r>
        <w:rPr>
          <w:w w:val="105"/>
        </w:rPr>
        <w:t>increasing</w:t>
      </w:r>
      <w:r>
        <w:rPr>
          <w:spacing w:val="-3"/>
          <w:w w:val="105"/>
        </w:rPr>
        <w:t> </w:t>
      </w:r>
      <w:r>
        <w:rPr>
          <w:w w:val="105"/>
        </w:rPr>
        <w:t>prevalence</w:t>
      </w:r>
      <w:r>
        <w:rPr>
          <w:spacing w:val="-2"/>
          <w:w w:val="105"/>
        </w:rPr>
        <w:t> </w:t>
      </w:r>
      <w:r>
        <w:rPr>
          <w:w w:val="105"/>
        </w:rPr>
        <w:t>of</w:t>
      </w:r>
      <w:r>
        <w:rPr>
          <w:spacing w:val="-3"/>
          <w:w w:val="105"/>
        </w:rPr>
        <w:t> </w:t>
      </w:r>
      <w:r>
        <w:rPr>
          <w:w w:val="105"/>
        </w:rPr>
        <w:t>financial</w:t>
      </w:r>
      <w:r>
        <w:rPr>
          <w:spacing w:val="-2"/>
          <w:w w:val="105"/>
        </w:rPr>
        <w:t> </w:t>
      </w:r>
      <w:r>
        <w:rPr>
          <w:w w:val="105"/>
        </w:rPr>
        <w:t>fraud,</w:t>
      </w:r>
      <w:r>
        <w:rPr>
          <w:spacing w:val="-3"/>
          <w:w w:val="105"/>
        </w:rPr>
        <w:t> </w:t>
      </w:r>
      <w:r>
        <w:rPr>
          <w:w w:val="105"/>
        </w:rPr>
        <w:t>courts</w:t>
      </w:r>
      <w:r>
        <w:rPr>
          <w:spacing w:val="-3"/>
          <w:w w:val="105"/>
        </w:rPr>
        <w:t> </w:t>
      </w:r>
      <w:r>
        <w:rPr>
          <w:w w:val="105"/>
        </w:rPr>
        <w:t>should</w:t>
      </w:r>
      <w:r>
        <w:rPr>
          <w:spacing w:val="-2"/>
          <w:w w:val="105"/>
        </w:rPr>
        <w:t> </w:t>
      </w:r>
      <w:r>
        <w:rPr>
          <w:w w:val="105"/>
        </w:rPr>
        <w:t>take </w:t>
      </w:r>
      <w:r>
        <w:rPr/>
        <w:t>incremental but decisive steps toward recognizing a new duty of care </w:t>
      </w:r>
      <w:r>
        <w:rPr>
          <w:w w:val="105"/>
        </w:rPr>
        <w:t>in appropriate cases.</w:t>
      </w:r>
    </w:p>
    <w:p>
      <w:pPr>
        <w:pStyle w:val="BodyText"/>
        <w:spacing w:line="228" w:lineRule="auto" w:before="2"/>
        <w:ind w:right="1066" w:firstLine="239"/>
        <w:jc w:val="left"/>
      </w:pPr>
      <w:r>
        <w:rPr>
          <w:w w:val="105"/>
        </w:rPr>
        <w:t>The</w:t>
      </w:r>
      <w:r>
        <w:rPr>
          <w:spacing w:val="-15"/>
          <w:w w:val="105"/>
        </w:rPr>
        <w:t> </w:t>
      </w:r>
      <w:r>
        <w:rPr>
          <w:w w:val="105"/>
        </w:rPr>
        <w:t>Supreme</w:t>
      </w:r>
      <w:r>
        <w:rPr>
          <w:spacing w:val="-15"/>
          <w:w w:val="105"/>
        </w:rPr>
        <w:t> </w:t>
      </w:r>
      <w:r>
        <w:rPr>
          <w:w w:val="105"/>
        </w:rPr>
        <w:t>Court</w:t>
      </w:r>
      <w:r>
        <w:rPr>
          <w:spacing w:val="-15"/>
          <w:w w:val="105"/>
        </w:rPr>
        <w:t> </w:t>
      </w:r>
      <w:r>
        <w:rPr>
          <w:w w:val="105"/>
        </w:rPr>
        <w:t>of</w:t>
      </w:r>
      <w:r>
        <w:rPr>
          <w:spacing w:val="-14"/>
          <w:w w:val="105"/>
        </w:rPr>
        <w:t> </w:t>
      </w:r>
      <w:r>
        <w:rPr>
          <w:w w:val="105"/>
        </w:rPr>
        <w:t>Canada</w:t>
      </w:r>
      <w:r>
        <w:rPr>
          <w:spacing w:val="-15"/>
          <w:w w:val="105"/>
        </w:rPr>
        <w:t> </w:t>
      </w:r>
      <w:r>
        <w:rPr>
          <w:w w:val="105"/>
        </w:rPr>
        <w:t>has</w:t>
      </w:r>
      <w:r>
        <w:rPr>
          <w:spacing w:val="-15"/>
          <w:w w:val="105"/>
        </w:rPr>
        <w:t> </w:t>
      </w:r>
      <w:r>
        <w:rPr>
          <w:w w:val="105"/>
        </w:rPr>
        <w:t>reaffirmed</w:t>
      </w:r>
      <w:r>
        <w:rPr>
          <w:spacing w:val="-14"/>
          <w:w w:val="105"/>
        </w:rPr>
        <w:t> </w:t>
      </w:r>
      <w:r>
        <w:rPr>
          <w:w w:val="105"/>
        </w:rPr>
        <w:t>that</w:t>
      </w:r>
      <w:r>
        <w:rPr>
          <w:spacing w:val="-15"/>
          <w:w w:val="105"/>
        </w:rPr>
        <w:t> </w:t>
      </w:r>
      <w:r>
        <w:rPr>
          <w:w w:val="105"/>
        </w:rPr>
        <w:t>courts</w:t>
      </w:r>
      <w:r>
        <w:rPr>
          <w:spacing w:val="-14"/>
          <w:w w:val="105"/>
        </w:rPr>
        <w:t> </w:t>
      </w:r>
      <w:r>
        <w:rPr>
          <w:w w:val="105"/>
        </w:rPr>
        <w:t>have</w:t>
      </w:r>
      <w:r>
        <w:rPr>
          <w:spacing w:val="-15"/>
          <w:w w:val="105"/>
        </w:rPr>
        <w:t> </w:t>
      </w:r>
      <w:r>
        <w:rPr>
          <w:w w:val="105"/>
        </w:rPr>
        <w:t>the authority</w:t>
      </w:r>
      <w:r>
        <w:rPr>
          <w:spacing w:val="-5"/>
          <w:w w:val="105"/>
        </w:rPr>
        <w:t> </w:t>
      </w:r>
      <w:r>
        <w:rPr>
          <w:w w:val="105"/>
        </w:rPr>
        <w:t>to</w:t>
      </w:r>
      <w:r>
        <w:rPr>
          <w:spacing w:val="-4"/>
          <w:w w:val="105"/>
        </w:rPr>
        <w:t> </w:t>
      </w:r>
      <w:r>
        <w:rPr>
          <w:w w:val="105"/>
        </w:rPr>
        <w:t>adapt</w:t>
      </w:r>
      <w:r>
        <w:rPr>
          <w:spacing w:val="-5"/>
          <w:w w:val="105"/>
        </w:rPr>
        <w:t> </w:t>
      </w:r>
      <w:r>
        <w:rPr>
          <w:w w:val="105"/>
        </w:rPr>
        <w:t>the</w:t>
      </w:r>
      <w:r>
        <w:rPr>
          <w:spacing w:val="-3"/>
          <w:w w:val="105"/>
        </w:rPr>
        <w:t> </w:t>
      </w:r>
      <w:r>
        <w:rPr>
          <w:w w:val="105"/>
        </w:rPr>
        <w:t>common</w:t>
      </w:r>
      <w:r>
        <w:rPr>
          <w:spacing w:val="-5"/>
          <w:w w:val="105"/>
        </w:rPr>
        <w:t> </w:t>
      </w:r>
      <w:r>
        <w:rPr>
          <w:w w:val="105"/>
        </w:rPr>
        <w:t>law</w:t>
      </w:r>
      <w:r>
        <w:rPr>
          <w:spacing w:val="-1"/>
          <w:w w:val="105"/>
        </w:rPr>
        <w:t> </w:t>
      </w:r>
      <w:r>
        <w:rPr>
          <w:w w:val="105"/>
        </w:rPr>
        <w:t>to</w:t>
      </w:r>
      <w:r>
        <w:rPr>
          <w:spacing w:val="-5"/>
          <w:w w:val="105"/>
        </w:rPr>
        <w:t> </w:t>
      </w:r>
      <w:r>
        <w:rPr>
          <w:w w:val="105"/>
        </w:rPr>
        <w:t>meet</w:t>
      </w:r>
      <w:r>
        <w:rPr>
          <w:spacing w:val="-3"/>
          <w:w w:val="105"/>
        </w:rPr>
        <w:t> </w:t>
      </w:r>
      <w:r>
        <w:rPr>
          <w:w w:val="105"/>
        </w:rPr>
        <w:t>contemporary</w:t>
      </w:r>
      <w:r>
        <w:rPr>
          <w:spacing w:val="-3"/>
          <w:w w:val="105"/>
        </w:rPr>
        <w:t> </w:t>
      </w:r>
      <w:r>
        <w:rPr>
          <w:w w:val="105"/>
        </w:rPr>
        <w:t>needs.</w:t>
      </w:r>
      <w:r>
        <w:rPr>
          <w:spacing w:val="-4"/>
          <w:w w:val="105"/>
        </w:rPr>
        <w:t> </w:t>
      </w:r>
      <w:r>
        <w:rPr>
          <w:spacing w:val="-5"/>
          <w:w w:val="105"/>
        </w:rPr>
        <w:t>In</w:t>
      </w:r>
    </w:p>
    <w:p>
      <w:pPr>
        <w:pStyle w:val="BodyText"/>
        <w:spacing w:after="0" w:line="228" w:lineRule="auto"/>
        <w:jc w:val="left"/>
        <w:sectPr>
          <w:pgSz w:w="12240" w:h="15840"/>
          <w:pgMar w:header="2242" w:footer="0" w:top="2480" w:bottom="280" w:left="1800" w:right="1800"/>
        </w:sectPr>
      </w:pPr>
    </w:p>
    <w:p>
      <w:pPr>
        <w:pStyle w:val="BodyText"/>
        <w:spacing w:before="56"/>
        <w:ind w:left="0"/>
        <w:jc w:val="left"/>
      </w:pPr>
    </w:p>
    <w:p>
      <w:pPr>
        <w:pStyle w:val="BodyText"/>
        <w:spacing w:line="228" w:lineRule="auto" w:before="1"/>
        <w:ind w:right="1066"/>
        <w:jc w:val="left"/>
      </w:pPr>
      <w:r>
        <w:rPr>
          <w:i/>
          <w:w w:val="105"/>
        </w:rPr>
        <w:t>R v Salituro</w:t>
      </w:r>
      <w:r>
        <w:rPr>
          <w:w w:val="105"/>
        </w:rPr>
        <w:t>, the Supreme Court of Canada reviewed several of </w:t>
      </w:r>
      <w:r>
        <w:rPr>
          <w:w w:val="105"/>
        </w:rPr>
        <w:t>its own cases that demonstrate judicial reform of the common law:</w:t>
      </w:r>
    </w:p>
    <w:p>
      <w:pPr>
        <w:pStyle w:val="ListParagraph"/>
        <w:numPr>
          <w:ilvl w:val="1"/>
          <w:numId w:val="4"/>
        </w:numPr>
        <w:tabs>
          <w:tab w:pos="1980" w:val="left" w:leader="none"/>
          <w:tab w:pos="1982" w:val="left" w:leader="none"/>
        </w:tabs>
        <w:spacing w:line="216" w:lineRule="auto" w:before="126" w:after="0"/>
        <w:ind w:left="1982" w:right="1233" w:hanging="341"/>
        <w:jc w:val="both"/>
        <w:rPr>
          <w:sz w:val="22"/>
        </w:rPr>
      </w:pPr>
      <w:r>
        <w:rPr>
          <w:w w:val="105"/>
          <w:sz w:val="22"/>
        </w:rPr>
        <w:t>In</w:t>
      </w:r>
      <w:r>
        <w:rPr>
          <w:w w:val="105"/>
          <w:sz w:val="22"/>
        </w:rPr>
        <w:t> </w:t>
      </w:r>
      <w:r>
        <w:rPr>
          <w:i/>
          <w:w w:val="105"/>
          <w:sz w:val="22"/>
        </w:rPr>
        <w:t>Ares</w:t>
      </w:r>
      <w:r>
        <w:rPr>
          <w:i/>
          <w:w w:val="105"/>
          <w:sz w:val="22"/>
        </w:rPr>
        <w:t> v.</w:t>
      </w:r>
      <w:r>
        <w:rPr>
          <w:i/>
          <w:w w:val="105"/>
          <w:sz w:val="22"/>
        </w:rPr>
        <w:t> Venner</w:t>
      </w:r>
      <w:r>
        <w:rPr>
          <w:w w:val="105"/>
          <w:sz w:val="22"/>
        </w:rPr>
        <w:t>, the</w:t>
      </w:r>
      <w:r>
        <w:rPr>
          <w:w w:val="105"/>
          <w:sz w:val="22"/>
        </w:rPr>
        <w:t> Court</w:t>
      </w:r>
      <w:r>
        <w:rPr>
          <w:w w:val="105"/>
          <w:sz w:val="22"/>
        </w:rPr>
        <w:t> created</w:t>
      </w:r>
      <w:r>
        <w:rPr>
          <w:w w:val="105"/>
          <w:sz w:val="22"/>
        </w:rPr>
        <w:t> a</w:t>
      </w:r>
      <w:r>
        <w:rPr>
          <w:w w:val="105"/>
          <w:sz w:val="22"/>
        </w:rPr>
        <w:t> new exception</w:t>
      </w:r>
      <w:r>
        <w:rPr>
          <w:w w:val="105"/>
          <w:sz w:val="22"/>
        </w:rPr>
        <w:t> to</w:t>
      </w:r>
      <w:r>
        <w:rPr>
          <w:spacing w:val="40"/>
          <w:w w:val="105"/>
          <w:sz w:val="22"/>
        </w:rPr>
        <w:t> </w:t>
      </w:r>
      <w:r>
        <w:rPr>
          <w:w w:val="105"/>
          <w:sz w:val="22"/>
        </w:rPr>
        <w:t>the</w:t>
      </w:r>
      <w:r>
        <w:rPr>
          <w:w w:val="105"/>
          <w:sz w:val="22"/>
        </w:rPr>
        <w:t> hearsay</w:t>
      </w:r>
      <w:r>
        <w:rPr>
          <w:w w:val="105"/>
          <w:sz w:val="22"/>
        </w:rPr>
        <w:t> rule</w:t>
      </w:r>
      <w:r>
        <w:rPr>
          <w:w w:val="105"/>
          <w:sz w:val="22"/>
        </w:rPr>
        <w:t> for</w:t>
      </w:r>
      <w:r>
        <w:rPr>
          <w:w w:val="105"/>
          <w:sz w:val="22"/>
        </w:rPr>
        <w:t> hospital</w:t>
      </w:r>
      <w:r>
        <w:rPr>
          <w:w w:val="105"/>
          <w:sz w:val="22"/>
        </w:rPr>
        <w:t> records,</w:t>
      </w:r>
      <w:r>
        <w:rPr>
          <w:w w:val="105"/>
          <w:sz w:val="22"/>
        </w:rPr>
        <w:t> rejecting</w:t>
      </w:r>
      <w:r>
        <w:rPr>
          <w:w w:val="105"/>
          <w:sz w:val="22"/>
        </w:rPr>
        <w:t> the argument</w:t>
      </w:r>
      <w:r>
        <w:rPr>
          <w:spacing w:val="40"/>
          <w:w w:val="105"/>
          <w:sz w:val="22"/>
        </w:rPr>
        <w:t> </w:t>
      </w:r>
      <w:r>
        <w:rPr>
          <w:w w:val="105"/>
          <w:sz w:val="22"/>
        </w:rPr>
        <w:t>that</w:t>
      </w:r>
      <w:r>
        <w:rPr>
          <w:spacing w:val="40"/>
          <w:w w:val="105"/>
          <w:sz w:val="22"/>
        </w:rPr>
        <w:t> </w:t>
      </w:r>
      <w:r>
        <w:rPr>
          <w:w w:val="105"/>
          <w:sz w:val="22"/>
        </w:rPr>
        <w:t>only</w:t>
      </w:r>
      <w:r>
        <w:rPr>
          <w:spacing w:val="40"/>
          <w:w w:val="105"/>
          <w:sz w:val="22"/>
        </w:rPr>
        <w:t> </w:t>
      </w:r>
      <w:r>
        <w:rPr>
          <w:w w:val="105"/>
          <w:sz w:val="22"/>
        </w:rPr>
        <w:t>Parliament</w:t>
      </w:r>
      <w:r>
        <w:rPr>
          <w:spacing w:val="40"/>
          <w:w w:val="105"/>
          <w:sz w:val="22"/>
        </w:rPr>
        <w:t> </w:t>
      </w:r>
      <w:r>
        <w:rPr>
          <w:w w:val="105"/>
          <w:sz w:val="22"/>
        </w:rPr>
        <w:t>could</w:t>
      </w:r>
      <w:r>
        <w:rPr>
          <w:spacing w:val="40"/>
          <w:w w:val="105"/>
          <w:sz w:val="22"/>
        </w:rPr>
        <w:t> </w:t>
      </w:r>
      <w:r>
        <w:rPr>
          <w:w w:val="105"/>
          <w:sz w:val="22"/>
        </w:rPr>
        <w:t>make</w:t>
      </w:r>
      <w:r>
        <w:rPr>
          <w:spacing w:val="40"/>
          <w:w w:val="105"/>
          <w:sz w:val="22"/>
        </w:rPr>
        <w:t> </w:t>
      </w:r>
      <w:r>
        <w:rPr>
          <w:w w:val="105"/>
          <w:sz w:val="22"/>
        </w:rPr>
        <w:t>changes</w:t>
      </w:r>
      <w:r>
        <w:rPr>
          <w:spacing w:val="40"/>
          <w:w w:val="105"/>
          <w:sz w:val="22"/>
        </w:rPr>
        <w:t> </w:t>
      </w:r>
      <w:r>
        <w:rPr>
          <w:w w:val="105"/>
          <w:sz w:val="22"/>
        </w:rPr>
        <w:t>to the common law.</w:t>
      </w:r>
      <w:r>
        <w:rPr>
          <w:w w:val="105"/>
          <w:sz w:val="22"/>
          <w:vertAlign w:val="superscript"/>
        </w:rPr>
        <w:t>104</w:t>
      </w:r>
    </w:p>
    <w:p>
      <w:pPr>
        <w:pStyle w:val="BodyText"/>
        <w:spacing w:before="13"/>
        <w:ind w:left="0"/>
        <w:jc w:val="left"/>
      </w:pPr>
    </w:p>
    <w:p>
      <w:pPr>
        <w:pStyle w:val="ListParagraph"/>
        <w:numPr>
          <w:ilvl w:val="1"/>
          <w:numId w:val="4"/>
        </w:numPr>
        <w:tabs>
          <w:tab w:pos="1980" w:val="left" w:leader="none"/>
          <w:tab w:pos="1982" w:val="left" w:leader="none"/>
        </w:tabs>
        <w:spacing w:line="194" w:lineRule="auto" w:before="1" w:after="0"/>
        <w:ind w:left="1982" w:right="1235" w:hanging="341"/>
        <w:jc w:val="both"/>
        <w:rPr>
          <w:sz w:val="22"/>
        </w:rPr>
      </w:pPr>
      <w:r>
        <w:rPr>
          <w:w w:val="110"/>
          <w:sz w:val="22"/>
        </w:rPr>
        <w:t>In</w:t>
      </w:r>
      <w:r>
        <w:rPr>
          <w:w w:val="110"/>
          <w:sz w:val="22"/>
        </w:rPr>
        <w:t> </w:t>
      </w:r>
      <w:r>
        <w:rPr>
          <w:i/>
          <w:w w:val="110"/>
          <w:sz w:val="22"/>
        </w:rPr>
        <w:t>R. v.</w:t>
      </w:r>
      <w:r>
        <w:rPr>
          <w:i/>
          <w:w w:val="110"/>
          <w:sz w:val="22"/>
        </w:rPr>
        <w:t> Khan</w:t>
      </w:r>
      <w:r>
        <w:rPr>
          <w:w w:val="110"/>
          <w:sz w:val="22"/>
        </w:rPr>
        <w:t>, the</w:t>
      </w:r>
      <w:r>
        <w:rPr>
          <w:w w:val="110"/>
          <w:sz w:val="22"/>
        </w:rPr>
        <w:t> Court adopted</w:t>
      </w:r>
      <w:r>
        <w:rPr>
          <w:w w:val="110"/>
          <w:sz w:val="22"/>
        </w:rPr>
        <w:t> a</w:t>
      </w:r>
      <w:r>
        <w:rPr>
          <w:w w:val="110"/>
          <w:sz w:val="22"/>
        </w:rPr>
        <w:t> flexible</w:t>
      </w:r>
      <w:r>
        <w:rPr>
          <w:w w:val="110"/>
          <w:sz w:val="22"/>
        </w:rPr>
        <w:t> approach </w:t>
      </w:r>
      <w:r>
        <w:rPr>
          <w:w w:val="110"/>
          <w:sz w:val="22"/>
        </w:rPr>
        <w:t>to the hearsay rule as it created a new exception.</w:t>
      </w:r>
      <w:r>
        <w:rPr>
          <w:w w:val="110"/>
          <w:sz w:val="22"/>
          <w:vertAlign w:val="superscript"/>
        </w:rPr>
        <w:t>105</w:t>
      </w:r>
    </w:p>
    <w:p>
      <w:pPr>
        <w:pStyle w:val="BodyText"/>
        <w:spacing w:before="2"/>
        <w:ind w:left="0"/>
        <w:jc w:val="left"/>
      </w:pPr>
    </w:p>
    <w:p>
      <w:pPr>
        <w:pStyle w:val="ListParagraph"/>
        <w:numPr>
          <w:ilvl w:val="1"/>
          <w:numId w:val="4"/>
        </w:numPr>
        <w:tabs>
          <w:tab w:pos="1980" w:val="left" w:leader="none"/>
          <w:tab w:pos="1982" w:val="left" w:leader="none"/>
        </w:tabs>
        <w:spacing w:line="216" w:lineRule="auto" w:before="0" w:after="0"/>
        <w:ind w:left="1982" w:right="1235" w:hanging="341"/>
        <w:jc w:val="both"/>
        <w:rPr>
          <w:sz w:val="22"/>
        </w:rPr>
      </w:pPr>
      <w:r>
        <w:rPr>
          <w:w w:val="105"/>
          <w:sz w:val="22"/>
        </w:rPr>
        <w:t>In</w:t>
      </w:r>
      <w:r>
        <w:rPr>
          <w:w w:val="105"/>
          <w:sz w:val="22"/>
        </w:rPr>
        <w:t> </w:t>
      </w:r>
      <w:r>
        <w:rPr>
          <w:i/>
          <w:w w:val="105"/>
          <w:sz w:val="22"/>
        </w:rPr>
        <w:t>Watkins</w:t>
      </w:r>
      <w:r>
        <w:rPr>
          <w:i/>
          <w:w w:val="105"/>
          <w:sz w:val="22"/>
        </w:rPr>
        <w:t> v.</w:t>
      </w:r>
      <w:r>
        <w:rPr>
          <w:i/>
          <w:w w:val="105"/>
          <w:sz w:val="22"/>
        </w:rPr>
        <w:t> Olafson</w:t>
      </w:r>
      <w:r>
        <w:rPr>
          <w:w w:val="105"/>
          <w:sz w:val="22"/>
        </w:rPr>
        <w:t>,</w:t>
      </w:r>
      <w:r>
        <w:rPr>
          <w:w w:val="105"/>
          <w:sz w:val="22"/>
        </w:rPr>
        <w:t> the</w:t>
      </w:r>
      <w:r>
        <w:rPr>
          <w:w w:val="105"/>
          <w:sz w:val="22"/>
        </w:rPr>
        <w:t> Court</w:t>
      </w:r>
      <w:r>
        <w:rPr>
          <w:w w:val="105"/>
          <w:sz w:val="22"/>
        </w:rPr>
        <w:t> upheld</w:t>
      </w:r>
      <w:r>
        <w:rPr>
          <w:w w:val="105"/>
          <w:sz w:val="22"/>
        </w:rPr>
        <w:t> a</w:t>
      </w:r>
      <w:r>
        <w:rPr>
          <w:w w:val="105"/>
          <w:sz w:val="22"/>
        </w:rPr>
        <w:t> trial</w:t>
      </w:r>
      <w:r>
        <w:rPr>
          <w:w w:val="105"/>
          <w:sz w:val="22"/>
        </w:rPr>
        <w:t> </w:t>
      </w:r>
      <w:r>
        <w:rPr>
          <w:w w:val="105"/>
          <w:sz w:val="22"/>
        </w:rPr>
        <w:t>judge’s “gross-up” for taxation of the award, concluding that this was</w:t>
      </w:r>
      <w:r>
        <w:rPr>
          <w:w w:val="105"/>
          <w:sz w:val="22"/>
        </w:rPr>
        <w:t> the</w:t>
      </w:r>
      <w:r>
        <w:rPr>
          <w:w w:val="105"/>
          <w:sz w:val="22"/>
        </w:rPr>
        <w:t> kind</w:t>
      </w:r>
      <w:r>
        <w:rPr>
          <w:w w:val="105"/>
          <w:sz w:val="22"/>
        </w:rPr>
        <w:t> of</w:t>
      </w:r>
      <w:r>
        <w:rPr>
          <w:w w:val="105"/>
          <w:sz w:val="22"/>
        </w:rPr>
        <w:t> incremental</w:t>
      </w:r>
      <w:r>
        <w:rPr>
          <w:w w:val="105"/>
          <w:sz w:val="22"/>
        </w:rPr>
        <w:t> change</w:t>
      </w:r>
      <w:r>
        <w:rPr>
          <w:w w:val="105"/>
          <w:sz w:val="22"/>
        </w:rPr>
        <w:t> that</w:t>
      </w:r>
      <w:r>
        <w:rPr>
          <w:w w:val="105"/>
          <w:sz w:val="22"/>
        </w:rPr>
        <w:t> courts</w:t>
      </w:r>
      <w:r>
        <w:rPr>
          <w:w w:val="105"/>
          <w:sz w:val="22"/>
        </w:rPr>
        <w:t> can</w:t>
      </w:r>
      <w:r>
        <w:rPr>
          <w:w w:val="105"/>
          <w:sz w:val="22"/>
        </w:rPr>
        <w:t> and should make to the common law.</w:t>
      </w:r>
      <w:r>
        <w:rPr>
          <w:w w:val="105"/>
          <w:sz w:val="22"/>
          <w:vertAlign w:val="superscript"/>
        </w:rPr>
        <w:t>106</w:t>
      </w:r>
    </w:p>
    <w:p>
      <w:pPr>
        <w:pStyle w:val="BodyText"/>
        <w:spacing w:line="228" w:lineRule="auto" w:before="119"/>
        <w:ind w:right="1236" w:firstLine="239"/>
      </w:pPr>
      <w:r>
        <w:rPr>
          <w:spacing w:val="-2"/>
          <w:w w:val="105"/>
        </w:rPr>
        <w:t>In</w:t>
      </w:r>
      <w:r>
        <w:rPr>
          <w:spacing w:val="-9"/>
          <w:w w:val="105"/>
        </w:rPr>
        <w:t> </w:t>
      </w:r>
      <w:r>
        <w:rPr>
          <w:i/>
          <w:spacing w:val="-2"/>
          <w:w w:val="105"/>
        </w:rPr>
        <w:t>R.</w:t>
      </w:r>
      <w:r>
        <w:rPr>
          <w:i/>
          <w:spacing w:val="-7"/>
          <w:w w:val="105"/>
        </w:rPr>
        <w:t> </w:t>
      </w:r>
      <w:r>
        <w:rPr>
          <w:i/>
          <w:spacing w:val="-2"/>
          <w:w w:val="105"/>
        </w:rPr>
        <w:t>v.</w:t>
      </w:r>
      <w:r>
        <w:rPr>
          <w:i/>
          <w:spacing w:val="-9"/>
          <w:w w:val="105"/>
        </w:rPr>
        <w:t> </w:t>
      </w:r>
      <w:r>
        <w:rPr>
          <w:i/>
          <w:spacing w:val="-2"/>
          <w:w w:val="105"/>
        </w:rPr>
        <w:t>Salituro</w:t>
      </w:r>
      <w:r>
        <w:rPr>
          <w:spacing w:val="-2"/>
          <w:w w:val="105"/>
        </w:rPr>
        <w:t>,</w:t>
      </w:r>
      <w:r>
        <w:rPr>
          <w:spacing w:val="-9"/>
          <w:w w:val="105"/>
        </w:rPr>
        <w:t> </w:t>
      </w:r>
      <w:r>
        <w:rPr>
          <w:spacing w:val="-2"/>
          <w:w w:val="105"/>
        </w:rPr>
        <w:t>the</w:t>
      </w:r>
      <w:r>
        <w:rPr>
          <w:spacing w:val="-7"/>
          <w:w w:val="105"/>
        </w:rPr>
        <w:t> </w:t>
      </w:r>
      <w:r>
        <w:rPr>
          <w:spacing w:val="-2"/>
          <w:w w:val="105"/>
        </w:rPr>
        <w:t>Supreme</w:t>
      </w:r>
      <w:r>
        <w:rPr>
          <w:spacing w:val="-9"/>
          <w:w w:val="105"/>
        </w:rPr>
        <w:t> </w:t>
      </w:r>
      <w:r>
        <w:rPr>
          <w:spacing w:val="-2"/>
          <w:w w:val="105"/>
        </w:rPr>
        <w:t>Court</w:t>
      </w:r>
      <w:r>
        <w:rPr>
          <w:spacing w:val="-9"/>
          <w:w w:val="105"/>
        </w:rPr>
        <w:t> </w:t>
      </w:r>
      <w:r>
        <w:rPr>
          <w:spacing w:val="-2"/>
          <w:w w:val="105"/>
        </w:rPr>
        <w:t>supported</w:t>
      </w:r>
      <w:r>
        <w:rPr>
          <w:spacing w:val="-9"/>
          <w:w w:val="105"/>
        </w:rPr>
        <w:t> </w:t>
      </w:r>
      <w:r>
        <w:rPr>
          <w:spacing w:val="-2"/>
          <w:w w:val="105"/>
        </w:rPr>
        <w:t>a</w:t>
      </w:r>
      <w:r>
        <w:rPr>
          <w:spacing w:val="-7"/>
          <w:w w:val="105"/>
        </w:rPr>
        <w:t> </w:t>
      </w:r>
      <w:r>
        <w:rPr>
          <w:spacing w:val="-2"/>
          <w:w w:val="105"/>
        </w:rPr>
        <w:t>flexible</w:t>
      </w:r>
      <w:r>
        <w:rPr>
          <w:spacing w:val="-9"/>
          <w:w w:val="105"/>
        </w:rPr>
        <w:t> </w:t>
      </w:r>
      <w:r>
        <w:rPr>
          <w:spacing w:val="-2"/>
          <w:w w:val="105"/>
        </w:rPr>
        <w:t>approach </w:t>
      </w:r>
      <w:r>
        <w:rPr>
          <w:w w:val="105"/>
        </w:rPr>
        <w:t>towards</w:t>
      </w:r>
      <w:r>
        <w:rPr>
          <w:w w:val="105"/>
        </w:rPr>
        <w:t> the</w:t>
      </w:r>
      <w:r>
        <w:rPr>
          <w:w w:val="105"/>
        </w:rPr>
        <w:t> development</w:t>
      </w:r>
      <w:r>
        <w:rPr>
          <w:w w:val="105"/>
        </w:rPr>
        <w:t> of</w:t>
      </w:r>
      <w:r>
        <w:rPr>
          <w:w w:val="105"/>
        </w:rPr>
        <w:t> the</w:t>
      </w:r>
      <w:r>
        <w:rPr>
          <w:w w:val="105"/>
        </w:rPr>
        <w:t> common</w:t>
      </w:r>
      <w:r>
        <w:rPr>
          <w:w w:val="105"/>
        </w:rPr>
        <w:t> law,</w:t>
      </w:r>
      <w:r>
        <w:rPr>
          <w:w w:val="105"/>
        </w:rPr>
        <w:t> affirming</w:t>
      </w:r>
      <w:r>
        <w:rPr>
          <w:w w:val="105"/>
        </w:rPr>
        <w:t> that “[j]udges</w:t>
      </w:r>
      <w:r>
        <w:rPr>
          <w:w w:val="105"/>
        </w:rPr>
        <w:t> can</w:t>
      </w:r>
      <w:r>
        <w:rPr>
          <w:w w:val="105"/>
        </w:rPr>
        <w:t> and</w:t>
      </w:r>
      <w:r>
        <w:rPr>
          <w:w w:val="105"/>
        </w:rPr>
        <w:t> should</w:t>
      </w:r>
      <w:r>
        <w:rPr>
          <w:w w:val="105"/>
        </w:rPr>
        <w:t> adapt</w:t>
      </w:r>
      <w:r>
        <w:rPr>
          <w:w w:val="105"/>
        </w:rPr>
        <w:t> the</w:t>
      </w:r>
      <w:r>
        <w:rPr>
          <w:w w:val="105"/>
        </w:rPr>
        <w:t> common</w:t>
      </w:r>
      <w:r>
        <w:rPr>
          <w:w w:val="105"/>
        </w:rPr>
        <w:t> law</w:t>
      </w:r>
      <w:r>
        <w:rPr>
          <w:w w:val="105"/>
        </w:rPr>
        <w:t> to</w:t>
      </w:r>
      <w:r>
        <w:rPr>
          <w:w w:val="105"/>
        </w:rPr>
        <w:t> reflect</w:t>
      </w:r>
      <w:r>
        <w:rPr>
          <w:w w:val="105"/>
        </w:rPr>
        <w:t> the changing social, moral and economic fabric of the country”.</w:t>
      </w:r>
      <w:r>
        <w:rPr>
          <w:w w:val="105"/>
          <w:vertAlign w:val="superscript"/>
        </w:rPr>
        <w:t>107</w:t>
      </w:r>
    </w:p>
    <w:p>
      <w:pPr>
        <w:pStyle w:val="BodyText"/>
        <w:spacing w:line="225" w:lineRule="auto"/>
        <w:ind w:right="1237" w:firstLine="239"/>
      </w:pPr>
      <w:r>
        <w:rPr>
          <w:spacing w:val="-2"/>
          <w:w w:val="105"/>
        </w:rPr>
        <w:t>At</w:t>
      </w:r>
      <w:r>
        <w:rPr>
          <w:spacing w:val="-9"/>
          <w:w w:val="105"/>
        </w:rPr>
        <w:t> </w:t>
      </w:r>
      <w:r>
        <w:rPr>
          <w:spacing w:val="-2"/>
          <w:w w:val="105"/>
        </w:rPr>
        <w:t>the</w:t>
      </w:r>
      <w:r>
        <w:rPr>
          <w:spacing w:val="-8"/>
          <w:w w:val="105"/>
        </w:rPr>
        <w:t> </w:t>
      </w:r>
      <w:r>
        <w:rPr>
          <w:spacing w:val="-2"/>
          <w:w w:val="105"/>
        </w:rPr>
        <w:t>same</w:t>
      </w:r>
      <w:r>
        <w:rPr>
          <w:spacing w:val="-8"/>
          <w:w w:val="105"/>
        </w:rPr>
        <w:t> </w:t>
      </w:r>
      <w:r>
        <w:rPr>
          <w:spacing w:val="-2"/>
          <w:w w:val="105"/>
        </w:rPr>
        <w:t>time,</w:t>
      </w:r>
      <w:r>
        <w:rPr>
          <w:spacing w:val="-8"/>
          <w:w w:val="105"/>
        </w:rPr>
        <w:t> </w:t>
      </w:r>
      <w:r>
        <w:rPr>
          <w:spacing w:val="-2"/>
          <w:w w:val="105"/>
        </w:rPr>
        <w:t>the</w:t>
      </w:r>
      <w:r>
        <w:rPr>
          <w:spacing w:val="-8"/>
          <w:w w:val="105"/>
        </w:rPr>
        <w:t> </w:t>
      </w:r>
      <w:r>
        <w:rPr>
          <w:spacing w:val="-2"/>
          <w:w w:val="105"/>
        </w:rPr>
        <w:t>Court</w:t>
      </w:r>
      <w:r>
        <w:rPr>
          <w:spacing w:val="-9"/>
          <w:w w:val="105"/>
        </w:rPr>
        <w:t> </w:t>
      </w:r>
      <w:r>
        <w:rPr>
          <w:spacing w:val="-2"/>
          <w:w w:val="105"/>
        </w:rPr>
        <w:t>emphasized</w:t>
      </w:r>
      <w:r>
        <w:rPr>
          <w:spacing w:val="-11"/>
          <w:w w:val="105"/>
        </w:rPr>
        <w:t> </w:t>
      </w:r>
      <w:r>
        <w:rPr>
          <w:spacing w:val="-2"/>
          <w:w w:val="105"/>
        </w:rPr>
        <w:t>that</w:t>
      </w:r>
      <w:r>
        <w:rPr>
          <w:spacing w:val="-8"/>
          <w:w w:val="105"/>
        </w:rPr>
        <w:t> </w:t>
      </w:r>
      <w:r>
        <w:rPr>
          <w:spacing w:val="-2"/>
          <w:w w:val="105"/>
        </w:rPr>
        <w:t>any</w:t>
      </w:r>
      <w:r>
        <w:rPr>
          <w:spacing w:val="-9"/>
          <w:w w:val="105"/>
        </w:rPr>
        <w:t> </w:t>
      </w:r>
      <w:r>
        <w:rPr>
          <w:spacing w:val="-2"/>
          <w:w w:val="105"/>
        </w:rPr>
        <w:t>major</w:t>
      </w:r>
      <w:r>
        <w:rPr>
          <w:spacing w:val="-9"/>
          <w:w w:val="105"/>
        </w:rPr>
        <w:t> </w:t>
      </w:r>
      <w:r>
        <w:rPr>
          <w:spacing w:val="-2"/>
          <w:w w:val="105"/>
        </w:rPr>
        <w:t>changes</w:t>
      </w:r>
      <w:r>
        <w:rPr>
          <w:spacing w:val="-9"/>
          <w:w w:val="105"/>
        </w:rPr>
        <w:t> </w:t>
      </w:r>
      <w:r>
        <w:rPr>
          <w:spacing w:val="-2"/>
          <w:w w:val="105"/>
        </w:rPr>
        <w:t>to </w:t>
      </w:r>
      <w:r>
        <w:rPr/>
        <w:t>the law should be left to the legislature, and the judiciary should limit </w:t>
      </w:r>
      <w:r>
        <w:rPr>
          <w:w w:val="105"/>
        </w:rPr>
        <w:t>itself</w:t>
      </w:r>
      <w:r>
        <w:rPr>
          <w:w w:val="105"/>
        </w:rPr>
        <w:t> to</w:t>
      </w:r>
      <w:r>
        <w:rPr>
          <w:w w:val="105"/>
        </w:rPr>
        <w:t> incremental</w:t>
      </w:r>
      <w:r>
        <w:rPr>
          <w:w w:val="105"/>
        </w:rPr>
        <w:t> changes</w:t>
      </w:r>
      <w:r>
        <w:rPr>
          <w:w w:val="105"/>
        </w:rPr>
        <w:t> necessary</w:t>
      </w:r>
      <w:r>
        <w:rPr>
          <w:w w:val="105"/>
        </w:rPr>
        <w:t> to</w:t>
      </w:r>
      <w:r>
        <w:rPr>
          <w:w w:val="105"/>
        </w:rPr>
        <w:t> keep</w:t>
      </w:r>
      <w:r>
        <w:rPr>
          <w:w w:val="105"/>
        </w:rPr>
        <w:t> the</w:t>
      </w:r>
      <w:r>
        <w:rPr>
          <w:w w:val="105"/>
        </w:rPr>
        <w:t> common</w:t>
      </w:r>
      <w:r>
        <w:rPr>
          <w:w w:val="105"/>
        </w:rPr>
        <w:t> law aligned with the dynamic and evolving fabric of society.</w:t>
      </w:r>
      <w:r>
        <w:rPr>
          <w:w w:val="105"/>
          <w:vertAlign w:val="superscript"/>
        </w:rPr>
        <w:t>108</w:t>
      </w:r>
    </w:p>
    <w:p>
      <w:pPr>
        <w:pStyle w:val="BodyText"/>
        <w:spacing w:line="228" w:lineRule="auto"/>
        <w:ind w:right="1235" w:firstLine="239"/>
      </w:pPr>
      <w:r>
        <w:rPr>
          <w:w w:val="105"/>
        </w:rPr>
        <w:t>Since</w:t>
      </w:r>
      <w:r>
        <w:rPr>
          <w:spacing w:val="-11"/>
          <w:w w:val="105"/>
        </w:rPr>
        <w:t> </w:t>
      </w:r>
      <w:r>
        <w:rPr>
          <w:w w:val="105"/>
        </w:rPr>
        <w:t>courts</w:t>
      </w:r>
      <w:r>
        <w:rPr>
          <w:spacing w:val="-11"/>
          <w:w w:val="105"/>
        </w:rPr>
        <w:t> </w:t>
      </w:r>
      <w:r>
        <w:rPr>
          <w:w w:val="105"/>
        </w:rPr>
        <w:t>already</w:t>
      </w:r>
      <w:r>
        <w:rPr>
          <w:spacing w:val="-10"/>
          <w:w w:val="105"/>
        </w:rPr>
        <w:t> </w:t>
      </w:r>
      <w:r>
        <w:rPr>
          <w:w w:val="105"/>
        </w:rPr>
        <w:t>recognize</w:t>
      </w:r>
      <w:r>
        <w:rPr>
          <w:spacing w:val="-11"/>
          <w:w w:val="105"/>
        </w:rPr>
        <w:t> </w:t>
      </w:r>
      <w:r>
        <w:rPr>
          <w:w w:val="105"/>
        </w:rPr>
        <w:t>third-party</w:t>
      </w:r>
      <w:r>
        <w:rPr>
          <w:spacing w:val="-11"/>
          <w:w w:val="105"/>
        </w:rPr>
        <w:t> </w:t>
      </w:r>
      <w:r>
        <w:rPr>
          <w:w w:val="105"/>
        </w:rPr>
        <w:t>claims</w:t>
      </w:r>
      <w:r>
        <w:rPr>
          <w:spacing w:val="-11"/>
          <w:w w:val="105"/>
        </w:rPr>
        <w:t> </w:t>
      </w:r>
      <w:r>
        <w:rPr>
          <w:w w:val="105"/>
        </w:rPr>
        <w:t>based</w:t>
      </w:r>
      <w:r>
        <w:rPr>
          <w:spacing w:val="-10"/>
          <w:w w:val="105"/>
        </w:rPr>
        <w:t> </w:t>
      </w:r>
      <w:r>
        <w:rPr>
          <w:w w:val="105"/>
        </w:rPr>
        <w:t>on</w:t>
      </w:r>
      <w:r>
        <w:rPr>
          <w:spacing w:val="-11"/>
          <w:w w:val="105"/>
        </w:rPr>
        <w:t> </w:t>
      </w:r>
      <w:r>
        <w:rPr>
          <w:w w:val="105"/>
        </w:rPr>
        <w:t>actual knowledge,</w:t>
      </w:r>
      <w:r>
        <w:rPr>
          <w:w w:val="105"/>
        </w:rPr>
        <w:t> extending</w:t>
      </w:r>
      <w:r>
        <w:rPr>
          <w:w w:val="105"/>
        </w:rPr>
        <w:t> this</w:t>
      </w:r>
      <w:r>
        <w:rPr>
          <w:w w:val="105"/>
        </w:rPr>
        <w:t> duty</w:t>
      </w:r>
      <w:r>
        <w:rPr>
          <w:w w:val="105"/>
        </w:rPr>
        <w:t> to</w:t>
      </w:r>
      <w:r>
        <w:rPr>
          <w:w w:val="105"/>
        </w:rPr>
        <w:t> constructive</w:t>
      </w:r>
      <w:r>
        <w:rPr>
          <w:w w:val="105"/>
        </w:rPr>
        <w:t> knowledge</w:t>
      </w:r>
      <w:r>
        <w:rPr>
          <w:w w:val="105"/>
        </w:rPr>
        <w:t> in</w:t>
      </w:r>
      <w:r>
        <w:rPr>
          <w:w w:val="105"/>
        </w:rPr>
        <w:t> the right</w:t>
      </w:r>
      <w:r>
        <w:rPr>
          <w:w w:val="105"/>
        </w:rPr>
        <w:t> factual</w:t>
      </w:r>
      <w:r>
        <w:rPr>
          <w:w w:val="105"/>
        </w:rPr>
        <w:t> circumstances</w:t>
      </w:r>
      <w:r>
        <w:rPr>
          <w:w w:val="105"/>
        </w:rPr>
        <w:t> constitutes</w:t>
      </w:r>
      <w:r>
        <w:rPr>
          <w:w w:val="105"/>
        </w:rPr>
        <w:t> only</w:t>
      </w:r>
      <w:r>
        <w:rPr>
          <w:w w:val="105"/>
        </w:rPr>
        <w:t> an</w:t>
      </w:r>
      <w:r>
        <w:rPr>
          <w:w w:val="105"/>
        </w:rPr>
        <w:t> incremental</w:t>
      </w:r>
      <w:r>
        <w:rPr>
          <w:w w:val="105"/>
        </w:rPr>
        <w:t> shift. Courts</w:t>
      </w:r>
      <w:r>
        <w:rPr>
          <w:w w:val="105"/>
        </w:rPr>
        <w:t> would</w:t>
      </w:r>
      <w:r>
        <w:rPr>
          <w:w w:val="105"/>
        </w:rPr>
        <w:t> not</w:t>
      </w:r>
      <w:r>
        <w:rPr>
          <w:w w:val="105"/>
        </w:rPr>
        <w:t> be</w:t>
      </w:r>
      <w:r>
        <w:rPr>
          <w:w w:val="105"/>
        </w:rPr>
        <w:t> automatically</w:t>
      </w:r>
      <w:r>
        <w:rPr>
          <w:w w:val="105"/>
        </w:rPr>
        <w:t> accepting</w:t>
      </w:r>
      <w:r>
        <w:rPr>
          <w:w w:val="105"/>
        </w:rPr>
        <w:t> all</w:t>
      </w:r>
      <w:r>
        <w:rPr>
          <w:w w:val="105"/>
        </w:rPr>
        <w:t> constructive knowledge claims but would instead be applying a balancing test</w:t>
      </w:r>
      <w:r>
        <w:rPr>
          <w:spacing w:val="40"/>
          <w:w w:val="105"/>
        </w:rPr>
        <w:t> </w:t>
      </w:r>
      <w:r>
        <w:rPr>
          <w:w w:val="105"/>
        </w:rPr>
        <w:t>to</w:t>
      </w:r>
      <w:r>
        <w:rPr>
          <w:w w:val="105"/>
        </w:rPr>
        <w:t> assess</w:t>
      </w:r>
      <w:r>
        <w:rPr>
          <w:w w:val="105"/>
        </w:rPr>
        <w:t> liability</w:t>
      </w:r>
      <w:r>
        <w:rPr>
          <w:w w:val="105"/>
        </w:rPr>
        <w:t> on</w:t>
      </w:r>
      <w:r>
        <w:rPr>
          <w:w w:val="105"/>
        </w:rPr>
        <w:t> a</w:t>
      </w:r>
      <w:r>
        <w:rPr>
          <w:w w:val="105"/>
        </w:rPr>
        <w:t> case-by-case</w:t>
      </w:r>
      <w:r>
        <w:rPr>
          <w:w w:val="105"/>
        </w:rPr>
        <w:t> basis.</w:t>
      </w:r>
      <w:r>
        <w:rPr>
          <w:w w:val="105"/>
        </w:rPr>
        <w:t> This</w:t>
      </w:r>
      <w:r>
        <w:rPr>
          <w:w w:val="105"/>
        </w:rPr>
        <w:t> approach</w:t>
      </w:r>
      <w:r>
        <w:rPr>
          <w:w w:val="105"/>
        </w:rPr>
        <w:t> would provide the clarity and decisiveness needed in an evolving area of </w:t>
      </w:r>
      <w:r>
        <w:rPr>
          <w:spacing w:val="-4"/>
          <w:w w:val="105"/>
        </w:rPr>
        <w:t>law.</w:t>
      </w:r>
    </w:p>
    <w:p>
      <w:pPr>
        <w:spacing w:line="228" w:lineRule="auto" w:before="0"/>
        <w:ind w:left="1188" w:right="1236" w:firstLine="239"/>
        <w:jc w:val="both"/>
        <w:rPr>
          <w:sz w:val="22"/>
        </w:rPr>
      </w:pPr>
      <w:r>
        <w:rPr>
          <w:w w:val="105"/>
          <w:sz w:val="22"/>
        </w:rPr>
        <w:t>In</w:t>
      </w:r>
      <w:r>
        <w:rPr>
          <w:w w:val="105"/>
          <w:sz w:val="22"/>
        </w:rPr>
        <w:t> </w:t>
      </w:r>
      <w:r>
        <w:rPr>
          <w:i/>
          <w:w w:val="105"/>
          <w:sz w:val="22"/>
        </w:rPr>
        <w:t>Friedmann</w:t>
      </w:r>
      <w:r>
        <w:rPr>
          <w:i/>
          <w:w w:val="105"/>
          <w:sz w:val="22"/>
        </w:rPr>
        <w:t> v.</w:t>
      </w:r>
      <w:r>
        <w:rPr>
          <w:i/>
          <w:w w:val="105"/>
          <w:sz w:val="22"/>
        </w:rPr>
        <w:t> Equitable</w:t>
      </w:r>
      <w:r>
        <w:rPr>
          <w:i/>
          <w:w w:val="105"/>
          <w:sz w:val="22"/>
        </w:rPr>
        <w:t> Trust</w:t>
      </w:r>
      <w:r>
        <w:rPr>
          <w:i/>
          <w:w w:val="105"/>
          <w:sz w:val="22"/>
        </w:rPr>
        <w:t> Co.</w:t>
      </w:r>
      <w:r>
        <w:rPr>
          <w:w w:val="105"/>
          <w:sz w:val="22"/>
        </w:rPr>
        <w:t>,</w:t>
      </w:r>
      <w:r>
        <w:rPr>
          <w:w w:val="105"/>
          <w:sz w:val="22"/>
        </w:rPr>
        <w:t> the</w:t>
      </w:r>
      <w:r>
        <w:rPr>
          <w:w w:val="105"/>
          <w:sz w:val="22"/>
        </w:rPr>
        <w:t> Supreme</w:t>
      </w:r>
      <w:r>
        <w:rPr>
          <w:w w:val="105"/>
          <w:sz w:val="22"/>
        </w:rPr>
        <w:t> Court</w:t>
      </w:r>
      <w:r>
        <w:rPr>
          <w:w w:val="105"/>
          <w:sz w:val="22"/>
        </w:rPr>
        <w:t> </w:t>
      </w:r>
      <w:r>
        <w:rPr>
          <w:w w:val="105"/>
          <w:sz w:val="22"/>
        </w:rPr>
        <w:t>of Canada</w:t>
      </w:r>
      <w:r>
        <w:rPr>
          <w:w w:val="105"/>
          <w:sz w:val="22"/>
        </w:rPr>
        <w:t> identified</w:t>
      </w:r>
      <w:r>
        <w:rPr>
          <w:w w:val="105"/>
          <w:sz w:val="22"/>
        </w:rPr>
        <w:t> three</w:t>
      </w:r>
      <w:r>
        <w:rPr>
          <w:w w:val="105"/>
          <w:sz w:val="22"/>
        </w:rPr>
        <w:t> circumstances</w:t>
      </w:r>
      <w:r>
        <w:rPr>
          <w:w w:val="105"/>
          <w:sz w:val="22"/>
        </w:rPr>
        <w:t> in</w:t>
      </w:r>
      <w:r>
        <w:rPr>
          <w:w w:val="105"/>
          <w:sz w:val="22"/>
        </w:rPr>
        <w:t> which changes</w:t>
      </w:r>
      <w:r>
        <w:rPr>
          <w:w w:val="105"/>
          <w:sz w:val="22"/>
        </w:rPr>
        <w:t> to the common law may be warranted</w:t>
      </w:r>
      <w:r>
        <w:rPr>
          <w:w w:val="105"/>
          <w:sz w:val="22"/>
          <w:vertAlign w:val="superscript"/>
        </w:rPr>
        <w:t>109</w:t>
      </w:r>
      <w:r>
        <w:rPr>
          <w:w w:val="105"/>
          <w:sz w:val="22"/>
          <w:vertAlign w:val="baseline"/>
        </w:rPr>
        <w:t>:</w:t>
      </w:r>
    </w:p>
    <w:p>
      <w:pPr>
        <w:pStyle w:val="BodyText"/>
        <w:spacing w:before="8"/>
        <w:ind w:left="0"/>
        <w:jc w:val="left"/>
        <w:rPr>
          <w:sz w:val="6"/>
        </w:rPr>
      </w:pPr>
      <w:r>
        <w:rPr>
          <w:sz w:val="6"/>
        </w:rPr>
        <mc:AlternateContent>
          <mc:Choice Requires="wps">
            <w:drawing>
              <wp:anchor distT="0" distB="0" distL="0" distR="0" allowOverlap="1" layoutInCell="1" locked="0" behindDoc="1" simplePos="0" relativeHeight="487600640">
                <wp:simplePos x="0" y="0"/>
                <wp:positionH relativeFrom="page">
                  <wp:posOffset>1897913</wp:posOffset>
                </wp:positionH>
                <wp:positionV relativeFrom="paragraph">
                  <wp:posOffset>64627</wp:posOffset>
                </wp:positionV>
                <wp:extent cx="549910" cy="889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49910" cy="8890"/>
                        </a:xfrm>
                        <a:custGeom>
                          <a:avLst/>
                          <a:gdLst/>
                          <a:ahLst/>
                          <a:cxnLst/>
                          <a:rect l="l" t="t" r="r" b="b"/>
                          <a:pathLst>
                            <a:path w="549910" h="8890">
                              <a:moveTo>
                                <a:pt x="549529" y="0"/>
                              </a:moveTo>
                              <a:lnTo>
                                <a:pt x="0" y="0"/>
                              </a:lnTo>
                              <a:lnTo>
                                <a:pt x="0" y="5080"/>
                              </a:lnTo>
                              <a:lnTo>
                                <a:pt x="0" y="7620"/>
                              </a:lnTo>
                              <a:lnTo>
                                <a:pt x="0" y="8890"/>
                              </a:lnTo>
                              <a:lnTo>
                                <a:pt x="544220" y="8890"/>
                              </a:lnTo>
                              <a:lnTo>
                                <a:pt x="544220" y="7620"/>
                              </a:lnTo>
                              <a:lnTo>
                                <a:pt x="547204" y="7620"/>
                              </a:lnTo>
                              <a:lnTo>
                                <a:pt x="547204" y="5080"/>
                              </a:lnTo>
                              <a:lnTo>
                                <a:pt x="549529" y="5080"/>
                              </a:lnTo>
                              <a:lnTo>
                                <a:pt x="5495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5.08876pt;width:43.3pt;height:.7pt;mso-position-horizontal-relative:page;mso-position-vertical-relative:paragraph;z-index:-15715840;mso-wrap-distance-left:0;mso-wrap-distance-right:0" id="docshape30" coordorigin="2989,102" coordsize="866,14" path="m3854,102l2989,102,2989,110,2989,114,2989,116,3846,116,3846,114,3851,114,3851,110,3854,110,3854,102xe" filled="true" fillcolor="#000000" stroked="false">
                <v:path arrowok="t"/>
                <v:fill type="solid"/>
                <w10:wrap type="topAndBottom"/>
              </v:shape>
            </w:pict>
          </mc:Fallback>
        </mc:AlternateContent>
      </w:r>
    </w:p>
    <w:p>
      <w:pPr>
        <w:pStyle w:val="ListParagraph"/>
        <w:numPr>
          <w:ilvl w:val="0"/>
          <w:numId w:val="4"/>
        </w:numPr>
        <w:tabs>
          <w:tab w:pos="1556" w:val="left" w:leader="none"/>
        </w:tabs>
        <w:spacing w:line="203" w:lineRule="exact" w:before="17" w:after="0"/>
        <w:ind w:left="1556" w:right="0" w:hanging="368"/>
        <w:jc w:val="left"/>
        <w:rPr>
          <w:sz w:val="18"/>
        </w:rPr>
      </w:pPr>
      <w:r>
        <w:rPr>
          <w:i/>
          <w:w w:val="105"/>
          <w:sz w:val="18"/>
        </w:rPr>
        <w:t>Ares</w:t>
      </w:r>
      <w:r>
        <w:rPr>
          <w:i/>
          <w:spacing w:val="44"/>
          <w:w w:val="105"/>
          <w:sz w:val="18"/>
        </w:rPr>
        <w:t> </w:t>
      </w:r>
      <w:r>
        <w:rPr>
          <w:i/>
          <w:w w:val="105"/>
          <w:sz w:val="18"/>
        </w:rPr>
        <w:t>v.</w:t>
      </w:r>
      <w:r>
        <w:rPr>
          <w:i/>
          <w:spacing w:val="44"/>
          <w:w w:val="105"/>
          <w:sz w:val="18"/>
        </w:rPr>
        <w:t> </w:t>
      </w:r>
      <w:r>
        <w:rPr>
          <w:i/>
          <w:w w:val="105"/>
          <w:sz w:val="18"/>
        </w:rPr>
        <w:t>Venner</w:t>
      </w:r>
      <w:r>
        <w:rPr>
          <w:w w:val="105"/>
          <w:sz w:val="18"/>
        </w:rPr>
        <w:t>,</w:t>
      </w:r>
      <w:r>
        <w:rPr>
          <w:spacing w:val="45"/>
          <w:w w:val="105"/>
          <w:sz w:val="18"/>
        </w:rPr>
        <w:t> </w:t>
      </w:r>
      <w:r>
        <w:rPr>
          <w:w w:val="105"/>
          <w:sz w:val="18"/>
        </w:rPr>
        <w:t>[1970]</w:t>
      </w:r>
      <w:r>
        <w:rPr>
          <w:spacing w:val="44"/>
          <w:w w:val="105"/>
          <w:sz w:val="18"/>
        </w:rPr>
        <w:t> </w:t>
      </w:r>
      <w:r>
        <w:rPr>
          <w:w w:val="105"/>
          <w:sz w:val="18"/>
        </w:rPr>
        <w:t>S.C.R.</w:t>
      </w:r>
      <w:r>
        <w:rPr>
          <w:spacing w:val="45"/>
          <w:w w:val="105"/>
          <w:sz w:val="18"/>
        </w:rPr>
        <w:t> </w:t>
      </w:r>
      <w:r>
        <w:rPr>
          <w:w w:val="105"/>
          <w:sz w:val="18"/>
        </w:rPr>
        <w:t>608,</w:t>
      </w:r>
      <w:r>
        <w:rPr>
          <w:spacing w:val="44"/>
          <w:w w:val="105"/>
          <w:sz w:val="18"/>
        </w:rPr>
        <w:t> </w:t>
      </w:r>
      <w:r>
        <w:rPr>
          <w:w w:val="105"/>
          <w:sz w:val="18"/>
        </w:rPr>
        <w:t>14</w:t>
      </w:r>
      <w:r>
        <w:rPr>
          <w:spacing w:val="45"/>
          <w:w w:val="105"/>
          <w:sz w:val="18"/>
        </w:rPr>
        <w:t> </w:t>
      </w:r>
      <w:r>
        <w:rPr>
          <w:w w:val="105"/>
          <w:sz w:val="18"/>
        </w:rPr>
        <w:t>D.L.R.</w:t>
      </w:r>
      <w:r>
        <w:rPr>
          <w:spacing w:val="45"/>
          <w:w w:val="105"/>
          <w:sz w:val="18"/>
        </w:rPr>
        <w:t> </w:t>
      </w:r>
      <w:r>
        <w:rPr>
          <w:w w:val="105"/>
          <w:sz w:val="18"/>
        </w:rPr>
        <w:t>(3d)</w:t>
      </w:r>
      <w:r>
        <w:rPr>
          <w:spacing w:val="44"/>
          <w:w w:val="105"/>
          <w:sz w:val="18"/>
        </w:rPr>
        <w:t> </w:t>
      </w:r>
      <w:r>
        <w:rPr>
          <w:w w:val="105"/>
          <w:sz w:val="18"/>
        </w:rPr>
        <w:t>4,</w:t>
      </w:r>
      <w:r>
        <w:rPr>
          <w:spacing w:val="44"/>
          <w:w w:val="105"/>
          <w:sz w:val="18"/>
        </w:rPr>
        <w:t> </w:t>
      </w:r>
      <w:r>
        <w:rPr>
          <w:w w:val="105"/>
          <w:sz w:val="18"/>
        </w:rPr>
        <w:t>12</w:t>
      </w:r>
      <w:r>
        <w:rPr>
          <w:spacing w:val="45"/>
          <w:w w:val="105"/>
          <w:sz w:val="18"/>
        </w:rPr>
        <w:t> </w:t>
      </w:r>
      <w:r>
        <w:rPr>
          <w:w w:val="105"/>
          <w:sz w:val="18"/>
        </w:rPr>
        <w:t>C.R.N.S.</w:t>
      </w:r>
      <w:r>
        <w:rPr>
          <w:spacing w:val="44"/>
          <w:w w:val="105"/>
          <w:sz w:val="18"/>
        </w:rPr>
        <w:t> </w:t>
      </w:r>
      <w:r>
        <w:rPr>
          <w:spacing w:val="-5"/>
          <w:w w:val="105"/>
          <w:sz w:val="18"/>
        </w:rPr>
        <w:t>349</w:t>
      </w:r>
    </w:p>
    <w:p>
      <w:pPr>
        <w:spacing w:line="200" w:lineRule="exact" w:before="0"/>
        <w:ind w:left="1557" w:right="0" w:firstLine="0"/>
        <w:jc w:val="left"/>
        <w:rPr>
          <w:sz w:val="18"/>
        </w:rPr>
      </w:pPr>
      <w:r>
        <w:rPr>
          <w:w w:val="105"/>
          <w:sz w:val="18"/>
        </w:rPr>
        <w:t>(S.C.C.);</w:t>
      </w:r>
      <w:r>
        <w:rPr>
          <w:spacing w:val="32"/>
          <w:w w:val="105"/>
          <w:sz w:val="18"/>
        </w:rPr>
        <w:t> </w:t>
      </w:r>
      <w:r>
        <w:rPr>
          <w:i/>
          <w:w w:val="105"/>
          <w:sz w:val="18"/>
        </w:rPr>
        <w:t>R.</w:t>
      </w:r>
      <w:r>
        <w:rPr>
          <w:i/>
          <w:spacing w:val="-9"/>
          <w:w w:val="105"/>
          <w:sz w:val="18"/>
        </w:rPr>
        <w:t> </w:t>
      </w:r>
      <w:r>
        <w:rPr>
          <w:i/>
          <w:w w:val="105"/>
          <w:sz w:val="18"/>
        </w:rPr>
        <w:t>v.</w:t>
      </w:r>
      <w:r>
        <w:rPr>
          <w:i/>
          <w:spacing w:val="-7"/>
          <w:w w:val="105"/>
          <w:sz w:val="18"/>
        </w:rPr>
        <w:t> </w:t>
      </w:r>
      <w:r>
        <w:rPr>
          <w:i/>
          <w:w w:val="105"/>
          <w:sz w:val="18"/>
        </w:rPr>
        <w:t>Salituro</w:t>
      </w:r>
      <w:r>
        <w:rPr>
          <w:w w:val="105"/>
          <w:sz w:val="18"/>
        </w:rPr>
        <w:t>,</w:t>
      </w:r>
      <w:r>
        <w:rPr>
          <w:spacing w:val="-9"/>
          <w:w w:val="105"/>
          <w:sz w:val="18"/>
        </w:rPr>
        <w:t> </w:t>
      </w:r>
      <w:r>
        <w:rPr>
          <w:w w:val="105"/>
          <w:sz w:val="18"/>
        </w:rPr>
        <w:t>[1991]</w:t>
      </w:r>
      <w:r>
        <w:rPr>
          <w:spacing w:val="-8"/>
          <w:w w:val="105"/>
          <w:sz w:val="18"/>
        </w:rPr>
        <w:t> </w:t>
      </w:r>
      <w:r>
        <w:rPr>
          <w:w w:val="105"/>
          <w:sz w:val="18"/>
        </w:rPr>
        <w:t>3</w:t>
      </w:r>
      <w:r>
        <w:rPr>
          <w:spacing w:val="-8"/>
          <w:w w:val="105"/>
          <w:sz w:val="18"/>
        </w:rPr>
        <w:t> </w:t>
      </w:r>
      <w:r>
        <w:rPr>
          <w:w w:val="105"/>
          <w:sz w:val="18"/>
        </w:rPr>
        <w:t>S.C.R.</w:t>
      </w:r>
      <w:r>
        <w:rPr>
          <w:spacing w:val="-8"/>
          <w:w w:val="105"/>
          <w:sz w:val="18"/>
        </w:rPr>
        <w:t> </w:t>
      </w:r>
      <w:r>
        <w:rPr>
          <w:w w:val="105"/>
          <w:sz w:val="18"/>
        </w:rPr>
        <w:t>654,</w:t>
      </w:r>
      <w:r>
        <w:rPr>
          <w:spacing w:val="-9"/>
          <w:w w:val="105"/>
          <w:sz w:val="18"/>
        </w:rPr>
        <w:t> </w:t>
      </w:r>
      <w:r>
        <w:rPr>
          <w:w w:val="105"/>
          <w:sz w:val="18"/>
        </w:rPr>
        <w:t>68</w:t>
      </w:r>
      <w:r>
        <w:rPr>
          <w:spacing w:val="-7"/>
          <w:w w:val="105"/>
          <w:sz w:val="18"/>
        </w:rPr>
        <w:t> </w:t>
      </w:r>
      <w:r>
        <w:rPr>
          <w:w w:val="105"/>
          <w:sz w:val="18"/>
        </w:rPr>
        <w:t>C.C.C.</w:t>
      </w:r>
      <w:r>
        <w:rPr>
          <w:spacing w:val="-10"/>
          <w:w w:val="105"/>
          <w:sz w:val="18"/>
        </w:rPr>
        <w:t> </w:t>
      </w:r>
      <w:r>
        <w:rPr>
          <w:w w:val="105"/>
          <w:sz w:val="18"/>
        </w:rPr>
        <w:t>(3d)</w:t>
      </w:r>
      <w:r>
        <w:rPr>
          <w:spacing w:val="-7"/>
          <w:w w:val="105"/>
          <w:sz w:val="18"/>
        </w:rPr>
        <w:t> </w:t>
      </w:r>
      <w:r>
        <w:rPr>
          <w:w w:val="105"/>
          <w:sz w:val="18"/>
        </w:rPr>
        <w:t>289,</w:t>
      </w:r>
      <w:r>
        <w:rPr>
          <w:spacing w:val="-9"/>
          <w:w w:val="105"/>
          <w:sz w:val="18"/>
        </w:rPr>
        <w:t> </w:t>
      </w:r>
      <w:r>
        <w:rPr>
          <w:w w:val="105"/>
          <w:sz w:val="18"/>
        </w:rPr>
        <w:t>9</w:t>
      </w:r>
      <w:r>
        <w:rPr>
          <w:spacing w:val="-7"/>
          <w:w w:val="105"/>
          <w:sz w:val="18"/>
        </w:rPr>
        <w:t> </w:t>
      </w:r>
      <w:r>
        <w:rPr>
          <w:w w:val="105"/>
          <w:sz w:val="18"/>
        </w:rPr>
        <w:t>C.R.</w:t>
      </w:r>
      <w:r>
        <w:rPr>
          <w:spacing w:val="-9"/>
          <w:w w:val="105"/>
          <w:sz w:val="18"/>
        </w:rPr>
        <w:t> </w:t>
      </w:r>
      <w:r>
        <w:rPr>
          <w:spacing w:val="-2"/>
          <w:w w:val="105"/>
          <w:sz w:val="18"/>
        </w:rPr>
        <w:t>(4th)</w:t>
      </w:r>
    </w:p>
    <w:p>
      <w:pPr>
        <w:spacing w:line="199" w:lineRule="exact" w:before="0"/>
        <w:ind w:left="1557" w:right="0" w:firstLine="0"/>
        <w:jc w:val="left"/>
        <w:rPr>
          <w:sz w:val="18"/>
        </w:rPr>
      </w:pPr>
      <w:r>
        <w:rPr>
          <w:w w:val="105"/>
          <w:sz w:val="18"/>
        </w:rPr>
        <w:t>324</w:t>
      </w:r>
      <w:r>
        <w:rPr>
          <w:spacing w:val="2"/>
          <w:w w:val="105"/>
          <w:sz w:val="18"/>
        </w:rPr>
        <w:t> </w:t>
      </w:r>
      <w:r>
        <w:rPr>
          <w:w w:val="105"/>
          <w:sz w:val="18"/>
        </w:rPr>
        <w:t>(S.C.C.)</w:t>
      </w:r>
      <w:r>
        <w:rPr>
          <w:spacing w:val="3"/>
          <w:w w:val="105"/>
          <w:sz w:val="18"/>
        </w:rPr>
        <w:t> </w:t>
      </w:r>
      <w:r>
        <w:rPr>
          <w:w w:val="105"/>
          <w:sz w:val="18"/>
        </w:rPr>
        <w:t>at</w:t>
      </w:r>
      <w:r>
        <w:rPr>
          <w:spacing w:val="4"/>
          <w:w w:val="105"/>
          <w:sz w:val="18"/>
        </w:rPr>
        <w:t> </w:t>
      </w:r>
      <w:r>
        <w:rPr>
          <w:w w:val="105"/>
          <w:sz w:val="18"/>
        </w:rPr>
        <w:t>666-</w:t>
      </w:r>
      <w:r>
        <w:rPr>
          <w:spacing w:val="-4"/>
          <w:w w:val="105"/>
          <w:sz w:val="18"/>
        </w:rPr>
        <w:t>667.</w:t>
      </w:r>
    </w:p>
    <w:p>
      <w:pPr>
        <w:pStyle w:val="ListParagraph"/>
        <w:numPr>
          <w:ilvl w:val="0"/>
          <w:numId w:val="4"/>
        </w:numPr>
        <w:tabs>
          <w:tab w:pos="1556" w:val="left" w:leader="none"/>
        </w:tabs>
        <w:spacing w:line="199" w:lineRule="exact" w:before="0" w:after="0"/>
        <w:ind w:left="1556" w:right="0" w:hanging="368"/>
        <w:jc w:val="left"/>
        <w:rPr>
          <w:sz w:val="18"/>
        </w:rPr>
      </w:pPr>
      <w:r>
        <w:rPr>
          <w:i/>
          <w:w w:val="105"/>
          <w:sz w:val="18"/>
        </w:rPr>
        <w:t>R.</w:t>
      </w:r>
      <w:r>
        <w:rPr>
          <w:i/>
          <w:spacing w:val="3"/>
          <w:w w:val="105"/>
          <w:sz w:val="18"/>
        </w:rPr>
        <w:t> </w:t>
      </w:r>
      <w:r>
        <w:rPr>
          <w:i/>
          <w:w w:val="105"/>
          <w:sz w:val="18"/>
        </w:rPr>
        <w:t>v.</w:t>
      </w:r>
      <w:r>
        <w:rPr>
          <w:i/>
          <w:spacing w:val="3"/>
          <w:w w:val="105"/>
          <w:sz w:val="18"/>
        </w:rPr>
        <w:t> </w:t>
      </w:r>
      <w:r>
        <w:rPr>
          <w:i/>
          <w:w w:val="105"/>
          <w:sz w:val="18"/>
        </w:rPr>
        <w:t>Khan</w:t>
      </w:r>
      <w:r>
        <w:rPr>
          <w:w w:val="105"/>
          <w:sz w:val="18"/>
        </w:rPr>
        <w:t>,</w:t>
      </w:r>
      <w:r>
        <w:rPr>
          <w:spacing w:val="2"/>
          <w:w w:val="105"/>
          <w:sz w:val="18"/>
        </w:rPr>
        <w:t> </w:t>
      </w:r>
      <w:r>
        <w:rPr>
          <w:w w:val="105"/>
          <w:sz w:val="18"/>
        </w:rPr>
        <w:t>[1990]</w:t>
      </w:r>
      <w:r>
        <w:rPr>
          <w:spacing w:val="3"/>
          <w:w w:val="105"/>
          <w:sz w:val="18"/>
        </w:rPr>
        <w:t> </w:t>
      </w:r>
      <w:r>
        <w:rPr>
          <w:w w:val="105"/>
          <w:sz w:val="18"/>
        </w:rPr>
        <w:t>2</w:t>
      </w:r>
      <w:r>
        <w:rPr>
          <w:spacing w:val="4"/>
          <w:w w:val="105"/>
          <w:sz w:val="18"/>
        </w:rPr>
        <w:t> </w:t>
      </w:r>
      <w:r>
        <w:rPr>
          <w:w w:val="105"/>
          <w:sz w:val="18"/>
        </w:rPr>
        <w:t>S.C.R.</w:t>
      </w:r>
      <w:r>
        <w:rPr>
          <w:spacing w:val="3"/>
          <w:w w:val="105"/>
          <w:sz w:val="18"/>
        </w:rPr>
        <w:t> </w:t>
      </w:r>
      <w:r>
        <w:rPr>
          <w:w w:val="105"/>
          <w:sz w:val="18"/>
        </w:rPr>
        <w:t>531,</w:t>
      </w:r>
      <w:r>
        <w:rPr>
          <w:spacing w:val="3"/>
          <w:w w:val="105"/>
          <w:sz w:val="18"/>
        </w:rPr>
        <w:t> </w:t>
      </w:r>
      <w:r>
        <w:rPr>
          <w:w w:val="105"/>
          <w:sz w:val="18"/>
        </w:rPr>
        <w:t>59</w:t>
      </w:r>
      <w:r>
        <w:rPr>
          <w:spacing w:val="3"/>
          <w:w w:val="105"/>
          <w:sz w:val="18"/>
        </w:rPr>
        <w:t> </w:t>
      </w:r>
      <w:r>
        <w:rPr>
          <w:w w:val="105"/>
          <w:sz w:val="18"/>
        </w:rPr>
        <w:t>C.C.C.</w:t>
      </w:r>
      <w:r>
        <w:rPr>
          <w:spacing w:val="4"/>
          <w:w w:val="105"/>
          <w:sz w:val="18"/>
        </w:rPr>
        <w:t> </w:t>
      </w:r>
      <w:r>
        <w:rPr>
          <w:w w:val="105"/>
          <w:sz w:val="18"/>
        </w:rPr>
        <w:t>(3d)</w:t>
      </w:r>
      <w:r>
        <w:rPr>
          <w:spacing w:val="2"/>
          <w:w w:val="105"/>
          <w:sz w:val="18"/>
        </w:rPr>
        <w:t> </w:t>
      </w:r>
      <w:r>
        <w:rPr>
          <w:w w:val="105"/>
          <w:sz w:val="18"/>
        </w:rPr>
        <w:t>92,</w:t>
      </w:r>
      <w:r>
        <w:rPr>
          <w:spacing w:val="3"/>
          <w:w w:val="105"/>
          <w:sz w:val="18"/>
        </w:rPr>
        <w:t> </w:t>
      </w:r>
      <w:r>
        <w:rPr>
          <w:w w:val="105"/>
          <w:sz w:val="18"/>
        </w:rPr>
        <w:t>79</w:t>
      </w:r>
      <w:r>
        <w:rPr>
          <w:spacing w:val="3"/>
          <w:w w:val="105"/>
          <w:sz w:val="18"/>
        </w:rPr>
        <w:t> </w:t>
      </w:r>
      <w:r>
        <w:rPr>
          <w:w w:val="105"/>
          <w:sz w:val="18"/>
        </w:rPr>
        <w:t>C.R.</w:t>
      </w:r>
      <w:r>
        <w:rPr>
          <w:spacing w:val="3"/>
          <w:w w:val="105"/>
          <w:sz w:val="18"/>
        </w:rPr>
        <w:t> </w:t>
      </w:r>
      <w:r>
        <w:rPr>
          <w:w w:val="105"/>
          <w:sz w:val="18"/>
        </w:rPr>
        <w:t>(3d)</w:t>
      </w:r>
      <w:r>
        <w:rPr>
          <w:spacing w:val="4"/>
          <w:w w:val="105"/>
          <w:sz w:val="18"/>
        </w:rPr>
        <w:t> </w:t>
      </w:r>
      <w:r>
        <w:rPr>
          <w:w w:val="105"/>
          <w:sz w:val="18"/>
        </w:rPr>
        <w:t>1</w:t>
      </w:r>
      <w:r>
        <w:rPr>
          <w:spacing w:val="2"/>
          <w:w w:val="105"/>
          <w:sz w:val="18"/>
        </w:rPr>
        <w:t> </w:t>
      </w:r>
      <w:r>
        <w:rPr>
          <w:spacing w:val="-2"/>
          <w:w w:val="105"/>
          <w:sz w:val="18"/>
        </w:rPr>
        <w:t>(S.C.C.).</w:t>
      </w:r>
    </w:p>
    <w:p>
      <w:pPr>
        <w:pStyle w:val="ListParagraph"/>
        <w:numPr>
          <w:ilvl w:val="0"/>
          <w:numId w:val="4"/>
        </w:numPr>
        <w:tabs>
          <w:tab w:pos="1556" w:val="left" w:leader="none"/>
        </w:tabs>
        <w:spacing w:line="200" w:lineRule="exact" w:before="0" w:after="0"/>
        <w:ind w:left="1556" w:right="0" w:hanging="368"/>
        <w:jc w:val="left"/>
        <w:rPr>
          <w:sz w:val="18"/>
        </w:rPr>
      </w:pPr>
      <w:r>
        <w:rPr>
          <w:i/>
          <w:w w:val="105"/>
          <w:sz w:val="18"/>
        </w:rPr>
        <w:t>Watkins</w:t>
      </w:r>
      <w:r>
        <w:rPr>
          <w:i/>
          <w:spacing w:val="12"/>
          <w:w w:val="105"/>
          <w:sz w:val="18"/>
        </w:rPr>
        <w:t> </w:t>
      </w:r>
      <w:r>
        <w:rPr>
          <w:i/>
          <w:w w:val="105"/>
          <w:sz w:val="18"/>
        </w:rPr>
        <w:t>v.</w:t>
      </w:r>
      <w:r>
        <w:rPr>
          <w:i/>
          <w:spacing w:val="11"/>
          <w:w w:val="105"/>
          <w:sz w:val="18"/>
        </w:rPr>
        <w:t> </w:t>
      </w:r>
      <w:r>
        <w:rPr>
          <w:i/>
          <w:w w:val="105"/>
          <w:sz w:val="18"/>
        </w:rPr>
        <w:t>Olafson</w:t>
      </w:r>
      <w:r>
        <w:rPr>
          <w:w w:val="105"/>
          <w:sz w:val="18"/>
        </w:rPr>
        <w:t>,</w:t>
      </w:r>
      <w:r>
        <w:rPr>
          <w:spacing w:val="13"/>
          <w:w w:val="105"/>
          <w:sz w:val="18"/>
        </w:rPr>
        <w:t> </w:t>
      </w:r>
      <w:r>
        <w:rPr>
          <w:w w:val="105"/>
          <w:sz w:val="18"/>
        </w:rPr>
        <w:t>[1989]</w:t>
      </w:r>
      <w:r>
        <w:rPr>
          <w:spacing w:val="12"/>
          <w:w w:val="105"/>
          <w:sz w:val="18"/>
        </w:rPr>
        <w:t> </w:t>
      </w:r>
      <w:r>
        <w:rPr>
          <w:w w:val="105"/>
          <w:sz w:val="18"/>
        </w:rPr>
        <w:t>2</w:t>
      </w:r>
      <w:r>
        <w:rPr>
          <w:spacing w:val="13"/>
          <w:w w:val="105"/>
          <w:sz w:val="18"/>
        </w:rPr>
        <w:t> </w:t>
      </w:r>
      <w:r>
        <w:rPr>
          <w:w w:val="105"/>
          <w:sz w:val="18"/>
        </w:rPr>
        <w:t>S.C.R.</w:t>
      </w:r>
      <w:r>
        <w:rPr>
          <w:spacing w:val="12"/>
          <w:w w:val="105"/>
          <w:sz w:val="18"/>
        </w:rPr>
        <w:t> </w:t>
      </w:r>
      <w:r>
        <w:rPr>
          <w:w w:val="105"/>
          <w:sz w:val="18"/>
        </w:rPr>
        <w:t>750,</w:t>
      </w:r>
      <w:r>
        <w:rPr>
          <w:spacing w:val="12"/>
          <w:w w:val="105"/>
          <w:sz w:val="18"/>
        </w:rPr>
        <w:t> </w:t>
      </w:r>
      <w:r>
        <w:rPr>
          <w:w w:val="105"/>
          <w:sz w:val="18"/>
        </w:rPr>
        <w:t>61</w:t>
      </w:r>
      <w:r>
        <w:rPr>
          <w:spacing w:val="12"/>
          <w:w w:val="105"/>
          <w:sz w:val="18"/>
        </w:rPr>
        <w:t> </w:t>
      </w:r>
      <w:r>
        <w:rPr>
          <w:w w:val="105"/>
          <w:sz w:val="18"/>
        </w:rPr>
        <w:t>D.L.R.</w:t>
      </w:r>
      <w:r>
        <w:rPr>
          <w:spacing w:val="12"/>
          <w:w w:val="105"/>
          <w:sz w:val="18"/>
        </w:rPr>
        <w:t> </w:t>
      </w:r>
      <w:r>
        <w:rPr>
          <w:w w:val="105"/>
          <w:sz w:val="18"/>
        </w:rPr>
        <w:t>(4th)</w:t>
      </w:r>
      <w:r>
        <w:rPr>
          <w:spacing w:val="13"/>
          <w:w w:val="105"/>
          <w:sz w:val="18"/>
        </w:rPr>
        <w:t> </w:t>
      </w:r>
      <w:r>
        <w:rPr>
          <w:w w:val="105"/>
          <w:sz w:val="18"/>
        </w:rPr>
        <w:t>577,</w:t>
      </w:r>
      <w:r>
        <w:rPr>
          <w:spacing w:val="12"/>
          <w:w w:val="105"/>
          <w:sz w:val="18"/>
        </w:rPr>
        <w:t> </w:t>
      </w:r>
      <w:r>
        <w:rPr>
          <w:w w:val="105"/>
          <w:sz w:val="18"/>
        </w:rPr>
        <w:t>50</w:t>
      </w:r>
      <w:r>
        <w:rPr>
          <w:spacing w:val="12"/>
          <w:w w:val="105"/>
          <w:sz w:val="18"/>
        </w:rPr>
        <w:t> </w:t>
      </w:r>
      <w:r>
        <w:rPr>
          <w:spacing w:val="-2"/>
          <w:w w:val="105"/>
          <w:sz w:val="18"/>
        </w:rPr>
        <w:t>C.C.L.T.</w:t>
      </w:r>
    </w:p>
    <w:p>
      <w:pPr>
        <w:spacing w:line="200" w:lineRule="exact" w:before="0"/>
        <w:ind w:left="1557" w:right="0" w:firstLine="0"/>
        <w:jc w:val="left"/>
        <w:rPr>
          <w:sz w:val="18"/>
        </w:rPr>
      </w:pPr>
      <w:r>
        <w:rPr>
          <w:w w:val="105"/>
          <w:sz w:val="18"/>
        </w:rPr>
        <w:t>101</w:t>
      </w:r>
      <w:r>
        <w:rPr>
          <w:spacing w:val="-1"/>
          <w:w w:val="105"/>
          <w:sz w:val="18"/>
        </w:rPr>
        <w:t> </w:t>
      </w:r>
      <w:r>
        <w:rPr>
          <w:w w:val="105"/>
          <w:sz w:val="18"/>
        </w:rPr>
        <w:t>(S.C.C.);</w:t>
      </w:r>
      <w:r>
        <w:rPr>
          <w:spacing w:val="1"/>
          <w:w w:val="105"/>
          <w:sz w:val="18"/>
        </w:rPr>
        <w:t> </w:t>
      </w:r>
      <w:r>
        <w:rPr>
          <w:i/>
          <w:w w:val="105"/>
          <w:sz w:val="18"/>
        </w:rPr>
        <w:t>R.</w:t>
      </w:r>
      <w:r>
        <w:rPr>
          <w:i/>
          <w:spacing w:val="-1"/>
          <w:w w:val="105"/>
          <w:sz w:val="18"/>
        </w:rPr>
        <w:t> </w:t>
      </w:r>
      <w:r>
        <w:rPr>
          <w:i/>
          <w:w w:val="105"/>
          <w:sz w:val="18"/>
        </w:rPr>
        <w:t>v.</w:t>
      </w:r>
      <w:r>
        <w:rPr>
          <w:i/>
          <w:spacing w:val="-2"/>
          <w:w w:val="105"/>
          <w:sz w:val="18"/>
        </w:rPr>
        <w:t> </w:t>
      </w:r>
      <w:r>
        <w:rPr>
          <w:i/>
          <w:w w:val="105"/>
          <w:sz w:val="18"/>
        </w:rPr>
        <w:t>Salituro</w:t>
      </w:r>
      <w:r>
        <w:rPr>
          <w:w w:val="105"/>
          <w:sz w:val="18"/>
        </w:rPr>
        <w:t>, [1991]</w:t>
      </w:r>
      <w:r>
        <w:rPr>
          <w:spacing w:val="-1"/>
          <w:w w:val="105"/>
          <w:sz w:val="18"/>
        </w:rPr>
        <w:t> </w:t>
      </w:r>
      <w:r>
        <w:rPr>
          <w:w w:val="105"/>
          <w:sz w:val="18"/>
        </w:rPr>
        <w:t>3 S.C.R.</w:t>
      </w:r>
      <w:r>
        <w:rPr>
          <w:spacing w:val="-1"/>
          <w:w w:val="105"/>
          <w:sz w:val="18"/>
        </w:rPr>
        <w:t> </w:t>
      </w:r>
      <w:r>
        <w:rPr>
          <w:w w:val="105"/>
          <w:sz w:val="18"/>
        </w:rPr>
        <w:t>654,</w:t>
      </w:r>
      <w:r>
        <w:rPr>
          <w:spacing w:val="-1"/>
          <w:w w:val="105"/>
          <w:sz w:val="18"/>
        </w:rPr>
        <w:t> </w:t>
      </w:r>
      <w:r>
        <w:rPr>
          <w:w w:val="105"/>
          <w:sz w:val="18"/>
        </w:rPr>
        <w:t>68 C.C.C.</w:t>
      </w:r>
      <w:r>
        <w:rPr>
          <w:spacing w:val="-1"/>
          <w:w w:val="105"/>
          <w:sz w:val="18"/>
        </w:rPr>
        <w:t> </w:t>
      </w:r>
      <w:r>
        <w:rPr>
          <w:w w:val="105"/>
          <w:sz w:val="18"/>
        </w:rPr>
        <w:t>(3d)</w:t>
      </w:r>
      <w:r>
        <w:rPr>
          <w:spacing w:val="-2"/>
          <w:w w:val="105"/>
          <w:sz w:val="18"/>
        </w:rPr>
        <w:t> </w:t>
      </w:r>
      <w:r>
        <w:rPr>
          <w:w w:val="105"/>
          <w:sz w:val="18"/>
        </w:rPr>
        <w:t>289, 9 </w:t>
      </w:r>
      <w:r>
        <w:rPr>
          <w:spacing w:val="-4"/>
          <w:w w:val="105"/>
          <w:sz w:val="18"/>
        </w:rPr>
        <w:t>C.R.</w:t>
      </w:r>
    </w:p>
    <w:p>
      <w:pPr>
        <w:spacing w:line="199" w:lineRule="exact" w:before="0"/>
        <w:ind w:left="1557" w:right="0" w:firstLine="0"/>
        <w:jc w:val="left"/>
        <w:rPr>
          <w:sz w:val="18"/>
        </w:rPr>
      </w:pPr>
      <w:r>
        <w:rPr>
          <w:w w:val="105"/>
          <w:sz w:val="18"/>
        </w:rPr>
        <w:t>(4th)</w:t>
      </w:r>
      <w:r>
        <w:rPr>
          <w:spacing w:val="5"/>
          <w:w w:val="105"/>
          <w:sz w:val="18"/>
        </w:rPr>
        <w:t> </w:t>
      </w:r>
      <w:r>
        <w:rPr>
          <w:w w:val="105"/>
          <w:sz w:val="18"/>
        </w:rPr>
        <w:t>324</w:t>
      </w:r>
      <w:r>
        <w:rPr>
          <w:spacing w:val="5"/>
          <w:w w:val="105"/>
          <w:sz w:val="18"/>
        </w:rPr>
        <w:t> </w:t>
      </w:r>
      <w:r>
        <w:rPr>
          <w:w w:val="105"/>
          <w:sz w:val="18"/>
        </w:rPr>
        <w:t>(S.C.C.)</w:t>
      </w:r>
      <w:r>
        <w:rPr>
          <w:spacing w:val="5"/>
          <w:w w:val="105"/>
          <w:sz w:val="18"/>
        </w:rPr>
        <w:t> </w:t>
      </w:r>
      <w:r>
        <w:rPr>
          <w:w w:val="105"/>
          <w:sz w:val="18"/>
        </w:rPr>
        <w:t>at</w:t>
      </w:r>
      <w:r>
        <w:rPr>
          <w:spacing w:val="6"/>
          <w:w w:val="105"/>
          <w:sz w:val="18"/>
        </w:rPr>
        <w:t> </w:t>
      </w:r>
      <w:r>
        <w:rPr>
          <w:w w:val="105"/>
          <w:sz w:val="18"/>
        </w:rPr>
        <w:t>667-</w:t>
      </w:r>
      <w:r>
        <w:rPr>
          <w:spacing w:val="-4"/>
          <w:w w:val="105"/>
          <w:sz w:val="18"/>
        </w:rPr>
        <w:t>669.</w:t>
      </w:r>
    </w:p>
    <w:p>
      <w:pPr>
        <w:pStyle w:val="ListParagraph"/>
        <w:numPr>
          <w:ilvl w:val="0"/>
          <w:numId w:val="4"/>
        </w:numPr>
        <w:tabs>
          <w:tab w:pos="1556" w:val="left" w:leader="none"/>
        </w:tabs>
        <w:spacing w:line="199" w:lineRule="exact" w:before="0" w:after="0"/>
        <w:ind w:left="1556" w:right="0" w:hanging="368"/>
        <w:jc w:val="left"/>
        <w:rPr>
          <w:sz w:val="18"/>
        </w:rPr>
      </w:pPr>
      <w:r>
        <w:rPr>
          <w:i/>
          <w:w w:val="105"/>
          <w:sz w:val="18"/>
        </w:rPr>
        <w:t>R.</w:t>
      </w:r>
      <w:r>
        <w:rPr>
          <w:i/>
          <w:spacing w:val="24"/>
          <w:w w:val="105"/>
          <w:sz w:val="18"/>
        </w:rPr>
        <w:t> </w:t>
      </w:r>
      <w:r>
        <w:rPr>
          <w:i/>
          <w:w w:val="105"/>
          <w:sz w:val="18"/>
        </w:rPr>
        <w:t>v.</w:t>
      </w:r>
      <w:r>
        <w:rPr>
          <w:i/>
          <w:spacing w:val="24"/>
          <w:w w:val="105"/>
          <w:sz w:val="18"/>
        </w:rPr>
        <w:t> </w:t>
      </w:r>
      <w:r>
        <w:rPr>
          <w:i/>
          <w:w w:val="105"/>
          <w:sz w:val="18"/>
        </w:rPr>
        <w:t>Salituro</w:t>
      </w:r>
      <w:r>
        <w:rPr>
          <w:w w:val="105"/>
          <w:sz w:val="18"/>
        </w:rPr>
        <w:t>,</w:t>
      </w:r>
      <w:r>
        <w:rPr>
          <w:spacing w:val="24"/>
          <w:w w:val="105"/>
          <w:sz w:val="18"/>
        </w:rPr>
        <w:t> </w:t>
      </w:r>
      <w:r>
        <w:rPr>
          <w:w w:val="105"/>
          <w:sz w:val="18"/>
        </w:rPr>
        <w:t>[1991]</w:t>
      </w:r>
      <w:r>
        <w:rPr>
          <w:spacing w:val="25"/>
          <w:w w:val="105"/>
          <w:sz w:val="18"/>
        </w:rPr>
        <w:t> </w:t>
      </w:r>
      <w:r>
        <w:rPr>
          <w:w w:val="105"/>
          <w:sz w:val="18"/>
        </w:rPr>
        <w:t>3</w:t>
      </w:r>
      <w:r>
        <w:rPr>
          <w:spacing w:val="23"/>
          <w:w w:val="105"/>
          <w:sz w:val="18"/>
        </w:rPr>
        <w:t> </w:t>
      </w:r>
      <w:r>
        <w:rPr>
          <w:w w:val="105"/>
          <w:sz w:val="18"/>
        </w:rPr>
        <w:t>S.C.R.</w:t>
      </w:r>
      <w:r>
        <w:rPr>
          <w:spacing w:val="25"/>
          <w:w w:val="105"/>
          <w:sz w:val="18"/>
        </w:rPr>
        <w:t> </w:t>
      </w:r>
      <w:r>
        <w:rPr>
          <w:w w:val="105"/>
          <w:sz w:val="18"/>
        </w:rPr>
        <w:t>654,</w:t>
      </w:r>
      <w:r>
        <w:rPr>
          <w:spacing w:val="24"/>
          <w:w w:val="105"/>
          <w:sz w:val="18"/>
        </w:rPr>
        <w:t> </w:t>
      </w:r>
      <w:r>
        <w:rPr>
          <w:w w:val="105"/>
          <w:sz w:val="18"/>
        </w:rPr>
        <w:t>68</w:t>
      </w:r>
      <w:r>
        <w:rPr>
          <w:spacing w:val="25"/>
          <w:w w:val="105"/>
          <w:sz w:val="18"/>
        </w:rPr>
        <w:t> </w:t>
      </w:r>
      <w:r>
        <w:rPr>
          <w:w w:val="105"/>
          <w:sz w:val="18"/>
        </w:rPr>
        <w:t>C.C.C.</w:t>
      </w:r>
      <w:r>
        <w:rPr>
          <w:spacing w:val="24"/>
          <w:w w:val="105"/>
          <w:sz w:val="18"/>
        </w:rPr>
        <w:t> </w:t>
      </w:r>
      <w:r>
        <w:rPr>
          <w:w w:val="105"/>
          <w:sz w:val="18"/>
        </w:rPr>
        <w:t>(3d)</w:t>
      </w:r>
      <w:r>
        <w:rPr>
          <w:spacing w:val="24"/>
          <w:w w:val="105"/>
          <w:sz w:val="18"/>
        </w:rPr>
        <w:t> </w:t>
      </w:r>
      <w:r>
        <w:rPr>
          <w:w w:val="105"/>
          <w:sz w:val="18"/>
        </w:rPr>
        <w:t>289,</w:t>
      </w:r>
      <w:r>
        <w:rPr>
          <w:spacing w:val="25"/>
          <w:w w:val="105"/>
          <w:sz w:val="18"/>
        </w:rPr>
        <w:t> </w:t>
      </w:r>
      <w:r>
        <w:rPr>
          <w:w w:val="105"/>
          <w:sz w:val="18"/>
        </w:rPr>
        <w:t>9</w:t>
      </w:r>
      <w:r>
        <w:rPr>
          <w:spacing w:val="25"/>
          <w:w w:val="105"/>
          <w:sz w:val="18"/>
        </w:rPr>
        <w:t> </w:t>
      </w:r>
      <w:r>
        <w:rPr>
          <w:w w:val="105"/>
          <w:sz w:val="18"/>
        </w:rPr>
        <w:t>C.R.</w:t>
      </w:r>
      <w:r>
        <w:rPr>
          <w:spacing w:val="23"/>
          <w:w w:val="105"/>
          <w:sz w:val="18"/>
        </w:rPr>
        <w:t> </w:t>
      </w:r>
      <w:r>
        <w:rPr>
          <w:w w:val="105"/>
          <w:sz w:val="18"/>
        </w:rPr>
        <w:t>(4th)</w:t>
      </w:r>
      <w:r>
        <w:rPr>
          <w:spacing w:val="25"/>
          <w:w w:val="105"/>
          <w:sz w:val="18"/>
        </w:rPr>
        <w:t> </w:t>
      </w:r>
      <w:r>
        <w:rPr>
          <w:spacing w:val="-5"/>
          <w:w w:val="105"/>
          <w:sz w:val="18"/>
        </w:rPr>
        <w:t>324</w:t>
      </w:r>
    </w:p>
    <w:p>
      <w:pPr>
        <w:spacing w:line="200" w:lineRule="exact" w:before="0"/>
        <w:ind w:left="1557" w:right="0" w:firstLine="0"/>
        <w:jc w:val="left"/>
        <w:rPr>
          <w:sz w:val="18"/>
        </w:rPr>
      </w:pPr>
      <w:r>
        <w:rPr>
          <w:w w:val="105"/>
          <w:sz w:val="18"/>
        </w:rPr>
        <w:t>(S.C.C.)</w:t>
      </w:r>
      <w:r>
        <w:rPr>
          <w:spacing w:val="14"/>
          <w:w w:val="105"/>
          <w:sz w:val="18"/>
        </w:rPr>
        <w:t> </w:t>
      </w:r>
      <w:r>
        <w:rPr>
          <w:w w:val="105"/>
          <w:sz w:val="18"/>
        </w:rPr>
        <w:t>at</w:t>
      </w:r>
      <w:r>
        <w:rPr>
          <w:spacing w:val="16"/>
          <w:w w:val="105"/>
          <w:sz w:val="18"/>
        </w:rPr>
        <w:t> </w:t>
      </w:r>
      <w:r>
        <w:rPr>
          <w:spacing w:val="-4"/>
          <w:w w:val="105"/>
          <w:sz w:val="18"/>
        </w:rPr>
        <w:t>670.</w:t>
      </w:r>
    </w:p>
    <w:p>
      <w:pPr>
        <w:pStyle w:val="ListParagraph"/>
        <w:numPr>
          <w:ilvl w:val="0"/>
          <w:numId w:val="4"/>
        </w:numPr>
        <w:tabs>
          <w:tab w:pos="1556" w:val="left" w:leader="none"/>
        </w:tabs>
        <w:spacing w:line="203" w:lineRule="exact" w:before="0" w:after="0"/>
        <w:ind w:left="1556" w:right="0" w:hanging="368"/>
        <w:jc w:val="left"/>
        <w:rPr>
          <w:sz w:val="18"/>
        </w:rPr>
      </w:pPr>
      <w:r>
        <w:rPr>
          <w:i/>
          <w:spacing w:val="-2"/>
          <w:w w:val="105"/>
          <w:sz w:val="18"/>
        </w:rPr>
        <w:t>Ibid</w:t>
      </w:r>
      <w:r>
        <w:rPr>
          <w:spacing w:val="-2"/>
          <w:w w:val="105"/>
          <w:sz w:val="18"/>
        </w:rPr>
        <w:t>.</w:t>
      </w:r>
    </w:p>
    <w:p>
      <w:pPr>
        <w:pStyle w:val="ListParagraph"/>
        <w:spacing w:after="0" w:line="203" w:lineRule="exact"/>
        <w:jc w:val="left"/>
        <w:rPr>
          <w:sz w:val="18"/>
        </w:rPr>
        <w:sectPr>
          <w:pgSz w:w="12240" w:h="15840"/>
          <w:pgMar w:header="2242" w:footer="0" w:top="2480" w:bottom="280" w:left="1800" w:right="1800"/>
        </w:sectPr>
      </w:pPr>
    </w:p>
    <w:p>
      <w:pPr>
        <w:pStyle w:val="BodyText"/>
        <w:spacing w:before="82"/>
        <w:ind w:left="0"/>
        <w:jc w:val="left"/>
      </w:pPr>
    </w:p>
    <w:p>
      <w:pPr>
        <w:pStyle w:val="ListParagraph"/>
        <w:numPr>
          <w:ilvl w:val="1"/>
          <w:numId w:val="4"/>
        </w:numPr>
        <w:tabs>
          <w:tab w:pos="1980" w:val="left" w:leader="none"/>
          <w:tab w:pos="1982" w:val="left" w:leader="none"/>
        </w:tabs>
        <w:spacing w:line="196" w:lineRule="auto" w:before="0" w:after="0"/>
        <w:ind w:left="1982" w:right="1235" w:hanging="341"/>
        <w:jc w:val="left"/>
        <w:rPr>
          <w:sz w:val="22"/>
        </w:rPr>
      </w:pPr>
      <w:r>
        <w:rPr>
          <w:w w:val="105"/>
          <w:sz w:val="22"/>
        </w:rPr>
        <w:t>To ensure that the law remains aligned with the </w:t>
      </w:r>
      <w:r>
        <w:rPr>
          <w:w w:val="105"/>
          <w:sz w:val="22"/>
        </w:rPr>
        <w:t>evolution of society;</w:t>
      </w:r>
    </w:p>
    <w:p>
      <w:pPr>
        <w:pStyle w:val="ListParagraph"/>
        <w:numPr>
          <w:ilvl w:val="1"/>
          <w:numId w:val="4"/>
        </w:numPr>
        <w:tabs>
          <w:tab w:pos="1981" w:val="left" w:leader="none"/>
        </w:tabs>
        <w:spacing w:line="240" w:lineRule="auto" w:before="233" w:after="0"/>
        <w:ind w:left="1981" w:right="0" w:hanging="339"/>
        <w:jc w:val="both"/>
        <w:rPr>
          <w:sz w:val="22"/>
        </w:rPr>
      </w:pPr>
      <w:r>
        <w:rPr>
          <w:w w:val="105"/>
          <w:sz w:val="22"/>
        </w:rPr>
        <w:t>to</w:t>
      </w:r>
      <w:r>
        <w:rPr>
          <w:spacing w:val="8"/>
          <w:w w:val="105"/>
          <w:sz w:val="22"/>
        </w:rPr>
        <w:t> </w:t>
      </w:r>
      <w:r>
        <w:rPr>
          <w:w w:val="105"/>
          <w:sz w:val="22"/>
        </w:rPr>
        <w:t>clarify</w:t>
      </w:r>
      <w:r>
        <w:rPr>
          <w:spacing w:val="8"/>
          <w:w w:val="105"/>
          <w:sz w:val="22"/>
        </w:rPr>
        <w:t> </w:t>
      </w:r>
      <w:r>
        <w:rPr>
          <w:w w:val="105"/>
          <w:sz w:val="22"/>
        </w:rPr>
        <w:t>a</w:t>
      </w:r>
      <w:r>
        <w:rPr>
          <w:spacing w:val="8"/>
          <w:w w:val="105"/>
          <w:sz w:val="22"/>
        </w:rPr>
        <w:t> </w:t>
      </w:r>
      <w:r>
        <w:rPr>
          <w:w w:val="105"/>
          <w:sz w:val="22"/>
        </w:rPr>
        <w:t>legal</w:t>
      </w:r>
      <w:r>
        <w:rPr>
          <w:spacing w:val="7"/>
          <w:w w:val="105"/>
          <w:sz w:val="22"/>
        </w:rPr>
        <w:t> </w:t>
      </w:r>
      <w:r>
        <w:rPr>
          <w:w w:val="105"/>
          <w:sz w:val="22"/>
        </w:rPr>
        <w:t>principle;</w:t>
      </w:r>
      <w:r>
        <w:rPr>
          <w:spacing w:val="8"/>
          <w:w w:val="105"/>
          <w:sz w:val="22"/>
        </w:rPr>
        <w:t> </w:t>
      </w:r>
      <w:r>
        <w:rPr>
          <w:spacing w:val="-5"/>
          <w:w w:val="105"/>
          <w:sz w:val="22"/>
        </w:rPr>
        <w:t>and</w:t>
      </w:r>
    </w:p>
    <w:p>
      <w:pPr>
        <w:pStyle w:val="ListParagraph"/>
        <w:numPr>
          <w:ilvl w:val="1"/>
          <w:numId w:val="4"/>
        </w:numPr>
        <w:tabs>
          <w:tab w:pos="1981" w:val="left" w:leader="none"/>
        </w:tabs>
        <w:spacing w:line="240" w:lineRule="auto" w:before="184" w:after="0"/>
        <w:ind w:left="1981" w:right="0" w:hanging="339"/>
        <w:jc w:val="both"/>
        <w:rPr>
          <w:sz w:val="22"/>
        </w:rPr>
      </w:pPr>
      <w:r>
        <w:rPr>
          <w:w w:val="105"/>
          <w:sz w:val="22"/>
        </w:rPr>
        <w:t>to</w:t>
      </w:r>
      <w:r>
        <w:rPr>
          <w:spacing w:val="16"/>
          <w:w w:val="105"/>
          <w:sz w:val="22"/>
        </w:rPr>
        <w:t> </w:t>
      </w:r>
      <w:r>
        <w:rPr>
          <w:w w:val="105"/>
          <w:sz w:val="22"/>
        </w:rPr>
        <w:t>resolve</w:t>
      </w:r>
      <w:r>
        <w:rPr>
          <w:spacing w:val="17"/>
          <w:w w:val="105"/>
          <w:sz w:val="22"/>
        </w:rPr>
        <w:t> </w:t>
      </w:r>
      <w:r>
        <w:rPr>
          <w:w w:val="105"/>
          <w:sz w:val="22"/>
        </w:rPr>
        <w:t>an</w:t>
      </w:r>
      <w:r>
        <w:rPr>
          <w:spacing w:val="16"/>
          <w:w w:val="105"/>
          <w:sz w:val="22"/>
        </w:rPr>
        <w:t> </w:t>
      </w:r>
      <w:r>
        <w:rPr>
          <w:spacing w:val="-2"/>
          <w:w w:val="105"/>
          <w:sz w:val="22"/>
        </w:rPr>
        <w:t>inconsistency.</w:t>
      </w:r>
    </w:p>
    <w:p>
      <w:pPr>
        <w:pStyle w:val="BodyText"/>
        <w:spacing w:line="225" w:lineRule="auto" w:before="79"/>
        <w:ind w:right="1236" w:firstLine="239"/>
      </w:pPr>
      <w:r>
        <w:rPr>
          <w:w w:val="105"/>
        </w:rPr>
        <w:t>All three of these justifications support the recognition of a new duty of care for banks in relation to third parties. Courts </w:t>
      </w:r>
      <w:r>
        <w:rPr>
          <w:w w:val="105"/>
        </w:rPr>
        <w:t>should acknowledge</w:t>
      </w:r>
      <w:r>
        <w:rPr>
          <w:spacing w:val="-15"/>
          <w:w w:val="105"/>
        </w:rPr>
        <w:t> </w:t>
      </w:r>
      <w:r>
        <w:rPr>
          <w:w w:val="105"/>
        </w:rPr>
        <w:t>this</w:t>
      </w:r>
      <w:r>
        <w:rPr>
          <w:spacing w:val="-14"/>
          <w:w w:val="105"/>
        </w:rPr>
        <w:t> </w:t>
      </w:r>
      <w:r>
        <w:rPr>
          <w:w w:val="105"/>
        </w:rPr>
        <w:t>duty</w:t>
      </w:r>
      <w:r>
        <w:rPr>
          <w:spacing w:val="-15"/>
          <w:w w:val="105"/>
        </w:rPr>
        <w:t> </w:t>
      </w:r>
      <w:r>
        <w:rPr>
          <w:w w:val="105"/>
        </w:rPr>
        <w:t>while</w:t>
      </w:r>
      <w:r>
        <w:rPr>
          <w:spacing w:val="-14"/>
          <w:w w:val="105"/>
        </w:rPr>
        <w:t> </w:t>
      </w:r>
      <w:r>
        <w:rPr>
          <w:w w:val="105"/>
        </w:rPr>
        <w:t>simultaneously</w:t>
      </w:r>
      <w:r>
        <w:rPr>
          <w:spacing w:val="-15"/>
          <w:w w:val="105"/>
        </w:rPr>
        <w:t> </w:t>
      </w:r>
      <w:r>
        <w:rPr>
          <w:w w:val="105"/>
        </w:rPr>
        <w:t>developing</w:t>
      </w:r>
      <w:r>
        <w:rPr>
          <w:spacing w:val="-14"/>
          <w:w w:val="105"/>
        </w:rPr>
        <w:t> </w:t>
      </w:r>
      <w:r>
        <w:rPr>
          <w:w w:val="105"/>
        </w:rPr>
        <w:t>a</w:t>
      </w:r>
      <w:r>
        <w:rPr>
          <w:spacing w:val="-15"/>
          <w:w w:val="105"/>
        </w:rPr>
        <w:t> </w:t>
      </w:r>
      <w:r>
        <w:rPr>
          <w:w w:val="105"/>
        </w:rPr>
        <w:t>balancing test</w:t>
      </w:r>
      <w:r>
        <w:rPr>
          <w:spacing w:val="-10"/>
          <w:w w:val="105"/>
        </w:rPr>
        <w:t> </w:t>
      </w:r>
      <w:r>
        <w:rPr>
          <w:w w:val="105"/>
        </w:rPr>
        <w:t>to</w:t>
      </w:r>
      <w:r>
        <w:rPr>
          <w:spacing w:val="-10"/>
          <w:w w:val="105"/>
        </w:rPr>
        <w:t> </w:t>
      </w:r>
      <w:r>
        <w:rPr>
          <w:w w:val="105"/>
        </w:rPr>
        <w:t>delineate</w:t>
      </w:r>
      <w:r>
        <w:rPr>
          <w:spacing w:val="-10"/>
          <w:w w:val="105"/>
        </w:rPr>
        <w:t> </w:t>
      </w:r>
      <w:r>
        <w:rPr>
          <w:w w:val="105"/>
        </w:rPr>
        <w:t>its</w:t>
      </w:r>
      <w:r>
        <w:rPr>
          <w:spacing w:val="-10"/>
          <w:w w:val="105"/>
        </w:rPr>
        <w:t> </w:t>
      </w:r>
      <w:r>
        <w:rPr>
          <w:w w:val="105"/>
        </w:rPr>
        <w:t>scope,</w:t>
      </w:r>
      <w:r>
        <w:rPr>
          <w:spacing w:val="-9"/>
          <w:w w:val="105"/>
        </w:rPr>
        <w:t> </w:t>
      </w:r>
      <w:r>
        <w:rPr>
          <w:w w:val="105"/>
        </w:rPr>
        <w:t>thereby</w:t>
      </w:r>
      <w:r>
        <w:rPr>
          <w:spacing w:val="-11"/>
          <w:w w:val="105"/>
        </w:rPr>
        <w:t> </w:t>
      </w:r>
      <w:r>
        <w:rPr>
          <w:w w:val="105"/>
        </w:rPr>
        <w:t>providing</w:t>
      </w:r>
      <w:r>
        <w:rPr>
          <w:spacing w:val="-10"/>
          <w:w w:val="105"/>
        </w:rPr>
        <w:t> </w:t>
      </w:r>
      <w:r>
        <w:rPr>
          <w:w w:val="105"/>
        </w:rPr>
        <w:t>much-needed</w:t>
      </w:r>
      <w:r>
        <w:rPr>
          <w:spacing w:val="-10"/>
          <w:w w:val="105"/>
        </w:rPr>
        <w:t> </w:t>
      </w:r>
      <w:r>
        <w:rPr>
          <w:w w:val="105"/>
        </w:rPr>
        <w:t>clarity</w:t>
      </w:r>
      <w:r>
        <w:rPr>
          <w:spacing w:val="-10"/>
          <w:w w:val="105"/>
        </w:rPr>
        <w:t> </w:t>
      </w:r>
      <w:r>
        <w:rPr>
          <w:w w:val="105"/>
        </w:rPr>
        <w:t>to financial institutions, customers, and third parties.</w:t>
      </w:r>
    </w:p>
    <w:p>
      <w:pPr>
        <w:pStyle w:val="Heading1"/>
        <w:numPr>
          <w:ilvl w:val="0"/>
          <w:numId w:val="3"/>
        </w:numPr>
        <w:tabs>
          <w:tab w:pos="3905" w:val="left" w:leader="none"/>
        </w:tabs>
        <w:spacing w:line="240" w:lineRule="auto" w:before="230" w:after="0"/>
        <w:ind w:left="3905" w:right="0" w:hanging="315"/>
        <w:jc w:val="both"/>
      </w:pPr>
      <w:bookmarkStart w:name="_TOC_250000" w:id="25"/>
      <w:bookmarkEnd w:id="25"/>
      <w:r>
        <w:rPr>
          <w:spacing w:val="-2"/>
        </w:rPr>
        <w:t>Conclusion</w:t>
      </w:r>
    </w:p>
    <w:p>
      <w:pPr>
        <w:pStyle w:val="BodyText"/>
        <w:spacing w:line="228" w:lineRule="auto" w:before="117"/>
        <w:ind w:right="1235" w:firstLine="239"/>
      </w:pPr>
      <w:r>
        <w:rPr>
          <w:w w:val="105"/>
        </w:rPr>
        <w:t>The</w:t>
      </w:r>
      <w:r>
        <w:rPr>
          <w:spacing w:val="-7"/>
          <w:w w:val="105"/>
        </w:rPr>
        <w:t> </w:t>
      </w:r>
      <w:r>
        <w:rPr>
          <w:w w:val="105"/>
        </w:rPr>
        <w:t>question</w:t>
      </w:r>
      <w:r>
        <w:rPr>
          <w:spacing w:val="-7"/>
          <w:w w:val="105"/>
        </w:rPr>
        <w:t> </w:t>
      </w:r>
      <w:r>
        <w:rPr>
          <w:w w:val="105"/>
        </w:rPr>
        <w:t>of</w:t>
      </w:r>
      <w:r>
        <w:rPr>
          <w:spacing w:val="-6"/>
          <w:w w:val="105"/>
        </w:rPr>
        <w:t> </w:t>
      </w:r>
      <w:r>
        <w:rPr>
          <w:w w:val="105"/>
        </w:rPr>
        <w:t>whether</w:t>
      </w:r>
      <w:r>
        <w:rPr>
          <w:spacing w:val="-8"/>
          <w:w w:val="105"/>
        </w:rPr>
        <w:t> </w:t>
      </w:r>
      <w:r>
        <w:rPr>
          <w:w w:val="105"/>
        </w:rPr>
        <w:t>banks</w:t>
      </w:r>
      <w:r>
        <w:rPr>
          <w:spacing w:val="-6"/>
          <w:w w:val="105"/>
        </w:rPr>
        <w:t> </w:t>
      </w:r>
      <w:r>
        <w:rPr>
          <w:w w:val="105"/>
        </w:rPr>
        <w:t>owe</w:t>
      </w:r>
      <w:r>
        <w:rPr>
          <w:spacing w:val="-8"/>
          <w:w w:val="105"/>
        </w:rPr>
        <w:t> </w:t>
      </w:r>
      <w:r>
        <w:rPr>
          <w:w w:val="105"/>
        </w:rPr>
        <w:t>a</w:t>
      </w:r>
      <w:r>
        <w:rPr>
          <w:spacing w:val="-6"/>
          <w:w w:val="105"/>
        </w:rPr>
        <w:t> </w:t>
      </w:r>
      <w:r>
        <w:rPr>
          <w:w w:val="105"/>
        </w:rPr>
        <w:t>duty</w:t>
      </w:r>
      <w:r>
        <w:rPr>
          <w:spacing w:val="-7"/>
          <w:w w:val="105"/>
        </w:rPr>
        <w:t> </w:t>
      </w:r>
      <w:r>
        <w:rPr>
          <w:w w:val="105"/>
        </w:rPr>
        <w:t>of</w:t>
      </w:r>
      <w:r>
        <w:rPr>
          <w:spacing w:val="-7"/>
          <w:w w:val="105"/>
        </w:rPr>
        <w:t> </w:t>
      </w:r>
      <w:r>
        <w:rPr>
          <w:w w:val="105"/>
        </w:rPr>
        <w:t>care</w:t>
      </w:r>
      <w:r>
        <w:rPr>
          <w:spacing w:val="-6"/>
          <w:w w:val="105"/>
        </w:rPr>
        <w:t> </w:t>
      </w:r>
      <w:r>
        <w:rPr>
          <w:w w:val="105"/>
        </w:rPr>
        <w:t>to</w:t>
      </w:r>
      <w:r>
        <w:rPr>
          <w:spacing w:val="-6"/>
          <w:w w:val="105"/>
        </w:rPr>
        <w:t> </w:t>
      </w:r>
      <w:r>
        <w:rPr>
          <w:w w:val="105"/>
        </w:rPr>
        <w:t>third</w:t>
      </w:r>
      <w:r>
        <w:rPr>
          <w:spacing w:val="-7"/>
          <w:w w:val="105"/>
        </w:rPr>
        <w:t> </w:t>
      </w:r>
      <w:r>
        <w:rPr>
          <w:w w:val="105"/>
        </w:rPr>
        <w:t>parties based</w:t>
      </w:r>
      <w:r>
        <w:rPr>
          <w:w w:val="105"/>
        </w:rPr>
        <w:t> on</w:t>
      </w:r>
      <w:r>
        <w:rPr>
          <w:w w:val="105"/>
        </w:rPr>
        <w:t> constructive</w:t>
      </w:r>
      <w:r>
        <w:rPr>
          <w:w w:val="105"/>
        </w:rPr>
        <w:t> knowledge</w:t>
      </w:r>
      <w:r>
        <w:rPr>
          <w:w w:val="105"/>
        </w:rPr>
        <w:t> remains</w:t>
      </w:r>
      <w:r>
        <w:rPr>
          <w:w w:val="105"/>
        </w:rPr>
        <w:t> unsettled</w:t>
      </w:r>
      <w:r>
        <w:rPr>
          <w:w w:val="105"/>
        </w:rPr>
        <w:t> in</w:t>
      </w:r>
      <w:r>
        <w:rPr>
          <w:w w:val="105"/>
        </w:rPr>
        <w:t> Canadian law. Courts have historically been reluctant to impose such a duty due</w:t>
      </w:r>
      <w:r>
        <w:rPr>
          <w:spacing w:val="-8"/>
          <w:w w:val="105"/>
        </w:rPr>
        <w:t> </w:t>
      </w:r>
      <w:r>
        <w:rPr>
          <w:w w:val="105"/>
        </w:rPr>
        <w:t>to</w:t>
      </w:r>
      <w:r>
        <w:rPr>
          <w:spacing w:val="-8"/>
          <w:w w:val="105"/>
        </w:rPr>
        <w:t> </w:t>
      </w:r>
      <w:r>
        <w:rPr>
          <w:w w:val="105"/>
        </w:rPr>
        <w:t>concerns</w:t>
      </w:r>
      <w:r>
        <w:rPr>
          <w:spacing w:val="-8"/>
          <w:w w:val="105"/>
        </w:rPr>
        <w:t> </w:t>
      </w:r>
      <w:r>
        <w:rPr>
          <w:w w:val="105"/>
        </w:rPr>
        <w:t>over</w:t>
      </w:r>
      <w:r>
        <w:rPr>
          <w:spacing w:val="-9"/>
          <w:w w:val="105"/>
        </w:rPr>
        <w:t> </w:t>
      </w:r>
      <w:r>
        <w:rPr>
          <w:w w:val="105"/>
        </w:rPr>
        <w:t>indeterminate</w:t>
      </w:r>
      <w:r>
        <w:rPr>
          <w:spacing w:val="-9"/>
          <w:w w:val="105"/>
        </w:rPr>
        <w:t> </w:t>
      </w:r>
      <w:r>
        <w:rPr>
          <w:w w:val="105"/>
        </w:rPr>
        <w:t>liability,</w:t>
      </w:r>
      <w:r>
        <w:rPr>
          <w:spacing w:val="-9"/>
          <w:w w:val="105"/>
        </w:rPr>
        <w:t> </w:t>
      </w:r>
      <w:r>
        <w:rPr>
          <w:w w:val="105"/>
        </w:rPr>
        <w:t>the</w:t>
      </w:r>
      <w:r>
        <w:rPr>
          <w:spacing w:val="-8"/>
          <w:w w:val="105"/>
        </w:rPr>
        <w:t> </w:t>
      </w:r>
      <w:r>
        <w:rPr>
          <w:w w:val="105"/>
        </w:rPr>
        <w:t>practical</w:t>
      </w:r>
      <w:r>
        <w:rPr>
          <w:spacing w:val="-9"/>
          <w:w w:val="105"/>
        </w:rPr>
        <w:t> </w:t>
      </w:r>
      <w:r>
        <w:rPr>
          <w:w w:val="105"/>
        </w:rPr>
        <w:t>burdens</w:t>
      </w:r>
      <w:r>
        <w:rPr>
          <w:spacing w:val="-9"/>
          <w:w w:val="105"/>
        </w:rPr>
        <w:t> </w:t>
      </w:r>
      <w:r>
        <w:rPr>
          <w:w w:val="105"/>
        </w:rPr>
        <w:t>it could place on financial institutions, and the existence of statutory and</w:t>
      </w:r>
      <w:r>
        <w:rPr>
          <w:spacing w:val="-1"/>
          <w:w w:val="105"/>
        </w:rPr>
        <w:t> </w:t>
      </w:r>
      <w:r>
        <w:rPr>
          <w:w w:val="105"/>
        </w:rPr>
        <w:t>regulatory</w:t>
      </w:r>
      <w:r>
        <w:rPr>
          <w:spacing w:val="-2"/>
          <w:w w:val="105"/>
        </w:rPr>
        <w:t> </w:t>
      </w:r>
      <w:r>
        <w:rPr>
          <w:w w:val="105"/>
        </w:rPr>
        <w:t>frameworks</w:t>
      </w:r>
      <w:r>
        <w:rPr>
          <w:spacing w:val="-1"/>
          <w:w w:val="105"/>
        </w:rPr>
        <w:t> </w:t>
      </w:r>
      <w:r>
        <w:rPr>
          <w:w w:val="105"/>
        </w:rPr>
        <w:t>designed to</w:t>
      </w:r>
      <w:r>
        <w:rPr>
          <w:spacing w:val="-1"/>
          <w:w w:val="105"/>
        </w:rPr>
        <w:t> </w:t>
      </w:r>
      <w:r>
        <w:rPr>
          <w:w w:val="105"/>
        </w:rPr>
        <w:t>address</w:t>
      </w:r>
      <w:r>
        <w:rPr>
          <w:spacing w:val="-1"/>
          <w:w w:val="105"/>
        </w:rPr>
        <w:t> </w:t>
      </w:r>
      <w:r>
        <w:rPr>
          <w:w w:val="105"/>
        </w:rPr>
        <w:t>fraudulent</w:t>
      </w:r>
      <w:r>
        <w:rPr>
          <w:spacing w:val="-2"/>
          <w:w w:val="105"/>
        </w:rPr>
        <w:t> </w:t>
      </w:r>
      <w:r>
        <w:rPr>
          <w:w w:val="105"/>
        </w:rPr>
        <w:t>activity. However,</w:t>
      </w:r>
      <w:r>
        <w:rPr>
          <w:spacing w:val="-7"/>
          <w:w w:val="105"/>
        </w:rPr>
        <w:t> </w:t>
      </w:r>
      <w:r>
        <w:rPr>
          <w:w w:val="105"/>
        </w:rPr>
        <w:t>the</w:t>
      </w:r>
      <w:r>
        <w:rPr>
          <w:spacing w:val="-8"/>
          <w:w w:val="105"/>
        </w:rPr>
        <w:t> </w:t>
      </w:r>
      <w:r>
        <w:rPr>
          <w:w w:val="105"/>
        </w:rPr>
        <w:t>evolving</w:t>
      </w:r>
      <w:r>
        <w:rPr>
          <w:spacing w:val="-8"/>
          <w:w w:val="105"/>
        </w:rPr>
        <w:t> </w:t>
      </w:r>
      <w:r>
        <w:rPr>
          <w:w w:val="105"/>
        </w:rPr>
        <w:t>financial</w:t>
      </w:r>
      <w:r>
        <w:rPr>
          <w:spacing w:val="-8"/>
          <w:w w:val="105"/>
        </w:rPr>
        <w:t> </w:t>
      </w:r>
      <w:r>
        <w:rPr>
          <w:w w:val="105"/>
        </w:rPr>
        <w:t>landscape,</w:t>
      </w:r>
      <w:r>
        <w:rPr>
          <w:spacing w:val="-8"/>
          <w:w w:val="105"/>
        </w:rPr>
        <w:t> </w:t>
      </w:r>
      <w:r>
        <w:rPr>
          <w:w w:val="105"/>
        </w:rPr>
        <w:t>marked</w:t>
      </w:r>
      <w:r>
        <w:rPr>
          <w:spacing w:val="-7"/>
          <w:w w:val="105"/>
        </w:rPr>
        <w:t> </w:t>
      </w:r>
      <w:r>
        <w:rPr>
          <w:w w:val="105"/>
        </w:rPr>
        <w:t>by</w:t>
      </w:r>
      <w:r>
        <w:rPr>
          <w:spacing w:val="-7"/>
          <w:w w:val="105"/>
        </w:rPr>
        <w:t> </w:t>
      </w:r>
      <w:r>
        <w:rPr>
          <w:w w:val="105"/>
        </w:rPr>
        <w:t>increasingly sophisticated</w:t>
      </w:r>
      <w:r>
        <w:rPr>
          <w:spacing w:val="-12"/>
          <w:w w:val="105"/>
        </w:rPr>
        <w:t> </w:t>
      </w:r>
      <w:r>
        <w:rPr>
          <w:w w:val="105"/>
        </w:rPr>
        <w:t>fraud</w:t>
      </w:r>
      <w:r>
        <w:rPr>
          <w:spacing w:val="-11"/>
          <w:w w:val="105"/>
        </w:rPr>
        <w:t> </w:t>
      </w:r>
      <w:r>
        <w:rPr>
          <w:w w:val="105"/>
        </w:rPr>
        <w:t>schemes</w:t>
      </w:r>
      <w:r>
        <w:rPr>
          <w:spacing w:val="-11"/>
          <w:w w:val="105"/>
        </w:rPr>
        <w:t> </w:t>
      </w:r>
      <w:r>
        <w:rPr>
          <w:w w:val="105"/>
        </w:rPr>
        <w:t>and</w:t>
      </w:r>
      <w:r>
        <w:rPr>
          <w:spacing w:val="-10"/>
          <w:w w:val="105"/>
        </w:rPr>
        <w:t> </w:t>
      </w:r>
      <w:r>
        <w:rPr>
          <w:w w:val="105"/>
        </w:rPr>
        <w:t>rapid</w:t>
      </w:r>
      <w:r>
        <w:rPr>
          <w:spacing w:val="-11"/>
          <w:w w:val="105"/>
        </w:rPr>
        <w:t> </w:t>
      </w:r>
      <w:r>
        <w:rPr>
          <w:w w:val="105"/>
        </w:rPr>
        <w:t>technological</w:t>
      </w:r>
      <w:r>
        <w:rPr>
          <w:spacing w:val="-12"/>
          <w:w w:val="105"/>
        </w:rPr>
        <w:t> </w:t>
      </w:r>
      <w:r>
        <w:rPr>
          <w:w w:val="105"/>
        </w:rPr>
        <w:t>advancements, necessitates a reconsideration of this position.</w:t>
      </w:r>
    </w:p>
    <w:p>
      <w:pPr>
        <w:pStyle w:val="BodyText"/>
        <w:spacing w:line="225" w:lineRule="auto"/>
        <w:ind w:right="1229" w:firstLine="239"/>
      </w:pPr>
      <w:r>
        <w:rPr/>
        <w:t>The policy arguments against recognizing a new duty of care, such </w:t>
      </w:r>
      <w:r>
        <w:rPr>
          <w:w w:val="105"/>
        </w:rPr>
        <w:t>as the risk of indeterminate liability and the potential for excessive monitoring</w:t>
      </w:r>
      <w:r>
        <w:rPr>
          <w:w w:val="105"/>
        </w:rPr>
        <w:t> obligations,</w:t>
      </w:r>
      <w:r>
        <w:rPr>
          <w:w w:val="105"/>
        </w:rPr>
        <w:t> are</w:t>
      </w:r>
      <w:r>
        <w:rPr>
          <w:w w:val="105"/>
        </w:rPr>
        <w:t> not</w:t>
      </w:r>
      <w:r>
        <w:rPr>
          <w:w w:val="105"/>
        </w:rPr>
        <w:t> insurmountable.</w:t>
      </w:r>
      <w:r>
        <w:rPr>
          <w:w w:val="105"/>
        </w:rPr>
        <w:t> The</w:t>
      </w:r>
      <w:r>
        <w:rPr>
          <w:w w:val="105"/>
        </w:rPr>
        <w:t> Supreme Court of Canada has made clear that indeterminate liability should not serve as an automatic bar to the development of the common law.</w:t>
      </w:r>
      <w:r>
        <w:rPr>
          <w:w w:val="105"/>
        </w:rPr>
        <w:t> Moreover,</w:t>
      </w:r>
      <w:r>
        <w:rPr>
          <w:w w:val="105"/>
        </w:rPr>
        <w:t> modern</w:t>
      </w:r>
      <w:r>
        <w:rPr>
          <w:w w:val="105"/>
        </w:rPr>
        <w:t> AI-driven</w:t>
      </w:r>
      <w:r>
        <w:rPr>
          <w:w w:val="105"/>
        </w:rPr>
        <w:t> fraud</w:t>
      </w:r>
      <w:r>
        <w:rPr>
          <w:w w:val="105"/>
        </w:rPr>
        <w:t> detection</w:t>
      </w:r>
      <w:r>
        <w:rPr>
          <w:w w:val="105"/>
        </w:rPr>
        <w:t> systems</w:t>
      </w:r>
      <w:r>
        <w:rPr>
          <w:w w:val="105"/>
        </w:rPr>
        <w:t> have significantly</w:t>
      </w:r>
      <w:r>
        <w:rPr>
          <w:w w:val="105"/>
        </w:rPr>
        <w:t> enhanced</w:t>
      </w:r>
      <w:r>
        <w:rPr>
          <w:w w:val="105"/>
        </w:rPr>
        <w:t> banks’</w:t>
      </w:r>
      <w:r>
        <w:rPr>
          <w:w w:val="105"/>
        </w:rPr>
        <w:t> ability</w:t>
      </w:r>
      <w:r>
        <w:rPr>
          <w:w w:val="105"/>
        </w:rPr>
        <w:t> to</w:t>
      </w:r>
      <w:r>
        <w:rPr>
          <w:w w:val="105"/>
        </w:rPr>
        <w:t> identify</w:t>
      </w:r>
      <w:r>
        <w:rPr>
          <w:w w:val="105"/>
        </w:rPr>
        <w:t> suspicious transactions, reducing the concerns surrounding the practicality of a</w:t>
      </w:r>
      <w:r>
        <w:rPr>
          <w:w w:val="105"/>
        </w:rPr>
        <w:t> heightened</w:t>
      </w:r>
      <w:r>
        <w:rPr>
          <w:w w:val="105"/>
        </w:rPr>
        <w:t> duty</w:t>
      </w:r>
      <w:r>
        <w:rPr>
          <w:w w:val="105"/>
        </w:rPr>
        <w:t> of</w:t>
      </w:r>
      <w:r>
        <w:rPr>
          <w:w w:val="105"/>
        </w:rPr>
        <w:t> inquiry.</w:t>
      </w:r>
      <w:r>
        <w:rPr>
          <w:w w:val="105"/>
        </w:rPr>
        <w:t> In</w:t>
      </w:r>
      <w:r>
        <w:rPr>
          <w:w w:val="105"/>
        </w:rPr>
        <w:t> this</w:t>
      </w:r>
      <w:r>
        <w:rPr>
          <w:w w:val="105"/>
        </w:rPr>
        <w:t> context,</w:t>
      </w:r>
      <w:r>
        <w:rPr>
          <w:w w:val="105"/>
        </w:rPr>
        <w:t> a</w:t>
      </w:r>
      <w:r>
        <w:rPr>
          <w:w w:val="105"/>
        </w:rPr>
        <w:t> duty</w:t>
      </w:r>
      <w:r>
        <w:rPr>
          <w:w w:val="105"/>
        </w:rPr>
        <w:t> based</w:t>
      </w:r>
      <w:r>
        <w:rPr>
          <w:w w:val="105"/>
        </w:rPr>
        <w:t> on constructive knowledge would not impose an unreasonable burden but rather incentivize banks to leverage available technology more </w:t>
      </w:r>
      <w:r>
        <w:rPr>
          <w:spacing w:val="-2"/>
          <w:w w:val="105"/>
        </w:rPr>
        <w:t>effectively.</w:t>
      </w:r>
    </w:p>
    <w:p>
      <w:pPr>
        <w:pStyle w:val="BodyText"/>
        <w:spacing w:line="228" w:lineRule="auto" w:before="4"/>
        <w:ind w:right="1235" w:firstLine="239"/>
      </w:pPr>
      <w:r>
        <w:rPr>
          <w:w w:val="105"/>
        </w:rPr>
        <w:t>At</w:t>
      </w:r>
      <w:r>
        <w:rPr>
          <w:w w:val="105"/>
        </w:rPr>
        <w:t> the</w:t>
      </w:r>
      <w:r>
        <w:rPr>
          <w:w w:val="105"/>
        </w:rPr>
        <w:t> same</w:t>
      </w:r>
      <w:r>
        <w:rPr>
          <w:w w:val="105"/>
        </w:rPr>
        <w:t> time,</w:t>
      </w:r>
      <w:r>
        <w:rPr>
          <w:w w:val="105"/>
        </w:rPr>
        <w:t> courts</w:t>
      </w:r>
      <w:r>
        <w:rPr>
          <w:w w:val="105"/>
        </w:rPr>
        <w:t> have</w:t>
      </w:r>
      <w:r>
        <w:rPr>
          <w:w w:val="105"/>
        </w:rPr>
        <w:t> demonstrated</w:t>
      </w:r>
      <w:r>
        <w:rPr>
          <w:w w:val="105"/>
        </w:rPr>
        <w:t> an</w:t>
      </w:r>
      <w:r>
        <w:rPr>
          <w:w w:val="105"/>
        </w:rPr>
        <w:t> openness</w:t>
      </w:r>
      <w:r>
        <w:rPr>
          <w:w w:val="105"/>
        </w:rPr>
        <w:t> </w:t>
      </w:r>
      <w:r>
        <w:rPr>
          <w:w w:val="105"/>
        </w:rPr>
        <w:t>to considering</w:t>
      </w:r>
      <w:r>
        <w:rPr>
          <w:w w:val="105"/>
        </w:rPr>
        <w:t> banks’</w:t>
      </w:r>
      <w:r>
        <w:rPr>
          <w:w w:val="105"/>
        </w:rPr>
        <w:t> liability</w:t>
      </w:r>
      <w:r>
        <w:rPr>
          <w:w w:val="105"/>
        </w:rPr>
        <w:t> to</w:t>
      </w:r>
      <w:r>
        <w:rPr>
          <w:w w:val="105"/>
        </w:rPr>
        <w:t> third</w:t>
      </w:r>
      <w:r>
        <w:rPr>
          <w:w w:val="105"/>
        </w:rPr>
        <w:t> parties,</w:t>
      </w:r>
      <w:r>
        <w:rPr>
          <w:w w:val="105"/>
        </w:rPr>
        <w:t> as</w:t>
      </w:r>
      <w:r>
        <w:rPr>
          <w:w w:val="105"/>
        </w:rPr>
        <w:t> reflected</w:t>
      </w:r>
      <w:r>
        <w:rPr>
          <w:w w:val="105"/>
        </w:rPr>
        <w:t> in</w:t>
      </w:r>
      <w:r>
        <w:rPr>
          <w:w w:val="105"/>
        </w:rPr>
        <w:t> cases where</w:t>
      </w:r>
      <w:r>
        <w:rPr>
          <w:spacing w:val="-14"/>
          <w:w w:val="105"/>
        </w:rPr>
        <w:t> </w:t>
      </w:r>
      <w:r>
        <w:rPr>
          <w:w w:val="105"/>
        </w:rPr>
        <w:t>constructive</w:t>
      </w:r>
      <w:r>
        <w:rPr>
          <w:spacing w:val="-14"/>
          <w:w w:val="105"/>
        </w:rPr>
        <w:t> </w:t>
      </w:r>
      <w:r>
        <w:rPr>
          <w:w w:val="105"/>
        </w:rPr>
        <w:t>knowledge</w:t>
      </w:r>
      <w:r>
        <w:rPr>
          <w:spacing w:val="-15"/>
          <w:w w:val="105"/>
        </w:rPr>
        <w:t> </w:t>
      </w:r>
      <w:r>
        <w:rPr>
          <w:w w:val="105"/>
        </w:rPr>
        <w:t>claims</w:t>
      </w:r>
      <w:r>
        <w:rPr>
          <w:spacing w:val="-14"/>
          <w:w w:val="105"/>
        </w:rPr>
        <w:t> </w:t>
      </w:r>
      <w:r>
        <w:rPr>
          <w:w w:val="105"/>
        </w:rPr>
        <w:t>have</w:t>
      </w:r>
      <w:r>
        <w:rPr>
          <w:spacing w:val="-13"/>
          <w:w w:val="105"/>
        </w:rPr>
        <w:t> </w:t>
      </w:r>
      <w:r>
        <w:rPr>
          <w:w w:val="105"/>
        </w:rPr>
        <w:t>been</w:t>
      </w:r>
      <w:r>
        <w:rPr>
          <w:spacing w:val="-14"/>
          <w:w w:val="105"/>
        </w:rPr>
        <w:t> </w:t>
      </w:r>
      <w:r>
        <w:rPr>
          <w:w w:val="105"/>
        </w:rPr>
        <w:t>allowed</w:t>
      </w:r>
      <w:r>
        <w:rPr>
          <w:spacing w:val="-14"/>
          <w:w w:val="105"/>
        </w:rPr>
        <w:t> </w:t>
      </w:r>
      <w:r>
        <w:rPr>
          <w:w w:val="105"/>
        </w:rPr>
        <w:t>to</w:t>
      </w:r>
      <w:r>
        <w:rPr>
          <w:spacing w:val="-14"/>
          <w:w w:val="105"/>
        </w:rPr>
        <w:t> </w:t>
      </w:r>
      <w:r>
        <w:rPr>
          <w:w w:val="105"/>
        </w:rPr>
        <w:t>proceed to</w:t>
      </w:r>
      <w:r>
        <w:rPr>
          <w:spacing w:val="-2"/>
          <w:w w:val="105"/>
        </w:rPr>
        <w:t> </w:t>
      </w:r>
      <w:r>
        <w:rPr>
          <w:w w:val="105"/>
        </w:rPr>
        <w:t>trial.</w:t>
      </w:r>
      <w:r>
        <w:rPr>
          <w:spacing w:val="-3"/>
          <w:w w:val="105"/>
        </w:rPr>
        <w:t> </w:t>
      </w:r>
      <w:r>
        <w:rPr>
          <w:w w:val="105"/>
        </w:rPr>
        <w:t>Rather</w:t>
      </w:r>
      <w:r>
        <w:rPr>
          <w:spacing w:val="-3"/>
          <w:w w:val="105"/>
        </w:rPr>
        <w:t> </w:t>
      </w:r>
      <w:r>
        <w:rPr>
          <w:w w:val="105"/>
        </w:rPr>
        <w:t>than</w:t>
      </w:r>
      <w:r>
        <w:rPr>
          <w:spacing w:val="-3"/>
          <w:w w:val="105"/>
        </w:rPr>
        <w:t> </w:t>
      </w:r>
      <w:r>
        <w:rPr>
          <w:w w:val="105"/>
        </w:rPr>
        <w:t>continuing</w:t>
      </w:r>
      <w:r>
        <w:rPr>
          <w:spacing w:val="-3"/>
          <w:w w:val="105"/>
        </w:rPr>
        <w:t> </w:t>
      </w:r>
      <w:r>
        <w:rPr>
          <w:w w:val="105"/>
        </w:rPr>
        <w:t>to</w:t>
      </w:r>
      <w:r>
        <w:rPr>
          <w:spacing w:val="-2"/>
          <w:w w:val="105"/>
        </w:rPr>
        <w:t> </w:t>
      </w:r>
      <w:r>
        <w:rPr>
          <w:w w:val="105"/>
        </w:rPr>
        <w:t>address</w:t>
      </w:r>
      <w:r>
        <w:rPr>
          <w:spacing w:val="-3"/>
          <w:w w:val="105"/>
        </w:rPr>
        <w:t> </w:t>
      </w:r>
      <w:r>
        <w:rPr>
          <w:w w:val="105"/>
        </w:rPr>
        <w:t>such</w:t>
      </w:r>
      <w:r>
        <w:rPr>
          <w:spacing w:val="-3"/>
          <w:w w:val="105"/>
        </w:rPr>
        <w:t> </w:t>
      </w:r>
      <w:r>
        <w:rPr>
          <w:w w:val="105"/>
        </w:rPr>
        <w:t>claims</w:t>
      </w:r>
      <w:r>
        <w:rPr>
          <w:spacing w:val="-3"/>
          <w:w w:val="105"/>
        </w:rPr>
        <w:t> </w:t>
      </w:r>
      <w:r>
        <w:rPr>
          <w:w w:val="105"/>
        </w:rPr>
        <w:t>on</w:t>
      </w:r>
      <w:r>
        <w:rPr>
          <w:spacing w:val="-3"/>
          <w:w w:val="105"/>
        </w:rPr>
        <w:t> </w:t>
      </w:r>
      <w:r>
        <w:rPr>
          <w:w w:val="105"/>
        </w:rPr>
        <w:t>an</w:t>
      </w:r>
      <w:r>
        <w:rPr>
          <w:spacing w:val="-2"/>
          <w:w w:val="105"/>
        </w:rPr>
        <w:t> </w:t>
      </w:r>
      <w:r>
        <w:rPr>
          <w:w w:val="105"/>
        </w:rPr>
        <w:t>ad</w:t>
      </w:r>
      <w:r>
        <w:rPr>
          <w:spacing w:val="-2"/>
          <w:w w:val="105"/>
        </w:rPr>
        <w:t> </w:t>
      </w:r>
      <w:r>
        <w:rPr>
          <w:w w:val="105"/>
        </w:rPr>
        <w:t>hoc basis,</w:t>
      </w:r>
      <w:r>
        <w:rPr>
          <w:spacing w:val="26"/>
          <w:w w:val="105"/>
        </w:rPr>
        <w:t> </w:t>
      </w:r>
      <w:r>
        <w:rPr>
          <w:w w:val="105"/>
        </w:rPr>
        <w:t>courts</w:t>
      </w:r>
      <w:r>
        <w:rPr>
          <w:spacing w:val="28"/>
          <w:w w:val="105"/>
        </w:rPr>
        <w:t> </w:t>
      </w:r>
      <w:r>
        <w:rPr>
          <w:w w:val="105"/>
        </w:rPr>
        <w:t>should</w:t>
      </w:r>
      <w:r>
        <w:rPr>
          <w:spacing w:val="26"/>
          <w:w w:val="105"/>
        </w:rPr>
        <w:t> </w:t>
      </w:r>
      <w:r>
        <w:rPr>
          <w:w w:val="105"/>
        </w:rPr>
        <w:t>take</w:t>
      </w:r>
      <w:r>
        <w:rPr>
          <w:spacing w:val="28"/>
          <w:w w:val="105"/>
        </w:rPr>
        <w:t> </w:t>
      </w:r>
      <w:r>
        <w:rPr>
          <w:w w:val="105"/>
        </w:rPr>
        <w:t>the</w:t>
      </w:r>
      <w:r>
        <w:rPr>
          <w:spacing w:val="28"/>
          <w:w w:val="105"/>
        </w:rPr>
        <w:t> </w:t>
      </w:r>
      <w:r>
        <w:rPr>
          <w:w w:val="105"/>
        </w:rPr>
        <w:t>opportunity</w:t>
      </w:r>
      <w:r>
        <w:rPr>
          <w:spacing w:val="26"/>
          <w:w w:val="105"/>
        </w:rPr>
        <w:t> </w:t>
      </w:r>
      <w:r>
        <w:rPr>
          <w:w w:val="105"/>
        </w:rPr>
        <w:t>to</w:t>
      </w:r>
      <w:r>
        <w:rPr>
          <w:spacing w:val="29"/>
          <w:w w:val="105"/>
        </w:rPr>
        <w:t> </w:t>
      </w:r>
      <w:r>
        <w:rPr>
          <w:w w:val="105"/>
        </w:rPr>
        <w:t>develop</w:t>
      </w:r>
      <w:r>
        <w:rPr>
          <w:spacing w:val="27"/>
          <w:w w:val="105"/>
        </w:rPr>
        <w:t> </w:t>
      </w:r>
      <w:r>
        <w:rPr>
          <w:w w:val="105"/>
        </w:rPr>
        <w:t>a</w:t>
      </w:r>
      <w:r>
        <w:rPr>
          <w:spacing w:val="27"/>
          <w:w w:val="105"/>
        </w:rPr>
        <w:t> </w:t>
      </w:r>
      <w:r>
        <w:rPr>
          <w:spacing w:val="-2"/>
          <w:w w:val="105"/>
        </w:rPr>
        <w:t>structured</w:t>
      </w:r>
    </w:p>
    <w:p>
      <w:pPr>
        <w:pStyle w:val="BodyText"/>
        <w:spacing w:before="5"/>
        <w:ind w:left="0"/>
        <w:jc w:val="left"/>
        <w:rPr>
          <w:sz w:val="19"/>
        </w:rPr>
      </w:pPr>
      <w:r>
        <w:rPr>
          <w:sz w:val="19"/>
        </w:rPr>
        <mc:AlternateContent>
          <mc:Choice Requires="wps">
            <w:drawing>
              <wp:anchor distT="0" distB="0" distL="0" distR="0" allowOverlap="1" layoutInCell="1" locked="0" behindDoc="1" simplePos="0" relativeHeight="487601152">
                <wp:simplePos x="0" y="0"/>
                <wp:positionH relativeFrom="page">
                  <wp:posOffset>1897913</wp:posOffset>
                </wp:positionH>
                <wp:positionV relativeFrom="paragraph">
                  <wp:posOffset>157379</wp:posOffset>
                </wp:positionV>
                <wp:extent cx="549910" cy="889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49910" cy="8890"/>
                        </a:xfrm>
                        <a:custGeom>
                          <a:avLst/>
                          <a:gdLst/>
                          <a:ahLst/>
                          <a:cxnLst/>
                          <a:rect l="l" t="t" r="r" b="b"/>
                          <a:pathLst>
                            <a:path w="549910" h="8890">
                              <a:moveTo>
                                <a:pt x="549567" y="0"/>
                              </a:moveTo>
                              <a:lnTo>
                                <a:pt x="0" y="0"/>
                              </a:lnTo>
                              <a:lnTo>
                                <a:pt x="0" y="5080"/>
                              </a:lnTo>
                              <a:lnTo>
                                <a:pt x="0" y="7620"/>
                              </a:lnTo>
                              <a:lnTo>
                                <a:pt x="0" y="8890"/>
                              </a:lnTo>
                              <a:lnTo>
                                <a:pt x="544703" y="8890"/>
                              </a:lnTo>
                              <a:lnTo>
                                <a:pt x="544703" y="7620"/>
                              </a:lnTo>
                              <a:lnTo>
                                <a:pt x="547331" y="7620"/>
                              </a:lnTo>
                              <a:lnTo>
                                <a:pt x="547331" y="5080"/>
                              </a:lnTo>
                              <a:lnTo>
                                <a:pt x="549567" y="5080"/>
                              </a:lnTo>
                              <a:lnTo>
                                <a:pt x="5495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9.442001pt;margin-top:12.392062pt;width:43.3pt;height:.7pt;mso-position-horizontal-relative:page;mso-position-vertical-relative:paragraph;z-index:-15715328;mso-wrap-distance-left:0;mso-wrap-distance-right:0" id="docshape31" coordorigin="2989,248" coordsize="866,14" path="m3854,248l2989,248,2989,256,2989,260,2989,262,3847,262,3847,260,3851,260,3851,256,3854,256,3854,248xe" filled="true" fillcolor="#000000" stroked="false">
                <v:path arrowok="t"/>
                <v:fill type="solid"/>
                <w10:wrap type="topAndBottom"/>
              </v:shape>
            </w:pict>
          </mc:Fallback>
        </mc:AlternateContent>
      </w:r>
    </w:p>
    <w:p>
      <w:pPr>
        <w:pStyle w:val="ListParagraph"/>
        <w:numPr>
          <w:ilvl w:val="0"/>
          <w:numId w:val="4"/>
        </w:numPr>
        <w:tabs>
          <w:tab w:pos="1556" w:val="left" w:leader="none"/>
        </w:tabs>
        <w:spacing w:line="203" w:lineRule="exact" w:before="18" w:after="0"/>
        <w:ind w:left="1556" w:right="0" w:hanging="368"/>
        <w:jc w:val="left"/>
        <w:rPr>
          <w:sz w:val="18"/>
        </w:rPr>
      </w:pPr>
      <w:r>
        <w:rPr>
          <w:i/>
          <w:sz w:val="18"/>
        </w:rPr>
        <w:t>Friedmann</w:t>
      </w:r>
      <w:r>
        <w:rPr>
          <w:i/>
          <w:spacing w:val="25"/>
          <w:sz w:val="18"/>
        </w:rPr>
        <w:t> </w:t>
      </w:r>
      <w:r>
        <w:rPr>
          <w:i/>
          <w:sz w:val="18"/>
        </w:rPr>
        <w:t>Equity</w:t>
      </w:r>
      <w:r>
        <w:rPr>
          <w:i/>
          <w:spacing w:val="27"/>
          <w:sz w:val="18"/>
        </w:rPr>
        <w:t> </w:t>
      </w:r>
      <w:r>
        <w:rPr>
          <w:i/>
          <w:sz w:val="18"/>
        </w:rPr>
        <w:t>Developments</w:t>
      </w:r>
      <w:r>
        <w:rPr>
          <w:i/>
          <w:spacing w:val="25"/>
          <w:sz w:val="18"/>
        </w:rPr>
        <w:t> </w:t>
      </w:r>
      <w:r>
        <w:rPr>
          <w:i/>
          <w:sz w:val="18"/>
        </w:rPr>
        <w:t>Inc.</w:t>
      </w:r>
      <w:r>
        <w:rPr>
          <w:i/>
          <w:spacing w:val="27"/>
          <w:sz w:val="18"/>
        </w:rPr>
        <w:t> </w:t>
      </w:r>
      <w:r>
        <w:rPr>
          <w:i/>
          <w:sz w:val="18"/>
        </w:rPr>
        <w:t>v.</w:t>
      </w:r>
      <w:r>
        <w:rPr>
          <w:i/>
          <w:spacing w:val="26"/>
          <w:sz w:val="18"/>
        </w:rPr>
        <w:t> </w:t>
      </w:r>
      <w:r>
        <w:rPr>
          <w:i/>
          <w:sz w:val="18"/>
        </w:rPr>
        <w:t>Final</w:t>
      </w:r>
      <w:r>
        <w:rPr>
          <w:i/>
          <w:spacing w:val="25"/>
          <w:sz w:val="18"/>
        </w:rPr>
        <w:t> </w:t>
      </w:r>
      <w:r>
        <w:rPr>
          <w:i/>
          <w:sz w:val="18"/>
        </w:rPr>
        <w:t>Note</w:t>
      </w:r>
      <w:r>
        <w:rPr>
          <w:i/>
          <w:spacing w:val="27"/>
          <w:sz w:val="18"/>
        </w:rPr>
        <w:t> </w:t>
      </w:r>
      <w:r>
        <w:rPr>
          <w:i/>
          <w:sz w:val="18"/>
        </w:rPr>
        <w:t>Ltd.</w:t>
      </w:r>
      <w:r>
        <w:rPr>
          <w:sz w:val="18"/>
        </w:rPr>
        <w:t>,</w:t>
      </w:r>
      <w:r>
        <w:rPr>
          <w:spacing w:val="27"/>
          <w:sz w:val="18"/>
        </w:rPr>
        <w:t> </w:t>
      </w:r>
      <w:r>
        <w:rPr>
          <w:sz w:val="18"/>
        </w:rPr>
        <w:t>2000</w:t>
      </w:r>
      <w:r>
        <w:rPr>
          <w:spacing w:val="24"/>
          <w:sz w:val="18"/>
        </w:rPr>
        <w:t> </w:t>
      </w:r>
      <w:r>
        <w:rPr>
          <w:sz w:val="18"/>
        </w:rPr>
        <w:t>CSC</w:t>
      </w:r>
      <w:r>
        <w:rPr>
          <w:spacing w:val="27"/>
          <w:sz w:val="18"/>
        </w:rPr>
        <w:t> </w:t>
      </w:r>
      <w:r>
        <w:rPr>
          <w:sz w:val="18"/>
        </w:rPr>
        <w:t>34,</w:t>
      </w:r>
      <w:r>
        <w:rPr>
          <w:spacing w:val="25"/>
          <w:sz w:val="18"/>
        </w:rPr>
        <w:t> </w:t>
      </w:r>
      <w:r>
        <w:rPr>
          <w:spacing w:val="-4"/>
          <w:sz w:val="18"/>
        </w:rPr>
        <w:t>2000</w:t>
      </w:r>
    </w:p>
    <w:p>
      <w:pPr>
        <w:spacing w:line="203" w:lineRule="exact" w:before="0"/>
        <w:ind w:left="1557" w:right="0" w:firstLine="0"/>
        <w:jc w:val="left"/>
        <w:rPr>
          <w:sz w:val="18"/>
        </w:rPr>
      </w:pPr>
      <w:r>
        <w:rPr>
          <w:w w:val="105"/>
          <w:sz w:val="18"/>
        </w:rPr>
        <w:t>SCC</w:t>
      </w:r>
      <w:r>
        <w:rPr>
          <w:spacing w:val="5"/>
          <w:w w:val="105"/>
          <w:sz w:val="18"/>
        </w:rPr>
        <w:t> </w:t>
      </w:r>
      <w:r>
        <w:rPr>
          <w:w w:val="105"/>
          <w:sz w:val="18"/>
        </w:rPr>
        <w:t>34,</w:t>
      </w:r>
      <w:r>
        <w:rPr>
          <w:spacing w:val="6"/>
          <w:w w:val="105"/>
          <w:sz w:val="18"/>
        </w:rPr>
        <w:t> </w:t>
      </w:r>
      <w:r>
        <w:rPr>
          <w:w w:val="105"/>
          <w:sz w:val="18"/>
        </w:rPr>
        <w:t>[2000]</w:t>
      </w:r>
      <w:r>
        <w:rPr>
          <w:spacing w:val="5"/>
          <w:w w:val="105"/>
          <w:sz w:val="18"/>
        </w:rPr>
        <w:t> </w:t>
      </w:r>
      <w:r>
        <w:rPr>
          <w:w w:val="105"/>
          <w:sz w:val="18"/>
        </w:rPr>
        <w:t>1</w:t>
      </w:r>
      <w:r>
        <w:rPr>
          <w:spacing w:val="5"/>
          <w:w w:val="105"/>
          <w:sz w:val="18"/>
        </w:rPr>
        <w:t> </w:t>
      </w:r>
      <w:r>
        <w:rPr>
          <w:w w:val="105"/>
          <w:sz w:val="18"/>
        </w:rPr>
        <w:t>S.C.R.</w:t>
      </w:r>
      <w:r>
        <w:rPr>
          <w:spacing w:val="5"/>
          <w:w w:val="105"/>
          <w:sz w:val="18"/>
        </w:rPr>
        <w:t> </w:t>
      </w:r>
      <w:r>
        <w:rPr>
          <w:w w:val="105"/>
          <w:sz w:val="18"/>
        </w:rPr>
        <w:t>842(S.C.C.)</w:t>
      </w:r>
      <w:r>
        <w:rPr>
          <w:spacing w:val="6"/>
          <w:w w:val="105"/>
          <w:sz w:val="18"/>
        </w:rPr>
        <w:t> </w:t>
      </w:r>
      <w:r>
        <w:rPr>
          <w:w w:val="105"/>
          <w:sz w:val="18"/>
        </w:rPr>
        <w:t>at</w:t>
      </w:r>
      <w:r>
        <w:rPr>
          <w:spacing w:val="5"/>
          <w:w w:val="105"/>
          <w:sz w:val="18"/>
        </w:rPr>
        <w:t> </w:t>
      </w:r>
      <w:r>
        <w:rPr>
          <w:w w:val="105"/>
          <w:sz w:val="18"/>
        </w:rPr>
        <w:t>para</w:t>
      </w:r>
      <w:r>
        <w:rPr>
          <w:spacing w:val="5"/>
          <w:w w:val="105"/>
          <w:sz w:val="18"/>
        </w:rPr>
        <w:t> </w:t>
      </w:r>
      <w:r>
        <w:rPr>
          <w:spacing w:val="-5"/>
          <w:w w:val="105"/>
          <w:sz w:val="18"/>
        </w:rPr>
        <w:t>42.</w:t>
      </w:r>
    </w:p>
    <w:p>
      <w:pPr>
        <w:spacing w:after="0" w:line="203" w:lineRule="exact"/>
        <w:jc w:val="left"/>
        <w:rPr>
          <w:sz w:val="18"/>
        </w:rPr>
        <w:sectPr>
          <w:pgSz w:w="12240" w:h="15840"/>
          <w:pgMar w:header="2242" w:footer="0" w:top="2480" w:bottom="280" w:left="1800" w:right="1800"/>
        </w:sectPr>
      </w:pPr>
    </w:p>
    <w:p>
      <w:pPr>
        <w:pStyle w:val="BodyText"/>
        <w:spacing w:before="59"/>
        <w:ind w:left="0"/>
        <w:jc w:val="left"/>
      </w:pPr>
    </w:p>
    <w:p>
      <w:pPr>
        <w:pStyle w:val="BodyText"/>
        <w:spacing w:line="225" w:lineRule="auto"/>
        <w:ind w:right="1231"/>
      </w:pPr>
      <w:r>
        <w:rPr>
          <w:w w:val="105"/>
        </w:rPr>
        <w:t>balancing test that would provide clarity on when a duty should be imposed.</w:t>
      </w:r>
      <w:r>
        <w:rPr>
          <w:spacing w:val="-14"/>
          <w:w w:val="105"/>
        </w:rPr>
        <w:t> </w:t>
      </w:r>
      <w:r>
        <w:rPr>
          <w:w w:val="105"/>
        </w:rPr>
        <w:t>Such</w:t>
      </w:r>
      <w:r>
        <w:rPr>
          <w:spacing w:val="-13"/>
          <w:w w:val="105"/>
        </w:rPr>
        <w:t> </w:t>
      </w:r>
      <w:r>
        <w:rPr>
          <w:w w:val="105"/>
        </w:rPr>
        <w:t>an</w:t>
      </w:r>
      <w:r>
        <w:rPr>
          <w:spacing w:val="-12"/>
          <w:w w:val="105"/>
        </w:rPr>
        <w:t> </w:t>
      </w:r>
      <w:r>
        <w:rPr>
          <w:w w:val="105"/>
        </w:rPr>
        <w:t>approach</w:t>
      </w:r>
      <w:r>
        <w:rPr>
          <w:spacing w:val="-13"/>
          <w:w w:val="105"/>
        </w:rPr>
        <w:t> </w:t>
      </w:r>
      <w:r>
        <w:rPr>
          <w:w w:val="105"/>
        </w:rPr>
        <w:t>would</w:t>
      </w:r>
      <w:r>
        <w:rPr>
          <w:spacing w:val="-13"/>
          <w:w w:val="105"/>
        </w:rPr>
        <w:t> </w:t>
      </w:r>
      <w:r>
        <w:rPr>
          <w:w w:val="105"/>
        </w:rPr>
        <w:t>mitigate</w:t>
      </w:r>
      <w:r>
        <w:rPr>
          <w:spacing w:val="-13"/>
          <w:w w:val="105"/>
        </w:rPr>
        <w:t> </w:t>
      </w:r>
      <w:r>
        <w:rPr>
          <w:w w:val="105"/>
        </w:rPr>
        <w:t>the</w:t>
      </w:r>
      <w:r>
        <w:rPr>
          <w:spacing w:val="-13"/>
          <w:w w:val="105"/>
        </w:rPr>
        <w:t> </w:t>
      </w:r>
      <w:r>
        <w:rPr>
          <w:w w:val="105"/>
        </w:rPr>
        <w:t>risks</w:t>
      </w:r>
      <w:r>
        <w:rPr>
          <w:spacing w:val="-13"/>
          <w:w w:val="105"/>
        </w:rPr>
        <w:t> </w:t>
      </w:r>
      <w:r>
        <w:rPr>
          <w:w w:val="105"/>
        </w:rPr>
        <w:t>of</w:t>
      </w:r>
      <w:r>
        <w:rPr>
          <w:spacing w:val="-12"/>
          <w:w w:val="105"/>
        </w:rPr>
        <w:t> </w:t>
      </w:r>
      <w:r>
        <w:rPr>
          <w:w w:val="105"/>
        </w:rPr>
        <w:t>overly</w:t>
      </w:r>
      <w:r>
        <w:rPr>
          <w:spacing w:val="-13"/>
          <w:w w:val="105"/>
        </w:rPr>
        <w:t> </w:t>
      </w:r>
      <w:r>
        <w:rPr>
          <w:w w:val="105"/>
        </w:rPr>
        <w:t>broad liability</w:t>
      </w:r>
      <w:r>
        <w:rPr>
          <w:w w:val="105"/>
        </w:rPr>
        <w:t> while</w:t>
      </w:r>
      <w:r>
        <w:rPr>
          <w:w w:val="105"/>
        </w:rPr>
        <w:t> ensuring</w:t>
      </w:r>
      <w:r>
        <w:rPr>
          <w:w w:val="105"/>
        </w:rPr>
        <w:t> that</w:t>
      </w:r>
      <w:r>
        <w:rPr>
          <w:w w:val="105"/>
        </w:rPr>
        <w:t> financial</w:t>
      </w:r>
      <w:r>
        <w:rPr>
          <w:w w:val="105"/>
        </w:rPr>
        <w:t> institutions</w:t>
      </w:r>
      <w:r>
        <w:rPr>
          <w:w w:val="105"/>
        </w:rPr>
        <w:t> are</w:t>
      </w:r>
      <w:r>
        <w:rPr>
          <w:w w:val="105"/>
        </w:rPr>
        <w:t> held accountable</w:t>
      </w:r>
      <w:r>
        <w:rPr>
          <w:w w:val="105"/>
        </w:rPr>
        <w:t> when</w:t>
      </w:r>
      <w:r>
        <w:rPr>
          <w:w w:val="105"/>
        </w:rPr>
        <w:t> they</w:t>
      </w:r>
      <w:r>
        <w:rPr>
          <w:w w:val="105"/>
        </w:rPr>
        <w:t> fail</w:t>
      </w:r>
      <w:r>
        <w:rPr>
          <w:w w:val="105"/>
        </w:rPr>
        <w:t> to</w:t>
      </w:r>
      <w:r>
        <w:rPr>
          <w:w w:val="105"/>
        </w:rPr>
        <w:t> take</w:t>
      </w:r>
      <w:r>
        <w:rPr>
          <w:w w:val="105"/>
        </w:rPr>
        <w:t> reasonable</w:t>
      </w:r>
      <w:r>
        <w:rPr>
          <w:w w:val="105"/>
        </w:rPr>
        <w:t> steps</w:t>
      </w:r>
      <w:r>
        <w:rPr>
          <w:w w:val="105"/>
        </w:rPr>
        <w:t> to</w:t>
      </w:r>
      <w:r>
        <w:rPr>
          <w:w w:val="105"/>
        </w:rPr>
        <w:t> prevent</w:t>
      </w:r>
      <w:r>
        <w:rPr>
          <w:spacing w:val="80"/>
          <w:w w:val="105"/>
        </w:rPr>
        <w:t> </w:t>
      </w:r>
      <w:r>
        <w:rPr>
          <w:w w:val="105"/>
        </w:rPr>
        <w:t>their facilities from being used for fraudulent purposes.</w:t>
      </w:r>
    </w:p>
    <w:p>
      <w:pPr>
        <w:pStyle w:val="BodyText"/>
        <w:spacing w:line="228" w:lineRule="auto" w:before="4"/>
        <w:ind w:right="1233" w:firstLine="239"/>
      </w:pPr>
      <w:r>
        <w:rPr>
          <w:w w:val="105"/>
        </w:rPr>
        <w:t>Recognizing</w:t>
      </w:r>
      <w:r>
        <w:rPr>
          <w:spacing w:val="-12"/>
          <w:w w:val="105"/>
        </w:rPr>
        <w:t> </w:t>
      </w:r>
      <w:r>
        <w:rPr>
          <w:w w:val="105"/>
        </w:rPr>
        <w:t>a</w:t>
      </w:r>
      <w:r>
        <w:rPr>
          <w:spacing w:val="-10"/>
          <w:w w:val="105"/>
        </w:rPr>
        <w:t> </w:t>
      </w:r>
      <w:r>
        <w:rPr>
          <w:w w:val="105"/>
        </w:rPr>
        <w:t>duty</w:t>
      </w:r>
      <w:r>
        <w:rPr>
          <w:spacing w:val="-10"/>
          <w:w w:val="105"/>
        </w:rPr>
        <w:t> </w:t>
      </w:r>
      <w:r>
        <w:rPr>
          <w:w w:val="105"/>
        </w:rPr>
        <w:t>of</w:t>
      </w:r>
      <w:r>
        <w:rPr>
          <w:spacing w:val="-11"/>
          <w:w w:val="105"/>
        </w:rPr>
        <w:t> </w:t>
      </w:r>
      <w:r>
        <w:rPr>
          <w:w w:val="105"/>
        </w:rPr>
        <w:t>care</w:t>
      </w:r>
      <w:r>
        <w:rPr>
          <w:spacing w:val="-10"/>
          <w:w w:val="105"/>
        </w:rPr>
        <w:t> </w:t>
      </w:r>
      <w:r>
        <w:rPr>
          <w:w w:val="105"/>
        </w:rPr>
        <w:t>in</w:t>
      </w:r>
      <w:r>
        <w:rPr>
          <w:spacing w:val="-11"/>
          <w:w w:val="105"/>
        </w:rPr>
        <w:t> </w:t>
      </w:r>
      <w:r>
        <w:rPr>
          <w:w w:val="105"/>
        </w:rPr>
        <w:t>these</w:t>
      </w:r>
      <w:r>
        <w:rPr>
          <w:spacing w:val="-10"/>
          <w:w w:val="105"/>
        </w:rPr>
        <w:t> </w:t>
      </w:r>
      <w:r>
        <w:rPr>
          <w:w w:val="105"/>
        </w:rPr>
        <w:t>circumstances</w:t>
      </w:r>
      <w:r>
        <w:rPr>
          <w:spacing w:val="-12"/>
          <w:w w:val="105"/>
        </w:rPr>
        <w:t> </w:t>
      </w:r>
      <w:r>
        <w:rPr>
          <w:w w:val="105"/>
        </w:rPr>
        <w:t>aligns</w:t>
      </w:r>
      <w:r>
        <w:rPr>
          <w:spacing w:val="-11"/>
          <w:w w:val="105"/>
        </w:rPr>
        <w:t> </w:t>
      </w:r>
      <w:r>
        <w:rPr>
          <w:w w:val="105"/>
        </w:rPr>
        <w:t>with</w:t>
      </w:r>
      <w:r>
        <w:rPr>
          <w:spacing w:val="-11"/>
          <w:w w:val="105"/>
        </w:rPr>
        <w:t> </w:t>
      </w:r>
      <w:r>
        <w:rPr>
          <w:w w:val="105"/>
        </w:rPr>
        <w:t>the broader</w:t>
      </w:r>
      <w:r>
        <w:rPr>
          <w:w w:val="105"/>
        </w:rPr>
        <w:t> principles</w:t>
      </w:r>
      <w:r>
        <w:rPr>
          <w:w w:val="105"/>
        </w:rPr>
        <w:t> of</w:t>
      </w:r>
      <w:r>
        <w:rPr>
          <w:w w:val="105"/>
        </w:rPr>
        <w:t> the</w:t>
      </w:r>
      <w:r>
        <w:rPr>
          <w:w w:val="105"/>
        </w:rPr>
        <w:t> common</w:t>
      </w:r>
      <w:r>
        <w:rPr>
          <w:w w:val="105"/>
        </w:rPr>
        <w:t> law,</w:t>
      </w:r>
      <w:r>
        <w:rPr>
          <w:w w:val="105"/>
        </w:rPr>
        <w:t> which</w:t>
      </w:r>
      <w:r>
        <w:rPr>
          <w:w w:val="105"/>
        </w:rPr>
        <w:t> evolves</w:t>
      </w:r>
      <w:r>
        <w:rPr>
          <w:w w:val="105"/>
        </w:rPr>
        <w:t> to</w:t>
      </w:r>
      <w:r>
        <w:rPr>
          <w:w w:val="105"/>
        </w:rPr>
        <w:t> reflect societal changes.</w:t>
      </w:r>
      <w:r>
        <w:rPr>
          <w:w w:val="105"/>
        </w:rPr>
        <w:t> As</w:t>
      </w:r>
      <w:r>
        <w:rPr>
          <w:w w:val="105"/>
        </w:rPr>
        <w:t> the</w:t>
      </w:r>
      <w:r>
        <w:rPr>
          <w:w w:val="105"/>
        </w:rPr>
        <w:t> Supreme</w:t>
      </w:r>
      <w:r>
        <w:rPr>
          <w:w w:val="105"/>
        </w:rPr>
        <w:t> Court</w:t>
      </w:r>
      <w:r>
        <w:rPr>
          <w:w w:val="105"/>
        </w:rPr>
        <w:t> affirmed</w:t>
      </w:r>
      <w:r>
        <w:rPr>
          <w:w w:val="105"/>
        </w:rPr>
        <w:t> in</w:t>
      </w:r>
      <w:r>
        <w:rPr>
          <w:w w:val="105"/>
        </w:rPr>
        <w:t> </w:t>
      </w:r>
      <w:r>
        <w:rPr>
          <w:i/>
          <w:w w:val="105"/>
        </w:rPr>
        <w:t>Friedmann</w:t>
      </w:r>
      <w:r>
        <w:rPr>
          <w:i/>
          <w:w w:val="105"/>
        </w:rPr>
        <w:t> </w:t>
      </w:r>
      <w:r>
        <w:rPr>
          <w:i/>
          <w:w w:val="105"/>
        </w:rPr>
        <w:t>v</w:t>
      </w:r>
      <w:r>
        <w:rPr>
          <w:i/>
          <w:w w:val="105"/>
        </w:rPr>
        <w:t> Equitable</w:t>
      </w:r>
      <w:r>
        <w:rPr>
          <w:i/>
          <w:w w:val="105"/>
        </w:rPr>
        <w:t> Trust</w:t>
      </w:r>
      <w:r>
        <w:rPr>
          <w:i/>
          <w:w w:val="105"/>
        </w:rPr>
        <w:t> Co.</w:t>
      </w:r>
      <w:r>
        <w:rPr>
          <w:w w:val="105"/>
        </w:rPr>
        <w:t>,</w:t>
      </w:r>
      <w:r>
        <w:rPr>
          <w:w w:val="105"/>
        </w:rPr>
        <w:t> modifications</w:t>
      </w:r>
      <w:r>
        <w:rPr>
          <w:w w:val="105"/>
        </w:rPr>
        <w:t> to</w:t>
      </w:r>
      <w:r>
        <w:rPr>
          <w:w w:val="105"/>
        </w:rPr>
        <w:t> the</w:t>
      </w:r>
      <w:r>
        <w:rPr>
          <w:w w:val="105"/>
        </w:rPr>
        <w:t> common</w:t>
      </w:r>
      <w:r>
        <w:rPr>
          <w:w w:val="105"/>
        </w:rPr>
        <w:t> law</w:t>
      </w:r>
      <w:r>
        <w:rPr>
          <w:w w:val="105"/>
        </w:rPr>
        <w:t> are appropriate</w:t>
      </w:r>
      <w:r>
        <w:rPr>
          <w:w w:val="105"/>
        </w:rPr>
        <w:t> when</w:t>
      </w:r>
      <w:r>
        <w:rPr>
          <w:w w:val="105"/>
        </w:rPr>
        <w:t> necessary</w:t>
      </w:r>
      <w:r>
        <w:rPr>
          <w:w w:val="105"/>
        </w:rPr>
        <w:t> to</w:t>
      </w:r>
      <w:r>
        <w:rPr>
          <w:w w:val="105"/>
        </w:rPr>
        <w:t> align</w:t>
      </w:r>
      <w:r>
        <w:rPr>
          <w:w w:val="105"/>
        </w:rPr>
        <w:t> with</w:t>
      </w:r>
      <w:r>
        <w:rPr>
          <w:w w:val="105"/>
        </w:rPr>
        <w:t> societal</w:t>
      </w:r>
      <w:r>
        <w:rPr>
          <w:w w:val="105"/>
        </w:rPr>
        <w:t> developments, </w:t>
      </w:r>
      <w:r>
        <w:rPr/>
        <w:t>clarify legal principles, or resolve inconsistencies. The imposition of</w:t>
      </w:r>
      <w:r>
        <w:rPr>
          <w:spacing w:val="80"/>
          <w:w w:val="105"/>
        </w:rPr>
        <w:t> </w:t>
      </w:r>
      <w:r>
        <w:rPr>
          <w:w w:val="105"/>
        </w:rPr>
        <w:t>a duty based on constructive knowledge satisfies all three of these </w:t>
      </w:r>
      <w:r>
        <w:rPr>
          <w:spacing w:val="-2"/>
          <w:w w:val="105"/>
        </w:rPr>
        <w:t>justifications.</w:t>
      </w:r>
    </w:p>
    <w:p>
      <w:pPr>
        <w:pStyle w:val="BodyText"/>
        <w:spacing w:line="228" w:lineRule="auto"/>
        <w:ind w:right="1235" w:firstLine="239"/>
      </w:pPr>
      <w:r>
        <w:rPr>
          <w:w w:val="105"/>
        </w:rPr>
        <w:t>Ultimately, establishing this duty would not only enhance </w:t>
      </w:r>
      <w:r>
        <w:rPr>
          <w:w w:val="105"/>
        </w:rPr>
        <w:t>legal certainty</w:t>
      </w:r>
      <w:r>
        <w:rPr>
          <w:w w:val="105"/>
        </w:rPr>
        <w:t> but</w:t>
      </w:r>
      <w:r>
        <w:rPr>
          <w:w w:val="105"/>
        </w:rPr>
        <w:t> also</w:t>
      </w:r>
      <w:r>
        <w:rPr>
          <w:w w:val="105"/>
        </w:rPr>
        <w:t> promote</w:t>
      </w:r>
      <w:r>
        <w:rPr>
          <w:w w:val="105"/>
        </w:rPr>
        <w:t> a</w:t>
      </w:r>
      <w:r>
        <w:rPr>
          <w:w w:val="105"/>
        </w:rPr>
        <w:t> more</w:t>
      </w:r>
      <w:r>
        <w:rPr>
          <w:w w:val="105"/>
        </w:rPr>
        <w:t> proactive</w:t>
      </w:r>
      <w:r>
        <w:rPr>
          <w:w w:val="105"/>
        </w:rPr>
        <w:t> approach</w:t>
      </w:r>
      <w:r>
        <w:rPr>
          <w:w w:val="105"/>
        </w:rPr>
        <w:t> to</w:t>
      </w:r>
      <w:r>
        <w:rPr>
          <w:w w:val="105"/>
        </w:rPr>
        <w:t> fraud </w:t>
      </w:r>
      <w:r>
        <w:rPr>
          <w:spacing w:val="-2"/>
          <w:w w:val="105"/>
        </w:rPr>
        <w:t>prevention.</w:t>
      </w:r>
      <w:r>
        <w:rPr>
          <w:spacing w:val="-8"/>
          <w:w w:val="105"/>
        </w:rPr>
        <w:t> </w:t>
      </w:r>
      <w:r>
        <w:rPr>
          <w:spacing w:val="-2"/>
          <w:w w:val="105"/>
        </w:rPr>
        <w:t>In</w:t>
      </w:r>
      <w:r>
        <w:rPr>
          <w:spacing w:val="-7"/>
          <w:w w:val="105"/>
        </w:rPr>
        <w:t> </w:t>
      </w:r>
      <w:r>
        <w:rPr>
          <w:spacing w:val="-2"/>
          <w:w w:val="105"/>
        </w:rPr>
        <w:t>an</w:t>
      </w:r>
      <w:r>
        <w:rPr>
          <w:spacing w:val="-6"/>
          <w:w w:val="105"/>
        </w:rPr>
        <w:t> </w:t>
      </w:r>
      <w:r>
        <w:rPr>
          <w:spacing w:val="-2"/>
          <w:w w:val="105"/>
        </w:rPr>
        <w:t>era</w:t>
      </w:r>
      <w:r>
        <w:rPr>
          <w:spacing w:val="-7"/>
          <w:w w:val="105"/>
        </w:rPr>
        <w:t> </w:t>
      </w:r>
      <w:r>
        <w:rPr>
          <w:spacing w:val="-2"/>
          <w:w w:val="105"/>
        </w:rPr>
        <w:t>where</w:t>
      </w:r>
      <w:r>
        <w:rPr>
          <w:spacing w:val="-7"/>
          <w:w w:val="105"/>
        </w:rPr>
        <w:t> </w:t>
      </w:r>
      <w:r>
        <w:rPr>
          <w:spacing w:val="-2"/>
          <w:w w:val="105"/>
        </w:rPr>
        <w:t>financial</w:t>
      </w:r>
      <w:r>
        <w:rPr>
          <w:spacing w:val="-7"/>
          <w:w w:val="105"/>
        </w:rPr>
        <w:t> </w:t>
      </w:r>
      <w:r>
        <w:rPr>
          <w:spacing w:val="-2"/>
          <w:w w:val="105"/>
        </w:rPr>
        <w:t>crime</w:t>
      </w:r>
      <w:r>
        <w:rPr>
          <w:spacing w:val="-6"/>
          <w:w w:val="105"/>
        </w:rPr>
        <w:t> </w:t>
      </w:r>
      <w:r>
        <w:rPr>
          <w:spacing w:val="-2"/>
          <w:w w:val="105"/>
        </w:rPr>
        <w:t>is</w:t>
      </w:r>
      <w:r>
        <w:rPr>
          <w:spacing w:val="-6"/>
          <w:w w:val="105"/>
        </w:rPr>
        <w:t> </w:t>
      </w:r>
      <w:r>
        <w:rPr>
          <w:spacing w:val="-2"/>
          <w:w w:val="105"/>
        </w:rPr>
        <w:t>becoming</w:t>
      </w:r>
      <w:r>
        <w:rPr>
          <w:spacing w:val="-8"/>
          <w:w w:val="105"/>
        </w:rPr>
        <w:t> </w:t>
      </w:r>
      <w:r>
        <w:rPr>
          <w:spacing w:val="-2"/>
          <w:w w:val="105"/>
        </w:rPr>
        <w:t>increasingly </w:t>
      </w:r>
      <w:r>
        <w:rPr>
          <w:w w:val="105"/>
        </w:rPr>
        <w:t>complex,</w:t>
      </w:r>
      <w:r>
        <w:rPr>
          <w:spacing w:val="-13"/>
          <w:w w:val="105"/>
        </w:rPr>
        <w:t> </w:t>
      </w:r>
      <w:r>
        <w:rPr>
          <w:w w:val="105"/>
        </w:rPr>
        <w:t>courts</w:t>
      </w:r>
      <w:r>
        <w:rPr>
          <w:spacing w:val="-12"/>
          <w:w w:val="105"/>
        </w:rPr>
        <w:t> </w:t>
      </w:r>
      <w:r>
        <w:rPr>
          <w:w w:val="105"/>
        </w:rPr>
        <w:t>have</w:t>
      </w:r>
      <w:r>
        <w:rPr>
          <w:spacing w:val="-13"/>
          <w:w w:val="105"/>
        </w:rPr>
        <w:t> </w:t>
      </w:r>
      <w:r>
        <w:rPr>
          <w:w w:val="105"/>
        </w:rPr>
        <w:t>an</w:t>
      </w:r>
      <w:r>
        <w:rPr>
          <w:spacing w:val="-11"/>
          <w:w w:val="105"/>
        </w:rPr>
        <w:t> </w:t>
      </w:r>
      <w:r>
        <w:rPr>
          <w:w w:val="105"/>
        </w:rPr>
        <w:t>opportunity–and</w:t>
      </w:r>
      <w:r>
        <w:rPr>
          <w:spacing w:val="-12"/>
          <w:w w:val="105"/>
        </w:rPr>
        <w:t> </w:t>
      </w:r>
      <w:r>
        <w:rPr>
          <w:w w:val="105"/>
        </w:rPr>
        <w:t>a</w:t>
      </w:r>
      <w:r>
        <w:rPr>
          <w:spacing w:val="-12"/>
          <w:w w:val="105"/>
        </w:rPr>
        <w:t> </w:t>
      </w:r>
      <w:r>
        <w:rPr>
          <w:w w:val="105"/>
        </w:rPr>
        <w:t>responsibility–to</w:t>
      </w:r>
      <w:r>
        <w:rPr>
          <w:spacing w:val="-13"/>
          <w:w w:val="105"/>
        </w:rPr>
        <w:t> </w:t>
      </w:r>
      <w:r>
        <w:rPr>
          <w:w w:val="105"/>
        </w:rPr>
        <w:t>ensure that</w:t>
      </w:r>
      <w:r>
        <w:rPr>
          <w:spacing w:val="-15"/>
          <w:w w:val="105"/>
        </w:rPr>
        <w:t> </w:t>
      </w:r>
      <w:r>
        <w:rPr>
          <w:w w:val="105"/>
        </w:rPr>
        <w:t>the</w:t>
      </w:r>
      <w:r>
        <w:rPr>
          <w:spacing w:val="-14"/>
          <w:w w:val="105"/>
        </w:rPr>
        <w:t> </w:t>
      </w:r>
      <w:r>
        <w:rPr>
          <w:w w:val="105"/>
        </w:rPr>
        <w:t>law</w:t>
      </w:r>
      <w:r>
        <w:rPr>
          <w:spacing w:val="-15"/>
          <w:w w:val="105"/>
        </w:rPr>
        <w:t> </w:t>
      </w:r>
      <w:r>
        <w:rPr>
          <w:w w:val="105"/>
        </w:rPr>
        <w:t>evolves</w:t>
      </w:r>
      <w:r>
        <w:rPr>
          <w:spacing w:val="-14"/>
          <w:w w:val="105"/>
        </w:rPr>
        <w:t> </w:t>
      </w:r>
      <w:r>
        <w:rPr>
          <w:w w:val="105"/>
        </w:rPr>
        <w:t>accordingly.</w:t>
      </w:r>
      <w:r>
        <w:rPr>
          <w:spacing w:val="-15"/>
          <w:w w:val="105"/>
        </w:rPr>
        <w:t> </w:t>
      </w:r>
      <w:r>
        <w:rPr>
          <w:w w:val="105"/>
        </w:rPr>
        <w:t>By</w:t>
      </w:r>
      <w:r>
        <w:rPr>
          <w:spacing w:val="-14"/>
          <w:w w:val="105"/>
        </w:rPr>
        <w:t> </w:t>
      </w:r>
      <w:r>
        <w:rPr>
          <w:w w:val="105"/>
        </w:rPr>
        <w:t>recognizing</w:t>
      </w:r>
      <w:r>
        <w:rPr>
          <w:spacing w:val="-15"/>
          <w:w w:val="105"/>
        </w:rPr>
        <w:t> </w:t>
      </w:r>
      <w:r>
        <w:rPr>
          <w:w w:val="105"/>
        </w:rPr>
        <w:t>a</w:t>
      </w:r>
      <w:r>
        <w:rPr>
          <w:spacing w:val="-14"/>
          <w:w w:val="105"/>
        </w:rPr>
        <w:t> </w:t>
      </w:r>
      <w:r>
        <w:rPr>
          <w:w w:val="105"/>
        </w:rPr>
        <w:t>new</w:t>
      </w:r>
      <w:r>
        <w:rPr>
          <w:spacing w:val="-14"/>
          <w:w w:val="105"/>
        </w:rPr>
        <w:t> </w:t>
      </w:r>
      <w:r>
        <w:rPr>
          <w:w w:val="105"/>
        </w:rPr>
        <w:t>duty</w:t>
      </w:r>
      <w:r>
        <w:rPr>
          <w:spacing w:val="-15"/>
          <w:w w:val="105"/>
        </w:rPr>
        <w:t> </w:t>
      </w:r>
      <w:r>
        <w:rPr>
          <w:w w:val="105"/>
        </w:rPr>
        <w:t>of</w:t>
      </w:r>
      <w:r>
        <w:rPr>
          <w:spacing w:val="-14"/>
          <w:w w:val="105"/>
        </w:rPr>
        <w:t> </w:t>
      </w:r>
      <w:r>
        <w:rPr>
          <w:w w:val="105"/>
        </w:rPr>
        <w:t>care, paired with a clear balancing framework, courts can foster a legal environment that appropriately balances the interests of financial institutions,</w:t>
      </w:r>
      <w:r>
        <w:rPr>
          <w:w w:val="105"/>
        </w:rPr>
        <w:t> customers,</w:t>
      </w:r>
      <w:r>
        <w:rPr>
          <w:w w:val="105"/>
        </w:rPr>
        <w:t> and</w:t>
      </w:r>
      <w:r>
        <w:rPr>
          <w:w w:val="105"/>
        </w:rPr>
        <w:t> third</w:t>
      </w:r>
      <w:r>
        <w:rPr>
          <w:w w:val="105"/>
        </w:rPr>
        <w:t> parties,</w:t>
      </w:r>
      <w:r>
        <w:rPr>
          <w:w w:val="105"/>
        </w:rPr>
        <w:t> while</w:t>
      </w:r>
      <w:r>
        <w:rPr>
          <w:w w:val="105"/>
        </w:rPr>
        <w:t> strengthening protections against fraud in an increasingly digital economy.</w:t>
      </w:r>
    </w:p>
    <w:sectPr>
      <w:pgSz w:w="12240" w:h="15840"/>
      <w:pgMar w:header="2242" w:footer="0" w:top="2480" w:bottom="28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ngLiU_HKSCS-ExtB">
    <w:altName w:val="MingLiU_HKSCS-ExtB"/>
    <w:charset w:val="0"/>
    <w:family w:val="roman"/>
    <w:pitch w:val="variable"/>
  </w:font>
  <w:font w:name="Lucida Sans">
    <w:altName w:val="Lucida San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227392">
              <wp:simplePos x="0" y="0"/>
              <wp:positionH relativeFrom="page">
                <wp:posOffset>1885219</wp:posOffset>
              </wp:positionH>
              <wp:positionV relativeFrom="page">
                <wp:posOffset>1410686</wp:posOffset>
              </wp:positionV>
              <wp:extent cx="3576954" cy="1797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576954" cy="179705"/>
                      </a:xfrm>
                      <a:prstGeom prst="rect">
                        <a:avLst/>
                      </a:prstGeom>
                    </wps:spPr>
                    <wps:txbx>
                      <w:txbxContent>
                        <w:p>
                          <w:pPr>
                            <w:spacing w:before="7"/>
                            <w:ind w:left="20" w:right="0" w:firstLine="0"/>
                            <w:jc w:val="left"/>
                            <w:rPr>
                              <w:rFonts w:ascii="Arial"/>
                              <w:i/>
                              <w:sz w:val="22"/>
                            </w:rPr>
                          </w:pPr>
                          <w:r>
                            <w:rPr>
                              <w:rFonts w:ascii="Arial"/>
                              <w:spacing w:val="-8"/>
                              <w:sz w:val="22"/>
                            </w:rPr>
                            <w:t>2025]</w:t>
                          </w:r>
                          <w:r>
                            <w:rPr>
                              <w:rFonts w:ascii="Arial"/>
                              <w:spacing w:val="78"/>
                              <w:sz w:val="22"/>
                            </w:rPr>
                            <w:t> </w:t>
                          </w:r>
                          <w:r>
                            <w:rPr>
                              <w:rFonts w:ascii="Arial"/>
                              <w:i/>
                              <w:spacing w:val="-8"/>
                              <w:sz w:val="22"/>
                            </w:rPr>
                            <w:t>Constructive</w:t>
                          </w:r>
                          <w:r>
                            <w:rPr>
                              <w:rFonts w:ascii="Arial"/>
                              <w:i/>
                              <w:spacing w:val="-19"/>
                              <w:sz w:val="22"/>
                            </w:rPr>
                            <w:t> </w:t>
                          </w:r>
                          <w:r>
                            <w:rPr>
                              <w:rFonts w:ascii="Arial"/>
                              <w:i/>
                              <w:spacing w:val="-8"/>
                              <w:sz w:val="22"/>
                            </w:rPr>
                            <w:t>Knowledge,Third-Party</w:t>
                          </w:r>
                          <w:r>
                            <w:rPr>
                              <w:rFonts w:ascii="Arial"/>
                              <w:i/>
                              <w:spacing w:val="-27"/>
                              <w:sz w:val="22"/>
                            </w:rPr>
                            <w:t> </w:t>
                          </w:r>
                          <w:r>
                            <w:rPr>
                              <w:rFonts w:ascii="Arial"/>
                              <w:i/>
                              <w:spacing w:val="-8"/>
                              <w:sz w:val="22"/>
                            </w:rPr>
                            <w:t>Liability</w:t>
                          </w:r>
                          <w:r>
                            <w:rPr>
                              <w:rFonts w:ascii="Arial"/>
                              <w:i/>
                              <w:spacing w:val="-28"/>
                              <w:sz w:val="22"/>
                            </w:rPr>
                            <w:t> </w:t>
                          </w:r>
                          <w:r>
                            <w:rPr>
                              <w:rFonts w:ascii="Arial"/>
                              <w:i/>
                              <w:spacing w:val="-8"/>
                              <w:sz w:val="22"/>
                            </w:rPr>
                            <w:t>in</w:t>
                          </w:r>
                          <w:r>
                            <w:rPr>
                              <w:rFonts w:ascii="Arial"/>
                              <w:i/>
                              <w:spacing w:val="-24"/>
                              <w:sz w:val="22"/>
                            </w:rPr>
                            <w:t> </w:t>
                          </w:r>
                          <w:r>
                            <w:rPr>
                              <w:rFonts w:ascii="Arial"/>
                              <w:i/>
                              <w:spacing w:val="-8"/>
                              <w:sz w:val="22"/>
                            </w:rPr>
                            <w:t>Banking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8.442505pt;margin-top:111.077682pt;width:281.650pt;height:14.15pt;mso-position-horizontal-relative:page;mso-position-vertical-relative:page;z-index:-16089088" type="#_x0000_t202" id="docshape2" filled="false" stroked="false">
              <v:textbox inset="0,0,0,0">
                <w:txbxContent>
                  <w:p>
                    <w:pPr>
                      <w:spacing w:before="7"/>
                      <w:ind w:left="20" w:right="0" w:firstLine="0"/>
                      <w:jc w:val="left"/>
                      <w:rPr>
                        <w:rFonts w:ascii="Arial"/>
                        <w:i/>
                        <w:sz w:val="22"/>
                      </w:rPr>
                    </w:pPr>
                    <w:r>
                      <w:rPr>
                        <w:rFonts w:ascii="Arial"/>
                        <w:spacing w:val="-8"/>
                        <w:sz w:val="22"/>
                      </w:rPr>
                      <w:t>2025]</w:t>
                    </w:r>
                    <w:r>
                      <w:rPr>
                        <w:rFonts w:ascii="Arial"/>
                        <w:spacing w:val="78"/>
                        <w:sz w:val="22"/>
                      </w:rPr>
                      <w:t> </w:t>
                    </w:r>
                    <w:r>
                      <w:rPr>
                        <w:rFonts w:ascii="Arial"/>
                        <w:i/>
                        <w:spacing w:val="-8"/>
                        <w:sz w:val="22"/>
                      </w:rPr>
                      <w:t>Constructive</w:t>
                    </w:r>
                    <w:r>
                      <w:rPr>
                        <w:rFonts w:ascii="Arial"/>
                        <w:i/>
                        <w:spacing w:val="-19"/>
                        <w:sz w:val="22"/>
                      </w:rPr>
                      <w:t> </w:t>
                    </w:r>
                    <w:r>
                      <w:rPr>
                        <w:rFonts w:ascii="Arial"/>
                        <w:i/>
                        <w:spacing w:val="-8"/>
                        <w:sz w:val="22"/>
                      </w:rPr>
                      <w:t>Knowledge,Third-Party</w:t>
                    </w:r>
                    <w:r>
                      <w:rPr>
                        <w:rFonts w:ascii="Arial"/>
                        <w:i/>
                        <w:spacing w:val="-27"/>
                        <w:sz w:val="22"/>
                      </w:rPr>
                      <w:t> </w:t>
                    </w:r>
                    <w:r>
                      <w:rPr>
                        <w:rFonts w:ascii="Arial"/>
                        <w:i/>
                        <w:spacing w:val="-8"/>
                        <w:sz w:val="22"/>
                      </w:rPr>
                      <w:t>Liability</w:t>
                    </w:r>
                    <w:r>
                      <w:rPr>
                        <w:rFonts w:ascii="Arial"/>
                        <w:i/>
                        <w:spacing w:val="-28"/>
                        <w:sz w:val="22"/>
                      </w:rPr>
                      <w:t> </w:t>
                    </w:r>
                    <w:r>
                      <w:rPr>
                        <w:rFonts w:ascii="Arial"/>
                        <w:i/>
                        <w:spacing w:val="-8"/>
                        <w:sz w:val="22"/>
                      </w:rPr>
                      <w:t>in</w:t>
                    </w:r>
                    <w:r>
                      <w:rPr>
                        <w:rFonts w:ascii="Arial"/>
                        <w:i/>
                        <w:spacing w:val="-24"/>
                        <w:sz w:val="22"/>
                      </w:rPr>
                      <w:t> </w:t>
                    </w:r>
                    <w:r>
                      <w:rPr>
                        <w:rFonts w:ascii="Arial"/>
                        <w:i/>
                        <w:spacing w:val="-8"/>
                        <w:sz w:val="22"/>
                      </w:rPr>
                      <w:t>Banking</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7904">
              <wp:simplePos x="0" y="0"/>
              <wp:positionH relativeFrom="page">
                <wp:posOffset>5577159</wp:posOffset>
              </wp:positionH>
              <wp:positionV relativeFrom="page">
                <wp:posOffset>1425390</wp:posOffset>
              </wp:positionV>
              <wp:extent cx="319405"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19405" cy="165100"/>
                      </a:xfrm>
                      <a:prstGeom prst="rect">
                        <a:avLst/>
                      </a:prstGeom>
                    </wps:spPr>
                    <wps:txbx>
                      <w:txbxContent>
                        <w:p>
                          <w:pPr>
                            <w:pStyle w:val="BodyText"/>
                            <w:spacing w:line="237" w:lineRule="exact"/>
                            <w:ind w:left="60"/>
                            <w:jc w:val="left"/>
                            <w:rPr>
                              <w:rFonts w:ascii="Arial"/>
                            </w:rPr>
                          </w:pPr>
                          <w:r>
                            <w:rPr>
                              <w:rFonts w:ascii="Arial"/>
                              <w:spacing w:val="-5"/>
                            </w:rPr>
                            <w:fldChar w:fldCharType="begin"/>
                          </w:r>
                          <w:r>
                            <w:rPr>
                              <w:rFonts w:ascii="Arial"/>
                              <w:spacing w:val="-5"/>
                            </w:rPr>
                            <w:instrText> PAGE </w:instrText>
                          </w:r>
                          <w:r>
                            <w:rPr>
                              <w:rFonts w:ascii="Arial"/>
                              <w:spacing w:val="-5"/>
                            </w:rPr>
                            <w:fldChar w:fldCharType="separate"/>
                          </w:r>
                          <w:r>
                            <w:rPr>
                              <w:rFonts w:ascii="Arial"/>
                              <w:spacing w:val="-5"/>
                            </w:rPr>
                            <w:t>119</w:t>
                          </w:r>
                          <w:r>
                            <w:rPr>
                              <w:rFonts w:ascii="Arial"/>
                              <w:spacing w:val="-5"/>
                            </w:rPr>
                            <w:fldChar w:fldCharType="end"/>
                          </w:r>
                        </w:p>
                      </w:txbxContent>
                    </wps:txbx>
                    <wps:bodyPr wrap="square" lIns="0" tIns="0" rIns="0" bIns="0" rtlCol="0">
                      <a:noAutofit/>
                    </wps:bodyPr>
                  </wps:wsp>
                </a:graphicData>
              </a:graphic>
            </wp:anchor>
          </w:drawing>
        </mc:Choice>
        <mc:Fallback>
          <w:pict>
            <v:shape style="position:absolute;margin-left:439.146423pt;margin-top:112.235481pt;width:25.15pt;height:13pt;mso-position-horizontal-relative:page;mso-position-vertical-relative:page;z-index:-16088576" type="#_x0000_t202" id="docshape3" filled="false" stroked="false">
              <v:textbox inset="0,0,0,0">
                <w:txbxContent>
                  <w:p>
                    <w:pPr>
                      <w:pStyle w:val="BodyText"/>
                      <w:spacing w:line="237" w:lineRule="exact"/>
                      <w:ind w:left="60"/>
                      <w:jc w:val="left"/>
                      <w:rPr>
                        <w:rFonts w:ascii="Arial"/>
                      </w:rPr>
                    </w:pPr>
                    <w:r>
                      <w:rPr>
                        <w:rFonts w:ascii="Arial"/>
                        <w:spacing w:val="-5"/>
                      </w:rPr>
                      <w:fldChar w:fldCharType="begin"/>
                    </w:r>
                    <w:r>
                      <w:rPr>
                        <w:rFonts w:ascii="Arial"/>
                        <w:spacing w:val="-5"/>
                      </w:rPr>
                      <w:instrText> PAGE </w:instrText>
                    </w:r>
                    <w:r>
                      <w:rPr>
                        <w:rFonts w:ascii="Arial"/>
                        <w:spacing w:val="-5"/>
                      </w:rPr>
                      <w:fldChar w:fldCharType="separate"/>
                    </w:r>
                    <w:r>
                      <w:rPr>
                        <w:rFonts w:ascii="Arial"/>
                        <w:spacing w:val="-5"/>
                      </w:rPr>
                      <w:t>119</w:t>
                    </w:r>
                    <w:r>
                      <w:rPr>
                        <w:rFonts w:ascii="Arial"/>
                        <w:spacing w:val="-5"/>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228416">
              <wp:simplePos x="0" y="0"/>
              <wp:positionH relativeFrom="page">
                <wp:posOffset>1859819</wp:posOffset>
              </wp:positionH>
              <wp:positionV relativeFrom="page">
                <wp:posOffset>1410686</wp:posOffset>
              </wp:positionV>
              <wp:extent cx="1790064" cy="17970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90064" cy="179705"/>
                      </a:xfrm>
                      <a:prstGeom prst="rect">
                        <a:avLst/>
                      </a:prstGeom>
                    </wps:spPr>
                    <wps:txbx>
                      <w:txbxContent>
                        <w:p>
                          <w:pPr>
                            <w:spacing w:before="7"/>
                            <w:ind w:left="60" w:right="0" w:firstLine="0"/>
                            <w:jc w:val="left"/>
                            <w:rPr>
                              <w:rFonts w:ascii="Arial" w:hAnsi="Arial"/>
                              <w:i/>
                              <w:sz w:val="22"/>
                            </w:rPr>
                          </w:pPr>
                          <w:r>
                            <w:rPr>
                              <w:rFonts w:ascii="Arial" w:hAnsi="Arial"/>
                              <w:spacing w:val="-8"/>
                              <w:sz w:val="22"/>
                            </w:rPr>
                            <w:fldChar w:fldCharType="begin"/>
                          </w:r>
                          <w:r>
                            <w:rPr>
                              <w:rFonts w:ascii="Arial" w:hAnsi="Arial"/>
                              <w:spacing w:val="-8"/>
                              <w:sz w:val="22"/>
                            </w:rPr>
                            <w:instrText> PAGE </w:instrText>
                          </w:r>
                          <w:r>
                            <w:rPr>
                              <w:rFonts w:ascii="Arial" w:hAnsi="Arial"/>
                              <w:spacing w:val="-8"/>
                              <w:sz w:val="22"/>
                            </w:rPr>
                            <w:fldChar w:fldCharType="separate"/>
                          </w:r>
                          <w:r>
                            <w:rPr>
                              <w:rFonts w:ascii="Arial" w:hAnsi="Arial"/>
                              <w:spacing w:val="-8"/>
                              <w:sz w:val="22"/>
                            </w:rPr>
                            <w:t>120</w:t>
                          </w:r>
                          <w:r>
                            <w:rPr>
                              <w:rFonts w:ascii="Arial" w:hAnsi="Arial"/>
                              <w:spacing w:val="-8"/>
                              <w:sz w:val="22"/>
                            </w:rPr>
                            <w:fldChar w:fldCharType="end"/>
                          </w:r>
                          <w:r>
                            <w:rPr>
                              <w:rFonts w:ascii="Arial" w:hAnsi="Arial"/>
                              <w:spacing w:val="54"/>
                              <w:sz w:val="22"/>
                            </w:rPr>
                            <w:t> </w:t>
                          </w:r>
                          <w:r>
                            <w:rPr>
                              <w:rFonts w:ascii="Arial" w:hAnsi="Arial"/>
                              <w:i/>
                              <w:spacing w:val="-8"/>
                              <w:sz w:val="22"/>
                            </w:rPr>
                            <w:t>The</w:t>
                          </w:r>
                          <w:r>
                            <w:rPr>
                              <w:rFonts w:ascii="Arial" w:hAnsi="Arial"/>
                              <w:i/>
                              <w:spacing w:val="-33"/>
                              <w:sz w:val="22"/>
                            </w:rPr>
                            <w:t> </w:t>
                          </w:r>
                          <w:r>
                            <w:rPr>
                              <w:rFonts w:ascii="Arial" w:hAnsi="Arial"/>
                              <w:i/>
                              <w:spacing w:val="-8"/>
                              <w:sz w:val="22"/>
                            </w:rPr>
                            <w:t>Advocates’</w:t>
                          </w:r>
                          <w:r>
                            <w:rPr>
                              <w:rFonts w:ascii="Arial" w:hAnsi="Arial"/>
                              <w:i/>
                              <w:spacing w:val="-30"/>
                              <w:sz w:val="22"/>
                            </w:rPr>
                            <w:t> </w:t>
                          </w:r>
                          <w:r>
                            <w:rPr>
                              <w:rFonts w:ascii="Arial" w:hAnsi="Arial"/>
                              <w:i/>
                              <w:spacing w:val="-8"/>
                              <w:sz w:val="22"/>
                            </w:rPr>
                            <w:t>Quarterly</w:t>
                          </w:r>
                        </w:p>
                      </w:txbxContent>
                    </wps:txbx>
                    <wps:bodyPr wrap="square" lIns="0" tIns="0" rIns="0" bIns="0" rtlCol="0">
                      <a:noAutofit/>
                    </wps:bodyPr>
                  </wps:wsp>
                </a:graphicData>
              </a:graphic>
            </wp:anchor>
          </w:drawing>
        </mc:Choice>
        <mc:Fallback>
          <w:pict>
            <v:shape style="position:absolute;margin-left:146.442505pt;margin-top:111.077682pt;width:140.950pt;height:14.15pt;mso-position-horizontal-relative:page;mso-position-vertical-relative:page;z-index:-16088064" type="#_x0000_t202" id="docshape4" filled="false" stroked="false">
              <v:textbox inset="0,0,0,0">
                <w:txbxContent>
                  <w:p>
                    <w:pPr>
                      <w:spacing w:before="7"/>
                      <w:ind w:left="60" w:right="0" w:firstLine="0"/>
                      <w:jc w:val="left"/>
                      <w:rPr>
                        <w:rFonts w:ascii="Arial" w:hAnsi="Arial"/>
                        <w:i/>
                        <w:sz w:val="22"/>
                      </w:rPr>
                    </w:pPr>
                    <w:r>
                      <w:rPr>
                        <w:rFonts w:ascii="Arial" w:hAnsi="Arial"/>
                        <w:spacing w:val="-8"/>
                        <w:sz w:val="22"/>
                      </w:rPr>
                      <w:fldChar w:fldCharType="begin"/>
                    </w:r>
                    <w:r>
                      <w:rPr>
                        <w:rFonts w:ascii="Arial" w:hAnsi="Arial"/>
                        <w:spacing w:val="-8"/>
                        <w:sz w:val="22"/>
                      </w:rPr>
                      <w:instrText> PAGE </w:instrText>
                    </w:r>
                    <w:r>
                      <w:rPr>
                        <w:rFonts w:ascii="Arial" w:hAnsi="Arial"/>
                        <w:spacing w:val="-8"/>
                        <w:sz w:val="22"/>
                      </w:rPr>
                      <w:fldChar w:fldCharType="separate"/>
                    </w:r>
                    <w:r>
                      <w:rPr>
                        <w:rFonts w:ascii="Arial" w:hAnsi="Arial"/>
                        <w:spacing w:val="-8"/>
                        <w:sz w:val="22"/>
                      </w:rPr>
                      <w:t>120</w:t>
                    </w:r>
                    <w:r>
                      <w:rPr>
                        <w:rFonts w:ascii="Arial" w:hAnsi="Arial"/>
                        <w:spacing w:val="-8"/>
                        <w:sz w:val="22"/>
                      </w:rPr>
                      <w:fldChar w:fldCharType="end"/>
                    </w:r>
                    <w:r>
                      <w:rPr>
                        <w:rFonts w:ascii="Arial" w:hAnsi="Arial"/>
                        <w:spacing w:val="54"/>
                        <w:sz w:val="22"/>
                      </w:rPr>
                      <w:t> </w:t>
                    </w:r>
                    <w:r>
                      <w:rPr>
                        <w:rFonts w:ascii="Arial" w:hAnsi="Arial"/>
                        <w:i/>
                        <w:spacing w:val="-8"/>
                        <w:sz w:val="22"/>
                      </w:rPr>
                      <w:t>The</w:t>
                    </w:r>
                    <w:r>
                      <w:rPr>
                        <w:rFonts w:ascii="Arial" w:hAnsi="Arial"/>
                        <w:i/>
                        <w:spacing w:val="-33"/>
                        <w:sz w:val="22"/>
                      </w:rPr>
                      <w:t> </w:t>
                    </w:r>
                    <w:r>
                      <w:rPr>
                        <w:rFonts w:ascii="Arial" w:hAnsi="Arial"/>
                        <w:i/>
                        <w:spacing w:val="-8"/>
                        <w:sz w:val="22"/>
                      </w:rPr>
                      <w:t>Advocates’</w:t>
                    </w:r>
                    <w:r>
                      <w:rPr>
                        <w:rFonts w:ascii="Arial" w:hAnsi="Arial"/>
                        <w:i/>
                        <w:spacing w:val="-30"/>
                        <w:sz w:val="22"/>
                      </w:rPr>
                      <w:t> </w:t>
                    </w:r>
                    <w:r>
                      <w:rPr>
                        <w:rFonts w:ascii="Arial" w:hAnsi="Arial"/>
                        <w:i/>
                        <w:spacing w:val="-8"/>
                        <w:sz w:val="22"/>
                      </w:rPr>
                      <w:t>Quarterly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8928">
              <wp:simplePos x="0" y="0"/>
              <wp:positionH relativeFrom="page">
                <wp:posOffset>5359204</wp:posOffset>
              </wp:positionH>
              <wp:positionV relativeFrom="page">
                <wp:posOffset>1425390</wp:posOffset>
              </wp:positionV>
              <wp:extent cx="499745" cy="1651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99745" cy="165100"/>
                      </a:xfrm>
                      <a:prstGeom prst="rect">
                        <a:avLst/>
                      </a:prstGeom>
                    </wps:spPr>
                    <wps:txbx>
                      <w:txbxContent>
                        <w:p>
                          <w:pPr>
                            <w:pStyle w:val="BodyText"/>
                            <w:spacing w:line="237" w:lineRule="exact"/>
                            <w:ind w:left="20"/>
                            <w:jc w:val="left"/>
                            <w:rPr>
                              <w:rFonts w:ascii="Arial"/>
                            </w:rPr>
                          </w:pPr>
                          <w:r>
                            <w:rPr>
                              <w:rFonts w:ascii="Arial"/>
                            </w:rPr>
                            <w:t>[Vol. </w:t>
                          </w:r>
                          <w:r>
                            <w:rPr>
                              <w:rFonts w:ascii="Arial"/>
                              <w:spacing w:val="-5"/>
                            </w:rPr>
                            <w:t>56</w:t>
                          </w:r>
                        </w:p>
                      </w:txbxContent>
                    </wps:txbx>
                    <wps:bodyPr wrap="square" lIns="0" tIns="0" rIns="0" bIns="0" rtlCol="0">
                      <a:noAutofit/>
                    </wps:bodyPr>
                  </wps:wsp>
                </a:graphicData>
              </a:graphic>
            </wp:anchor>
          </w:drawing>
        </mc:Choice>
        <mc:Fallback>
          <w:pict>
            <v:shape style="position:absolute;margin-left:421.984619pt;margin-top:112.235481pt;width:39.35pt;height:13pt;mso-position-horizontal-relative:page;mso-position-vertical-relative:page;z-index:-16087552" type="#_x0000_t202" id="docshape5" filled="false" stroked="false">
              <v:textbox inset="0,0,0,0">
                <w:txbxContent>
                  <w:p>
                    <w:pPr>
                      <w:pStyle w:val="BodyText"/>
                      <w:spacing w:line="237" w:lineRule="exact"/>
                      <w:ind w:left="20"/>
                      <w:jc w:val="left"/>
                      <w:rPr>
                        <w:rFonts w:ascii="Arial"/>
                      </w:rPr>
                    </w:pPr>
                    <w:r>
                      <w:rPr>
                        <w:rFonts w:ascii="Arial"/>
                      </w:rPr>
                      <w:t>[Vol. </w:t>
                    </w:r>
                    <w:r>
                      <w:rPr>
                        <w:rFonts w:ascii="Arial"/>
                        <w:spacing w:val="-5"/>
                      </w:rPr>
                      <w:t>56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lowerRoman"/>
      <w:lvlText w:val="%1."/>
      <w:lvlJc w:val="left"/>
      <w:pPr>
        <w:ind w:left="1398" w:hanging="210"/>
        <w:jc w:val="left"/>
      </w:pPr>
      <w:rPr>
        <w:rFonts w:hint="default" w:ascii="Times New Roman" w:hAnsi="Times New Roman" w:eastAsia="Times New Roman" w:cs="Times New Roman"/>
        <w:b w:val="0"/>
        <w:bCs w:val="0"/>
        <w:i/>
        <w:iCs/>
        <w:spacing w:val="0"/>
        <w:w w:val="101"/>
        <w:sz w:val="24"/>
        <w:szCs w:val="24"/>
        <w:lang w:val="en-US" w:eastAsia="en-US" w:bidi="ar-SA"/>
      </w:rPr>
    </w:lvl>
    <w:lvl w:ilvl="1">
      <w:start w:val="0"/>
      <w:numFmt w:val="bullet"/>
      <w:lvlText w:val="•"/>
      <w:lvlJc w:val="left"/>
      <w:pPr>
        <w:ind w:left="2124" w:hanging="210"/>
      </w:pPr>
      <w:rPr>
        <w:rFonts w:hint="default"/>
        <w:lang w:val="en-US" w:eastAsia="en-US" w:bidi="ar-SA"/>
      </w:rPr>
    </w:lvl>
    <w:lvl w:ilvl="2">
      <w:start w:val="0"/>
      <w:numFmt w:val="bullet"/>
      <w:lvlText w:val="•"/>
      <w:lvlJc w:val="left"/>
      <w:pPr>
        <w:ind w:left="2848" w:hanging="210"/>
      </w:pPr>
      <w:rPr>
        <w:rFonts w:hint="default"/>
        <w:lang w:val="en-US" w:eastAsia="en-US" w:bidi="ar-SA"/>
      </w:rPr>
    </w:lvl>
    <w:lvl w:ilvl="3">
      <w:start w:val="0"/>
      <w:numFmt w:val="bullet"/>
      <w:lvlText w:val="•"/>
      <w:lvlJc w:val="left"/>
      <w:pPr>
        <w:ind w:left="3572" w:hanging="210"/>
      </w:pPr>
      <w:rPr>
        <w:rFonts w:hint="default"/>
        <w:lang w:val="en-US" w:eastAsia="en-US" w:bidi="ar-SA"/>
      </w:rPr>
    </w:lvl>
    <w:lvl w:ilvl="4">
      <w:start w:val="0"/>
      <w:numFmt w:val="bullet"/>
      <w:lvlText w:val="•"/>
      <w:lvlJc w:val="left"/>
      <w:pPr>
        <w:ind w:left="4296" w:hanging="210"/>
      </w:pPr>
      <w:rPr>
        <w:rFonts w:hint="default"/>
        <w:lang w:val="en-US" w:eastAsia="en-US" w:bidi="ar-SA"/>
      </w:rPr>
    </w:lvl>
    <w:lvl w:ilvl="5">
      <w:start w:val="0"/>
      <w:numFmt w:val="bullet"/>
      <w:lvlText w:val="•"/>
      <w:lvlJc w:val="left"/>
      <w:pPr>
        <w:ind w:left="5020" w:hanging="210"/>
      </w:pPr>
      <w:rPr>
        <w:rFonts w:hint="default"/>
        <w:lang w:val="en-US" w:eastAsia="en-US" w:bidi="ar-SA"/>
      </w:rPr>
    </w:lvl>
    <w:lvl w:ilvl="6">
      <w:start w:val="0"/>
      <w:numFmt w:val="bullet"/>
      <w:lvlText w:val="•"/>
      <w:lvlJc w:val="left"/>
      <w:pPr>
        <w:ind w:left="5744" w:hanging="210"/>
      </w:pPr>
      <w:rPr>
        <w:rFonts w:hint="default"/>
        <w:lang w:val="en-US" w:eastAsia="en-US" w:bidi="ar-SA"/>
      </w:rPr>
    </w:lvl>
    <w:lvl w:ilvl="7">
      <w:start w:val="0"/>
      <w:numFmt w:val="bullet"/>
      <w:lvlText w:val="•"/>
      <w:lvlJc w:val="left"/>
      <w:pPr>
        <w:ind w:left="6468" w:hanging="210"/>
      </w:pPr>
      <w:rPr>
        <w:rFonts w:hint="default"/>
        <w:lang w:val="en-US" w:eastAsia="en-US" w:bidi="ar-SA"/>
      </w:rPr>
    </w:lvl>
    <w:lvl w:ilvl="8">
      <w:start w:val="0"/>
      <w:numFmt w:val="bullet"/>
      <w:lvlText w:val="•"/>
      <w:lvlJc w:val="left"/>
      <w:pPr>
        <w:ind w:left="7192" w:hanging="210"/>
      </w:pPr>
      <w:rPr>
        <w:rFonts w:hint="default"/>
        <w:lang w:val="en-US" w:eastAsia="en-US" w:bidi="ar-SA"/>
      </w:rPr>
    </w:lvl>
  </w:abstractNum>
  <w:abstractNum w:abstractNumId="12">
    <w:multiLevelType w:val="hybridMultilevel"/>
    <w:lvl w:ilvl="0">
      <w:start w:val="1"/>
      <w:numFmt w:val="lowerRoman"/>
      <w:lvlText w:val="%1."/>
      <w:lvlJc w:val="left"/>
      <w:pPr>
        <w:ind w:left="1398" w:hanging="210"/>
        <w:jc w:val="left"/>
      </w:pPr>
      <w:rPr>
        <w:rFonts w:hint="default" w:ascii="Times New Roman" w:hAnsi="Times New Roman" w:eastAsia="Times New Roman" w:cs="Times New Roman"/>
        <w:b w:val="0"/>
        <w:bCs w:val="0"/>
        <w:i/>
        <w:iCs/>
        <w:spacing w:val="0"/>
        <w:w w:val="101"/>
        <w:sz w:val="24"/>
        <w:szCs w:val="24"/>
        <w:lang w:val="en-US" w:eastAsia="en-US" w:bidi="ar-SA"/>
      </w:rPr>
    </w:lvl>
    <w:lvl w:ilvl="1">
      <w:start w:val="0"/>
      <w:numFmt w:val="bullet"/>
      <w:lvlText w:val="•"/>
      <w:lvlJc w:val="left"/>
      <w:pPr>
        <w:ind w:left="2124" w:hanging="210"/>
      </w:pPr>
      <w:rPr>
        <w:rFonts w:hint="default"/>
        <w:lang w:val="en-US" w:eastAsia="en-US" w:bidi="ar-SA"/>
      </w:rPr>
    </w:lvl>
    <w:lvl w:ilvl="2">
      <w:start w:val="0"/>
      <w:numFmt w:val="bullet"/>
      <w:lvlText w:val="•"/>
      <w:lvlJc w:val="left"/>
      <w:pPr>
        <w:ind w:left="2848" w:hanging="210"/>
      </w:pPr>
      <w:rPr>
        <w:rFonts w:hint="default"/>
        <w:lang w:val="en-US" w:eastAsia="en-US" w:bidi="ar-SA"/>
      </w:rPr>
    </w:lvl>
    <w:lvl w:ilvl="3">
      <w:start w:val="0"/>
      <w:numFmt w:val="bullet"/>
      <w:lvlText w:val="•"/>
      <w:lvlJc w:val="left"/>
      <w:pPr>
        <w:ind w:left="3572" w:hanging="210"/>
      </w:pPr>
      <w:rPr>
        <w:rFonts w:hint="default"/>
        <w:lang w:val="en-US" w:eastAsia="en-US" w:bidi="ar-SA"/>
      </w:rPr>
    </w:lvl>
    <w:lvl w:ilvl="4">
      <w:start w:val="0"/>
      <w:numFmt w:val="bullet"/>
      <w:lvlText w:val="•"/>
      <w:lvlJc w:val="left"/>
      <w:pPr>
        <w:ind w:left="4296" w:hanging="210"/>
      </w:pPr>
      <w:rPr>
        <w:rFonts w:hint="default"/>
        <w:lang w:val="en-US" w:eastAsia="en-US" w:bidi="ar-SA"/>
      </w:rPr>
    </w:lvl>
    <w:lvl w:ilvl="5">
      <w:start w:val="0"/>
      <w:numFmt w:val="bullet"/>
      <w:lvlText w:val="•"/>
      <w:lvlJc w:val="left"/>
      <w:pPr>
        <w:ind w:left="5020" w:hanging="210"/>
      </w:pPr>
      <w:rPr>
        <w:rFonts w:hint="default"/>
        <w:lang w:val="en-US" w:eastAsia="en-US" w:bidi="ar-SA"/>
      </w:rPr>
    </w:lvl>
    <w:lvl w:ilvl="6">
      <w:start w:val="0"/>
      <w:numFmt w:val="bullet"/>
      <w:lvlText w:val="•"/>
      <w:lvlJc w:val="left"/>
      <w:pPr>
        <w:ind w:left="5744" w:hanging="210"/>
      </w:pPr>
      <w:rPr>
        <w:rFonts w:hint="default"/>
        <w:lang w:val="en-US" w:eastAsia="en-US" w:bidi="ar-SA"/>
      </w:rPr>
    </w:lvl>
    <w:lvl w:ilvl="7">
      <w:start w:val="0"/>
      <w:numFmt w:val="bullet"/>
      <w:lvlText w:val="•"/>
      <w:lvlJc w:val="left"/>
      <w:pPr>
        <w:ind w:left="6468" w:hanging="210"/>
      </w:pPr>
      <w:rPr>
        <w:rFonts w:hint="default"/>
        <w:lang w:val="en-US" w:eastAsia="en-US" w:bidi="ar-SA"/>
      </w:rPr>
    </w:lvl>
    <w:lvl w:ilvl="8">
      <w:start w:val="0"/>
      <w:numFmt w:val="bullet"/>
      <w:lvlText w:val="•"/>
      <w:lvlJc w:val="left"/>
      <w:pPr>
        <w:ind w:left="7192" w:hanging="210"/>
      </w:pPr>
      <w:rPr>
        <w:rFonts w:hint="default"/>
        <w:lang w:val="en-US" w:eastAsia="en-US" w:bidi="ar-SA"/>
      </w:rPr>
    </w:lvl>
  </w:abstractNum>
  <w:abstractNum w:abstractNumId="11">
    <w:multiLevelType w:val="hybridMultilevel"/>
    <w:lvl w:ilvl="0">
      <w:start w:val="1"/>
      <w:numFmt w:val="lowerLetter"/>
      <w:lvlText w:val="%1."/>
      <w:lvlJc w:val="left"/>
      <w:pPr>
        <w:ind w:left="1736" w:hanging="264"/>
        <w:jc w:val="left"/>
      </w:pPr>
      <w:rPr>
        <w:rFonts w:hint="default" w:ascii="Times New Roman" w:hAnsi="Times New Roman" w:eastAsia="Times New Roman" w:cs="Times New Roman"/>
        <w:b w:val="0"/>
        <w:bCs w:val="0"/>
        <w:i w:val="0"/>
        <w:iCs w:val="0"/>
        <w:spacing w:val="0"/>
        <w:w w:val="110"/>
        <w:sz w:val="24"/>
        <w:szCs w:val="24"/>
        <w:lang w:val="en-US" w:eastAsia="en-US" w:bidi="ar-SA"/>
      </w:rPr>
    </w:lvl>
    <w:lvl w:ilvl="1">
      <w:start w:val="0"/>
      <w:numFmt w:val="bullet"/>
      <w:lvlText w:val="•"/>
      <w:lvlJc w:val="left"/>
      <w:pPr>
        <w:ind w:left="2430" w:hanging="264"/>
      </w:pPr>
      <w:rPr>
        <w:rFonts w:hint="default"/>
        <w:lang w:val="en-US" w:eastAsia="en-US" w:bidi="ar-SA"/>
      </w:rPr>
    </w:lvl>
    <w:lvl w:ilvl="2">
      <w:start w:val="0"/>
      <w:numFmt w:val="bullet"/>
      <w:lvlText w:val="•"/>
      <w:lvlJc w:val="left"/>
      <w:pPr>
        <w:ind w:left="3120" w:hanging="264"/>
      </w:pPr>
      <w:rPr>
        <w:rFonts w:hint="default"/>
        <w:lang w:val="en-US" w:eastAsia="en-US" w:bidi="ar-SA"/>
      </w:rPr>
    </w:lvl>
    <w:lvl w:ilvl="3">
      <w:start w:val="0"/>
      <w:numFmt w:val="bullet"/>
      <w:lvlText w:val="•"/>
      <w:lvlJc w:val="left"/>
      <w:pPr>
        <w:ind w:left="3810" w:hanging="264"/>
      </w:pPr>
      <w:rPr>
        <w:rFonts w:hint="default"/>
        <w:lang w:val="en-US" w:eastAsia="en-US" w:bidi="ar-SA"/>
      </w:rPr>
    </w:lvl>
    <w:lvl w:ilvl="4">
      <w:start w:val="0"/>
      <w:numFmt w:val="bullet"/>
      <w:lvlText w:val="•"/>
      <w:lvlJc w:val="left"/>
      <w:pPr>
        <w:ind w:left="4500" w:hanging="264"/>
      </w:pPr>
      <w:rPr>
        <w:rFonts w:hint="default"/>
        <w:lang w:val="en-US" w:eastAsia="en-US" w:bidi="ar-SA"/>
      </w:rPr>
    </w:lvl>
    <w:lvl w:ilvl="5">
      <w:start w:val="0"/>
      <w:numFmt w:val="bullet"/>
      <w:lvlText w:val="•"/>
      <w:lvlJc w:val="left"/>
      <w:pPr>
        <w:ind w:left="5190" w:hanging="264"/>
      </w:pPr>
      <w:rPr>
        <w:rFonts w:hint="default"/>
        <w:lang w:val="en-US" w:eastAsia="en-US" w:bidi="ar-SA"/>
      </w:rPr>
    </w:lvl>
    <w:lvl w:ilvl="6">
      <w:start w:val="0"/>
      <w:numFmt w:val="bullet"/>
      <w:lvlText w:val="•"/>
      <w:lvlJc w:val="left"/>
      <w:pPr>
        <w:ind w:left="5880" w:hanging="264"/>
      </w:pPr>
      <w:rPr>
        <w:rFonts w:hint="default"/>
        <w:lang w:val="en-US" w:eastAsia="en-US" w:bidi="ar-SA"/>
      </w:rPr>
    </w:lvl>
    <w:lvl w:ilvl="7">
      <w:start w:val="0"/>
      <w:numFmt w:val="bullet"/>
      <w:lvlText w:val="•"/>
      <w:lvlJc w:val="left"/>
      <w:pPr>
        <w:ind w:left="6570" w:hanging="264"/>
      </w:pPr>
      <w:rPr>
        <w:rFonts w:hint="default"/>
        <w:lang w:val="en-US" w:eastAsia="en-US" w:bidi="ar-SA"/>
      </w:rPr>
    </w:lvl>
    <w:lvl w:ilvl="8">
      <w:start w:val="0"/>
      <w:numFmt w:val="bullet"/>
      <w:lvlText w:val="•"/>
      <w:lvlJc w:val="left"/>
      <w:pPr>
        <w:ind w:left="7260" w:hanging="264"/>
      </w:pPr>
      <w:rPr>
        <w:rFonts w:hint="default"/>
        <w:lang w:val="en-US" w:eastAsia="en-US" w:bidi="ar-SA"/>
      </w:rPr>
    </w:lvl>
  </w:abstractNum>
  <w:abstractNum w:abstractNumId="10">
    <w:multiLevelType w:val="hybridMultilevel"/>
    <w:lvl w:ilvl="0">
      <w:start w:val="1"/>
      <w:numFmt w:val="decimal"/>
      <w:lvlText w:val="%1."/>
      <w:lvlJc w:val="left"/>
      <w:pPr>
        <w:ind w:left="1982" w:hanging="340"/>
        <w:jc w:val="left"/>
      </w:pPr>
      <w:rPr>
        <w:rFonts w:hint="default" w:ascii="Times New Roman" w:hAnsi="Times New Roman" w:eastAsia="Times New Roman" w:cs="Times New Roman"/>
        <w:b w:val="0"/>
        <w:bCs w:val="0"/>
        <w:i w:val="0"/>
        <w:iCs w:val="0"/>
        <w:spacing w:val="0"/>
        <w:w w:val="102"/>
        <w:sz w:val="22"/>
        <w:szCs w:val="22"/>
        <w:lang w:val="en-US" w:eastAsia="en-US" w:bidi="ar-SA"/>
      </w:rPr>
    </w:lvl>
    <w:lvl w:ilvl="1">
      <w:start w:val="0"/>
      <w:numFmt w:val="bullet"/>
      <w:lvlText w:val="•"/>
      <w:lvlJc w:val="left"/>
      <w:pPr>
        <w:ind w:left="2646" w:hanging="340"/>
      </w:pPr>
      <w:rPr>
        <w:rFonts w:hint="default"/>
        <w:lang w:val="en-US" w:eastAsia="en-US" w:bidi="ar-SA"/>
      </w:rPr>
    </w:lvl>
    <w:lvl w:ilvl="2">
      <w:start w:val="0"/>
      <w:numFmt w:val="bullet"/>
      <w:lvlText w:val="•"/>
      <w:lvlJc w:val="left"/>
      <w:pPr>
        <w:ind w:left="3312" w:hanging="340"/>
      </w:pPr>
      <w:rPr>
        <w:rFonts w:hint="default"/>
        <w:lang w:val="en-US" w:eastAsia="en-US" w:bidi="ar-SA"/>
      </w:rPr>
    </w:lvl>
    <w:lvl w:ilvl="3">
      <w:start w:val="0"/>
      <w:numFmt w:val="bullet"/>
      <w:lvlText w:val="•"/>
      <w:lvlJc w:val="left"/>
      <w:pPr>
        <w:ind w:left="3978" w:hanging="340"/>
      </w:pPr>
      <w:rPr>
        <w:rFonts w:hint="default"/>
        <w:lang w:val="en-US" w:eastAsia="en-US" w:bidi="ar-SA"/>
      </w:rPr>
    </w:lvl>
    <w:lvl w:ilvl="4">
      <w:start w:val="0"/>
      <w:numFmt w:val="bullet"/>
      <w:lvlText w:val="•"/>
      <w:lvlJc w:val="left"/>
      <w:pPr>
        <w:ind w:left="4644" w:hanging="340"/>
      </w:pPr>
      <w:rPr>
        <w:rFonts w:hint="default"/>
        <w:lang w:val="en-US" w:eastAsia="en-US" w:bidi="ar-SA"/>
      </w:rPr>
    </w:lvl>
    <w:lvl w:ilvl="5">
      <w:start w:val="0"/>
      <w:numFmt w:val="bullet"/>
      <w:lvlText w:val="•"/>
      <w:lvlJc w:val="left"/>
      <w:pPr>
        <w:ind w:left="5310" w:hanging="340"/>
      </w:pPr>
      <w:rPr>
        <w:rFonts w:hint="default"/>
        <w:lang w:val="en-US" w:eastAsia="en-US" w:bidi="ar-SA"/>
      </w:rPr>
    </w:lvl>
    <w:lvl w:ilvl="6">
      <w:start w:val="0"/>
      <w:numFmt w:val="bullet"/>
      <w:lvlText w:val="•"/>
      <w:lvlJc w:val="left"/>
      <w:pPr>
        <w:ind w:left="5976" w:hanging="340"/>
      </w:pPr>
      <w:rPr>
        <w:rFonts w:hint="default"/>
        <w:lang w:val="en-US" w:eastAsia="en-US" w:bidi="ar-SA"/>
      </w:rPr>
    </w:lvl>
    <w:lvl w:ilvl="7">
      <w:start w:val="0"/>
      <w:numFmt w:val="bullet"/>
      <w:lvlText w:val="•"/>
      <w:lvlJc w:val="left"/>
      <w:pPr>
        <w:ind w:left="6642" w:hanging="340"/>
      </w:pPr>
      <w:rPr>
        <w:rFonts w:hint="default"/>
        <w:lang w:val="en-US" w:eastAsia="en-US" w:bidi="ar-SA"/>
      </w:rPr>
    </w:lvl>
    <w:lvl w:ilvl="8">
      <w:start w:val="0"/>
      <w:numFmt w:val="bullet"/>
      <w:lvlText w:val="•"/>
      <w:lvlJc w:val="left"/>
      <w:pPr>
        <w:ind w:left="7308" w:hanging="340"/>
      </w:pPr>
      <w:rPr>
        <w:rFonts w:hint="default"/>
        <w:lang w:val="en-US" w:eastAsia="en-US" w:bidi="ar-SA"/>
      </w:rPr>
    </w:lvl>
  </w:abstractNum>
  <w:abstractNum w:abstractNumId="9">
    <w:multiLevelType w:val="hybridMultilevel"/>
    <w:lvl w:ilvl="0">
      <w:start w:val="1"/>
      <w:numFmt w:val="decimal"/>
      <w:lvlText w:val="%1."/>
      <w:lvlJc w:val="left"/>
      <w:pPr>
        <w:ind w:left="1982" w:hanging="340"/>
        <w:jc w:val="left"/>
      </w:pPr>
      <w:rPr>
        <w:rFonts w:hint="default" w:ascii="Times New Roman" w:hAnsi="Times New Roman" w:eastAsia="Times New Roman" w:cs="Times New Roman"/>
        <w:b w:val="0"/>
        <w:bCs w:val="0"/>
        <w:i w:val="0"/>
        <w:iCs w:val="0"/>
        <w:spacing w:val="0"/>
        <w:w w:val="102"/>
        <w:sz w:val="22"/>
        <w:szCs w:val="22"/>
        <w:lang w:val="en-US" w:eastAsia="en-US" w:bidi="ar-SA"/>
      </w:rPr>
    </w:lvl>
    <w:lvl w:ilvl="1">
      <w:start w:val="0"/>
      <w:numFmt w:val="bullet"/>
      <w:lvlText w:val="•"/>
      <w:lvlJc w:val="left"/>
      <w:pPr>
        <w:ind w:left="2646" w:hanging="340"/>
      </w:pPr>
      <w:rPr>
        <w:rFonts w:hint="default"/>
        <w:lang w:val="en-US" w:eastAsia="en-US" w:bidi="ar-SA"/>
      </w:rPr>
    </w:lvl>
    <w:lvl w:ilvl="2">
      <w:start w:val="0"/>
      <w:numFmt w:val="bullet"/>
      <w:lvlText w:val="•"/>
      <w:lvlJc w:val="left"/>
      <w:pPr>
        <w:ind w:left="3312" w:hanging="340"/>
      </w:pPr>
      <w:rPr>
        <w:rFonts w:hint="default"/>
        <w:lang w:val="en-US" w:eastAsia="en-US" w:bidi="ar-SA"/>
      </w:rPr>
    </w:lvl>
    <w:lvl w:ilvl="3">
      <w:start w:val="0"/>
      <w:numFmt w:val="bullet"/>
      <w:lvlText w:val="•"/>
      <w:lvlJc w:val="left"/>
      <w:pPr>
        <w:ind w:left="3978" w:hanging="340"/>
      </w:pPr>
      <w:rPr>
        <w:rFonts w:hint="default"/>
        <w:lang w:val="en-US" w:eastAsia="en-US" w:bidi="ar-SA"/>
      </w:rPr>
    </w:lvl>
    <w:lvl w:ilvl="4">
      <w:start w:val="0"/>
      <w:numFmt w:val="bullet"/>
      <w:lvlText w:val="•"/>
      <w:lvlJc w:val="left"/>
      <w:pPr>
        <w:ind w:left="4644" w:hanging="340"/>
      </w:pPr>
      <w:rPr>
        <w:rFonts w:hint="default"/>
        <w:lang w:val="en-US" w:eastAsia="en-US" w:bidi="ar-SA"/>
      </w:rPr>
    </w:lvl>
    <w:lvl w:ilvl="5">
      <w:start w:val="0"/>
      <w:numFmt w:val="bullet"/>
      <w:lvlText w:val="•"/>
      <w:lvlJc w:val="left"/>
      <w:pPr>
        <w:ind w:left="5310" w:hanging="340"/>
      </w:pPr>
      <w:rPr>
        <w:rFonts w:hint="default"/>
        <w:lang w:val="en-US" w:eastAsia="en-US" w:bidi="ar-SA"/>
      </w:rPr>
    </w:lvl>
    <w:lvl w:ilvl="6">
      <w:start w:val="0"/>
      <w:numFmt w:val="bullet"/>
      <w:lvlText w:val="•"/>
      <w:lvlJc w:val="left"/>
      <w:pPr>
        <w:ind w:left="5976" w:hanging="340"/>
      </w:pPr>
      <w:rPr>
        <w:rFonts w:hint="default"/>
        <w:lang w:val="en-US" w:eastAsia="en-US" w:bidi="ar-SA"/>
      </w:rPr>
    </w:lvl>
    <w:lvl w:ilvl="7">
      <w:start w:val="0"/>
      <w:numFmt w:val="bullet"/>
      <w:lvlText w:val="•"/>
      <w:lvlJc w:val="left"/>
      <w:pPr>
        <w:ind w:left="6642" w:hanging="340"/>
      </w:pPr>
      <w:rPr>
        <w:rFonts w:hint="default"/>
        <w:lang w:val="en-US" w:eastAsia="en-US" w:bidi="ar-SA"/>
      </w:rPr>
    </w:lvl>
    <w:lvl w:ilvl="8">
      <w:start w:val="0"/>
      <w:numFmt w:val="bullet"/>
      <w:lvlText w:val="•"/>
      <w:lvlJc w:val="left"/>
      <w:pPr>
        <w:ind w:left="7308" w:hanging="340"/>
      </w:pPr>
      <w:rPr>
        <w:rFonts w:hint="default"/>
        <w:lang w:val="en-US" w:eastAsia="en-US" w:bidi="ar-SA"/>
      </w:rPr>
    </w:lvl>
  </w:abstractNum>
  <w:abstractNum w:abstractNumId="8">
    <w:multiLevelType w:val="hybridMultilevel"/>
    <w:lvl w:ilvl="0">
      <w:start w:val="1"/>
      <w:numFmt w:val="lowerLetter"/>
      <w:lvlText w:val="%1."/>
      <w:lvlJc w:val="left"/>
      <w:pPr>
        <w:ind w:left="1736" w:hanging="264"/>
        <w:jc w:val="left"/>
      </w:pPr>
      <w:rPr>
        <w:rFonts w:hint="default" w:ascii="Times New Roman" w:hAnsi="Times New Roman" w:eastAsia="Times New Roman" w:cs="Times New Roman"/>
        <w:b w:val="0"/>
        <w:bCs w:val="0"/>
        <w:i w:val="0"/>
        <w:iCs w:val="0"/>
        <w:spacing w:val="0"/>
        <w:w w:val="110"/>
        <w:sz w:val="24"/>
        <w:szCs w:val="24"/>
        <w:lang w:val="en-US" w:eastAsia="en-US" w:bidi="ar-SA"/>
      </w:rPr>
    </w:lvl>
    <w:lvl w:ilvl="1">
      <w:start w:val="1"/>
      <w:numFmt w:val="decimal"/>
      <w:lvlText w:val="%2."/>
      <w:lvlJc w:val="left"/>
      <w:pPr>
        <w:ind w:left="1982" w:hanging="341"/>
        <w:jc w:val="left"/>
      </w:pPr>
      <w:rPr>
        <w:rFonts w:hint="default" w:ascii="Times New Roman" w:hAnsi="Times New Roman" w:eastAsia="Times New Roman" w:cs="Times New Roman"/>
        <w:b w:val="0"/>
        <w:bCs w:val="0"/>
        <w:i w:val="0"/>
        <w:iCs w:val="0"/>
        <w:spacing w:val="0"/>
        <w:w w:val="102"/>
        <w:sz w:val="22"/>
        <w:szCs w:val="22"/>
        <w:lang w:val="en-US" w:eastAsia="en-US" w:bidi="ar-SA"/>
      </w:rPr>
    </w:lvl>
    <w:lvl w:ilvl="2">
      <w:start w:val="0"/>
      <w:numFmt w:val="bullet"/>
      <w:lvlText w:val="•"/>
      <w:lvlJc w:val="left"/>
      <w:pPr>
        <w:ind w:left="2720" w:hanging="341"/>
      </w:pPr>
      <w:rPr>
        <w:rFonts w:hint="default"/>
        <w:lang w:val="en-US" w:eastAsia="en-US" w:bidi="ar-SA"/>
      </w:rPr>
    </w:lvl>
    <w:lvl w:ilvl="3">
      <w:start w:val="0"/>
      <w:numFmt w:val="bullet"/>
      <w:lvlText w:val="•"/>
      <w:lvlJc w:val="left"/>
      <w:pPr>
        <w:ind w:left="3460" w:hanging="341"/>
      </w:pPr>
      <w:rPr>
        <w:rFonts w:hint="default"/>
        <w:lang w:val="en-US" w:eastAsia="en-US" w:bidi="ar-SA"/>
      </w:rPr>
    </w:lvl>
    <w:lvl w:ilvl="4">
      <w:start w:val="0"/>
      <w:numFmt w:val="bullet"/>
      <w:lvlText w:val="•"/>
      <w:lvlJc w:val="left"/>
      <w:pPr>
        <w:ind w:left="4200" w:hanging="341"/>
      </w:pPr>
      <w:rPr>
        <w:rFonts w:hint="default"/>
        <w:lang w:val="en-US" w:eastAsia="en-US" w:bidi="ar-SA"/>
      </w:rPr>
    </w:lvl>
    <w:lvl w:ilvl="5">
      <w:start w:val="0"/>
      <w:numFmt w:val="bullet"/>
      <w:lvlText w:val="•"/>
      <w:lvlJc w:val="left"/>
      <w:pPr>
        <w:ind w:left="4940" w:hanging="341"/>
      </w:pPr>
      <w:rPr>
        <w:rFonts w:hint="default"/>
        <w:lang w:val="en-US" w:eastAsia="en-US" w:bidi="ar-SA"/>
      </w:rPr>
    </w:lvl>
    <w:lvl w:ilvl="6">
      <w:start w:val="0"/>
      <w:numFmt w:val="bullet"/>
      <w:lvlText w:val="•"/>
      <w:lvlJc w:val="left"/>
      <w:pPr>
        <w:ind w:left="5680" w:hanging="341"/>
      </w:pPr>
      <w:rPr>
        <w:rFonts w:hint="default"/>
        <w:lang w:val="en-US" w:eastAsia="en-US" w:bidi="ar-SA"/>
      </w:rPr>
    </w:lvl>
    <w:lvl w:ilvl="7">
      <w:start w:val="0"/>
      <w:numFmt w:val="bullet"/>
      <w:lvlText w:val="•"/>
      <w:lvlJc w:val="left"/>
      <w:pPr>
        <w:ind w:left="6420" w:hanging="341"/>
      </w:pPr>
      <w:rPr>
        <w:rFonts w:hint="default"/>
        <w:lang w:val="en-US" w:eastAsia="en-US" w:bidi="ar-SA"/>
      </w:rPr>
    </w:lvl>
    <w:lvl w:ilvl="8">
      <w:start w:val="0"/>
      <w:numFmt w:val="bullet"/>
      <w:lvlText w:val="•"/>
      <w:lvlJc w:val="left"/>
      <w:pPr>
        <w:ind w:left="7160" w:hanging="341"/>
      </w:pPr>
      <w:rPr>
        <w:rFonts w:hint="default"/>
        <w:lang w:val="en-US" w:eastAsia="en-US" w:bidi="ar-SA"/>
      </w:rPr>
    </w:lvl>
  </w:abstractNum>
  <w:abstractNum w:abstractNumId="7">
    <w:multiLevelType w:val="hybridMultilevel"/>
    <w:lvl w:ilvl="0">
      <w:start w:val="73"/>
      <w:numFmt w:val="decimal"/>
      <w:lvlText w:val="[%1]"/>
      <w:lvlJc w:val="left"/>
      <w:pPr>
        <w:ind w:left="40" w:hanging="424"/>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749" w:hanging="424"/>
      </w:pPr>
      <w:rPr>
        <w:rFonts w:hint="default"/>
        <w:lang w:val="en-US" w:eastAsia="en-US" w:bidi="ar-SA"/>
      </w:rPr>
    </w:lvl>
    <w:lvl w:ilvl="2">
      <w:start w:val="0"/>
      <w:numFmt w:val="bullet"/>
      <w:lvlText w:val="•"/>
      <w:lvlJc w:val="left"/>
      <w:pPr>
        <w:ind w:left="1459" w:hanging="424"/>
      </w:pPr>
      <w:rPr>
        <w:rFonts w:hint="default"/>
        <w:lang w:val="en-US" w:eastAsia="en-US" w:bidi="ar-SA"/>
      </w:rPr>
    </w:lvl>
    <w:lvl w:ilvl="3">
      <w:start w:val="0"/>
      <w:numFmt w:val="bullet"/>
      <w:lvlText w:val="•"/>
      <w:lvlJc w:val="left"/>
      <w:pPr>
        <w:ind w:left="2169" w:hanging="424"/>
      </w:pPr>
      <w:rPr>
        <w:rFonts w:hint="default"/>
        <w:lang w:val="en-US" w:eastAsia="en-US" w:bidi="ar-SA"/>
      </w:rPr>
    </w:lvl>
    <w:lvl w:ilvl="4">
      <w:start w:val="0"/>
      <w:numFmt w:val="bullet"/>
      <w:lvlText w:val="•"/>
      <w:lvlJc w:val="left"/>
      <w:pPr>
        <w:ind w:left="2878" w:hanging="424"/>
      </w:pPr>
      <w:rPr>
        <w:rFonts w:hint="default"/>
        <w:lang w:val="en-US" w:eastAsia="en-US" w:bidi="ar-SA"/>
      </w:rPr>
    </w:lvl>
    <w:lvl w:ilvl="5">
      <w:start w:val="0"/>
      <w:numFmt w:val="bullet"/>
      <w:lvlText w:val="•"/>
      <w:lvlJc w:val="left"/>
      <w:pPr>
        <w:ind w:left="3588" w:hanging="424"/>
      </w:pPr>
      <w:rPr>
        <w:rFonts w:hint="default"/>
        <w:lang w:val="en-US" w:eastAsia="en-US" w:bidi="ar-SA"/>
      </w:rPr>
    </w:lvl>
    <w:lvl w:ilvl="6">
      <w:start w:val="0"/>
      <w:numFmt w:val="bullet"/>
      <w:lvlText w:val="•"/>
      <w:lvlJc w:val="left"/>
      <w:pPr>
        <w:ind w:left="4298" w:hanging="424"/>
      </w:pPr>
      <w:rPr>
        <w:rFonts w:hint="default"/>
        <w:lang w:val="en-US" w:eastAsia="en-US" w:bidi="ar-SA"/>
      </w:rPr>
    </w:lvl>
    <w:lvl w:ilvl="7">
      <w:start w:val="0"/>
      <w:numFmt w:val="bullet"/>
      <w:lvlText w:val="•"/>
      <w:lvlJc w:val="left"/>
      <w:pPr>
        <w:ind w:left="5008" w:hanging="424"/>
      </w:pPr>
      <w:rPr>
        <w:rFonts w:hint="default"/>
        <w:lang w:val="en-US" w:eastAsia="en-US" w:bidi="ar-SA"/>
      </w:rPr>
    </w:lvl>
    <w:lvl w:ilvl="8">
      <w:start w:val="0"/>
      <w:numFmt w:val="bullet"/>
      <w:lvlText w:val="•"/>
      <w:lvlJc w:val="left"/>
      <w:pPr>
        <w:ind w:left="5717" w:hanging="424"/>
      </w:pPr>
      <w:rPr>
        <w:rFonts w:hint="default"/>
        <w:lang w:val="en-US" w:eastAsia="en-US" w:bidi="ar-SA"/>
      </w:rPr>
    </w:lvl>
  </w:abstractNum>
  <w:abstractNum w:abstractNumId="6">
    <w:multiLevelType w:val="hybridMultilevel"/>
    <w:lvl w:ilvl="0">
      <w:start w:val="67"/>
      <w:numFmt w:val="decimal"/>
      <w:lvlText w:val="[%1]"/>
      <w:lvlJc w:val="left"/>
      <w:pPr>
        <w:ind w:left="1542" w:hanging="399"/>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250" w:hanging="399"/>
      </w:pPr>
      <w:rPr>
        <w:rFonts w:hint="default"/>
        <w:lang w:val="en-US" w:eastAsia="en-US" w:bidi="ar-SA"/>
      </w:rPr>
    </w:lvl>
    <w:lvl w:ilvl="2">
      <w:start w:val="0"/>
      <w:numFmt w:val="bullet"/>
      <w:lvlText w:val="•"/>
      <w:lvlJc w:val="left"/>
      <w:pPr>
        <w:ind w:left="2960" w:hanging="399"/>
      </w:pPr>
      <w:rPr>
        <w:rFonts w:hint="default"/>
        <w:lang w:val="en-US" w:eastAsia="en-US" w:bidi="ar-SA"/>
      </w:rPr>
    </w:lvl>
    <w:lvl w:ilvl="3">
      <w:start w:val="0"/>
      <w:numFmt w:val="bullet"/>
      <w:lvlText w:val="•"/>
      <w:lvlJc w:val="left"/>
      <w:pPr>
        <w:ind w:left="3670" w:hanging="399"/>
      </w:pPr>
      <w:rPr>
        <w:rFonts w:hint="default"/>
        <w:lang w:val="en-US" w:eastAsia="en-US" w:bidi="ar-SA"/>
      </w:rPr>
    </w:lvl>
    <w:lvl w:ilvl="4">
      <w:start w:val="0"/>
      <w:numFmt w:val="bullet"/>
      <w:lvlText w:val="•"/>
      <w:lvlJc w:val="left"/>
      <w:pPr>
        <w:ind w:left="4380" w:hanging="399"/>
      </w:pPr>
      <w:rPr>
        <w:rFonts w:hint="default"/>
        <w:lang w:val="en-US" w:eastAsia="en-US" w:bidi="ar-SA"/>
      </w:rPr>
    </w:lvl>
    <w:lvl w:ilvl="5">
      <w:start w:val="0"/>
      <w:numFmt w:val="bullet"/>
      <w:lvlText w:val="•"/>
      <w:lvlJc w:val="left"/>
      <w:pPr>
        <w:ind w:left="5090" w:hanging="399"/>
      </w:pPr>
      <w:rPr>
        <w:rFonts w:hint="default"/>
        <w:lang w:val="en-US" w:eastAsia="en-US" w:bidi="ar-SA"/>
      </w:rPr>
    </w:lvl>
    <w:lvl w:ilvl="6">
      <w:start w:val="0"/>
      <w:numFmt w:val="bullet"/>
      <w:lvlText w:val="•"/>
      <w:lvlJc w:val="left"/>
      <w:pPr>
        <w:ind w:left="5800" w:hanging="399"/>
      </w:pPr>
      <w:rPr>
        <w:rFonts w:hint="default"/>
        <w:lang w:val="en-US" w:eastAsia="en-US" w:bidi="ar-SA"/>
      </w:rPr>
    </w:lvl>
    <w:lvl w:ilvl="7">
      <w:start w:val="0"/>
      <w:numFmt w:val="bullet"/>
      <w:lvlText w:val="•"/>
      <w:lvlJc w:val="left"/>
      <w:pPr>
        <w:ind w:left="6510" w:hanging="399"/>
      </w:pPr>
      <w:rPr>
        <w:rFonts w:hint="default"/>
        <w:lang w:val="en-US" w:eastAsia="en-US" w:bidi="ar-SA"/>
      </w:rPr>
    </w:lvl>
    <w:lvl w:ilvl="8">
      <w:start w:val="0"/>
      <w:numFmt w:val="bullet"/>
      <w:lvlText w:val="•"/>
      <w:lvlJc w:val="left"/>
      <w:pPr>
        <w:ind w:left="7220" w:hanging="399"/>
      </w:pPr>
      <w:rPr>
        <w:rFonts w:hint="default"/>
        <w:lang w:val="en-US" w:eastAsia="en-US" w:bidi="ar-SA"/>
      </w:rPr>
    </w:lvl>
  </w:abstractNum>
  <w:abstractNum w:abstractNumId="5">
    <w:multiLevelType w:val="hybridMultilevel"/>
    <w:lvl w:ilvl="0">
      <w:start w:val="1"/>
      <w:numFmt w:val="decimal"/>
      <w:lvlText w:val="%1."/>
      <w:lvlJc w:val="left"/>
      <w:pPr>
        <w:ind w:left="1982" w:hanging="341"/>
        <w:jc w:val="left"/>
      </w:pPr>
      <w:rPr>
        <w:rFonts w:hint="default" w:ascii="Times New Roman" w:hAnsi="Times New Roman" w:eastAsia="Times New Roman" w:cs="Times New Roman"/>
        <w:b w:val="0"/>
        <w:bCs w:val="0"/>
        <w:i w:val="0"/>
        <w:iCs w:val="0"/>
        <w:spacing w:val="0"/>
        <w:w w:val="102"/>
        <w:sz w:val="22"/>
        <w:szCs w:val="22"/>
        <w:lang w:val="en-US" w:eastAsia="en-US" w:bidi="ar-SA"/>
      </w:rPr>
    </w:lvl>
    <w:lvl w:ilvl="1">
      <w:start w:val="0"/>
      <w:numFmt w:val="bullet"/>
      <w:lvlText w:val="•"/>
      <w:lvlJc w:val="left"/>
      <w:pPr>
        <w:ind w:left="2646" w:hanging="341"/>
      </w:pPr>
      <w:rPr>
        <w:rFonts w:hint="default"/>
        <w:lang w:val="en-US" w:eastAsia="en-US" w:bidi="ar-SA"/>
      </w:rPr>
    </w:lvl>
    <w:lvl w:ilvl="2">
      <w:start w:val="0"/>
      <w:numFmt w:val="bullet"/>
      <w:lvlText w:val="•"/>
      <w:lvlJc w:val="left"/>
      <w:pPr>
        <w:ind w:left="3312" w:hanging="341"/>
      </w:pPr>
      <w:rPr>
        <w:rFonts w:hint="default"/>
        <w:lang w:val="en-US" w:eastAsia="en-US" w:bidi="ar-SA"/>
      </w:rPr>
    </w:lvl>
    <w:lvl w:ilvl="3">
      <w:start w:val="0"/>
      <w:numFmt w:val="bullet"/>
      <w:lvlText w:val="•"/>
      <w:lvlJc w:val="left"/>
      <w:pPr>
        <w:ind w:left="3978" w:hanging="341"/>
      </w:pPr>
      <w:rPr>
        <w:rFonts w:hint="default"/>
        <w:lang w:val="en-US" w:eastAsia="en-US" w:bidi="ar-SA"/>
      </w:rPr>
    </w:lvl>
    <w:lvl w:ilvl="4">
      <w:start w:val="0"/>
      <w:numFmt w:val="bullet"/>
      <w:lvlText w:val="•"/>
      <w:lvlJc w:val="left"/>
      <w:pPr>
        <w:ind w:left="4644" w:hanging="341"/>
      </w:pPr>
      <w:rPr>
        <w:rFonts w:hint="default"/>
        <w:lang w:val="en-US" w:eastAsia="en-US" w:bidi="ar-SA"/>
      </w:rPr>
    </w:lvl>
    <w:lvl w:ilvl="5">
      <w:start w:val="0"/>
      <w:numFmt w:val="bullet"/>
      <w:lvlText w:val="•"/>
      <w:lvlJc w:val="left"/>
      <w:pPr>
        <w:ind w:left="5310" w:hanging="341"/>
      </w:pPr>
      <w:rPr>
        <w:rFonts w:hint="default"/>
        <w:lang w:val="en-US" w:eastAsia="en-US" w:bidi="ar-SA"/>
      </w:rPr>
    </w:lvl>
    <w:lvl w:ilvl="6">
      <w:start w:val="0"/>
      <w:numFmt w:val="bullet"/>
      <w:lvlText w:val="•"/>
      <w:lvlJc w:val="left"/>
      <w:pPr>
        <w:ind w:left="5976" w:hanging="341"/>
      </w:pPr>
      <w:rPr>
        <w:rFonts w:hint="default"/>
        <w:lang w:val="en-US" w:eastAsia="en-US" w:bidi="ar-SA"/>
      </w:rPr>
    </w:lvl>
    <w:lvl w:ilvl="7">
      <w:start w:val="0"/>
      <w:numFmt w:val="bullet"/>
      <w:lvlText w:val="•"/>
      <w:lvlJc w:val="left"/>
      <w:pPr>
        <w:ind w:left="6642" w:hanging="341"/>
      </w:pPr>
      <w:rPr>
        <w:rFonts w:hint="default"/>
        <w:lang w:val="en-US" w:eastAsia="en-US" w:bidi="ar-SA"/>
      </w:rPr>
    </w:lvl>
    <w:lvl w:ilvl="8">
      <w:start w:val="0"/>
      <w:numFmt w:val="bullet"/>
      <w:lvlText w:val="•"/>
      <w:lvlJc w:val="left"/>
      <w:pPr>
        <w:ind w:left="7308" w:hanging="341"/>
      </w:pPr>
      <w:rPr>
        <w:rFonts w:hint="default"/>
        <w:lang w:val="en-US" w:eastAsia="en-US" w:bidi="ar-SA"/>
      </w:rPr>
    </w:lvl>
  </w:abstractNum>
  <w:abstractNum w:abstractNumId="4">
    <w:multiLevelType w:val="hybridMultilevel"/>
    <w:lvl w:ilvl="0">
      <w:start w:val="0"/>
      <w:numFmt w:val="bullet"/>
      <w:lvlText w:val="●"/>
      <w:lvlJc w:val="left"/>
      <w:pPr>
        <w:ind w:left="1982" w:hanging="341"/>
      </w:pPr>
      <w:rPr>
        <w:rFonts w:hint="default" w:ascii="MingLiU_HKSCS-ExtB" w:hAnsi="MingLiU_HKSCS-ExtB" w:eastAsia="MingLiU_HKSCS-ExtB" w:cs="MingLiU_HKSCS-ExtB"/>
        <w:b w:val="0"/>
        <w:bCs w:val="0"/>
        <w:i w:val="0"/>
        <w:iCs w:val="0"/>
        <w:spacing w:val="0"/>
        <w:w w:val="49"/>
        <w:sz w:val="22"/>
        <w:szCs w:val="22"/>
        <w:lang w:val="en-US" w:eastAsia="en-US" w:bidi="ar-SA"/>
      </w:rPr>
    </w:lvl>
    <w:lvl w:ilvl="1">
      <w:start w:val="0"/>
      <w:numFmt w:val="bullet"/>
      <w:lvlText w:val="•"/>
      <w:lvlJc w:val="left"/>
      <w:pPr>
        <w:ind w:left="2646" w:hanging="341"/>
      </w:pPr>
      <w:rPr>
        <w:rFonts w:hint="default"/>
        <w:lang w:val="en-US" w:eastAsia="en-US" w:bidi="ar-SA"/>
      </w:rPr>
    </w:lvl>
    <w:lvl w:ilvl="2">
      <w:start w:val="0"/>
      <w:numFmt w:val="bullet"/>
      <w:lvlText w:val="•"/>
      <w:lvlJc w:val="left"/>
      <w:pPr>
        <w:ind w:left="3312" w:hanging="341"/>
      </w:pPr>
      <w:rPr>
        <w:rFonts w:hint="default"/>
        <w:lang w:val="en-US" w:eastAsia="en-US" w:bidi="ar-SA"/>
      </w:rPr>
    </w:lvl>
    <w:lvl w:ilvl="3">
      <w:start w:val="0"/>
      <w:numFmt w:val="bullet"/>
      <w:lvlText w:val="•"/>
      <w:lvlJc w:val="left"/>
      <w:pPr>
        <w:ind w:left="3978" w:hanging="341"/>
      </w:pPr>
      <w:rPr>
        <w:rFonts w:hint="default"/>
        <w:lang w:val="en-US" w:eastAsia="en-US" w:bidi="ar-SA"/>
      </w:rPr>
    </w:lvl>
    <w:lvl w:ilvl="4">
      <w:start w:val="0"/>
      <w:numFmt w:val="bullet"/>
      <w:lvlText w:val="•"/>
      <w:lvlJc w:val="left"/>
      <w:pPr>
        <w:ind w:left="4644" w:hanging="341"/>
      </w:pPr>
      <w:rPr>
        <w:rFonts w:hint="default"/>
        <w:lang w:val="en-US" w:eastAsia="en-US" w:bidi="ar-SA"/>
      </w:rPr>
    </w:lvl>
    <w:lvl w:ilvl="5">
      <w:start w:val="0"/>
      <w:numFmt w:val="bullet"/>
      <w:lvlText w:val="•"/>
      <w:lvlJc w:val="left"/>
      <w:pPr>
        <w:ind w:left="5310" w:hanging="341"/>
      </w:pPr>
      <w:rPr>
        <w:rFonts w:hint="default"/>
        <w:lang w:val="en-US" w:eastAsia="en-US" w:bidi="ar-SA"/>
      </w:rPr>
    </w:lvl>
    <w:lvl w:ilvl="6">
      <w:start w:val="0"/>
      <w:numFmt w:val="bullet"/>
      <w:lvlText w:val="•"/>
      <w:lvlJc w:val="left"/>
      <w:pPr>
        <w:ind w:left="5976" w:hanging="341"/>
      </w:pPr>
      <w:rPr>
        <w:rFonts w:hint="default"/>
        <w:lang w:val="en-US" w:eastAsia="en-US" w:bidi="ar-SA"/>
      </w:rPr>
    </w:lvl>
    <w:lvl w:ilvl="7">
      <w:start w:val="0"/>
      <w:numFmt w:val="bullet"/>
      <w:lvlText w:val="•"/>
      <w:lvlJc w:val="left"/>
      <w:pPr>
        <w:ind w:left="6642" w:hanging="341"/>
      </w:pPr>
      <w:rPr>
        <w:rFonts w:hint="default"/>
        <w:lang w:val="en-US" w:eastAsia="en-US" w:bidi="ar-SA"/>
      </w:rPr>
    </w:lvl>
    <w:lvl w:ilvl="8">
      <w:start w:val="0"/>
      <w:numFmt w:val="bullet"/>
      <w:lvlText w:val="•"/>
      <w:lvlJc w:val="left"/>
      <w:pPr>
        <w:ind w:left="7308" w:hanging="341"/>
      </w:pPr>
      <w:rPr>
        <w:rFonts w:hint="default"/>
        <w:lang w:val="en-US" w:eastAsia="en-US" w:bidi="ar-SA"/>
      </w:rPr>
    </w:lvl>
  </w:abstractNum>
  <w:abstractNum w:abstractNumId="3">
    <w:multiLevelType w:val="hybridMultilevel"/>
    <w:lvl w:ilvl="0">
      <w:start w:val="1"/>
      <w:numFmt w:val="decimal"/>
      <w:lvlText w:val="%1."/>
      <w:lvlJc w:val="left"/>
      <w:pPr>
        <w:ind w:left="1557" w:hanging="369"/>
        <w:jc w:val="left"/>
      </w:pPr>
      <w:rPr>
        <w:rFonts w:hint="default" w:ascii="Times New Roman" w:hAnsi="Times New Roman" w:eastAsia="Times New Roman" w:cs="Times New Roman"/>
        <w:b w:val="0"/>
        <w:bCs w:val="0"/>
        <w:i w:val="0"/>
        <w:iCs w:val="0"/>
        <w:spacing w:val="0"/>
        <w:w w:val="102"/>
        <w:sz w:val="18"/>
        <w:szCs w:val="18"/>
        <w:lang w:val="en-US" w:eastAsia="en-US" w:bidi="ar-SA"/>
      </w:rPr>
    </w:lvl>
    <w:lvl w:ilvl="1">
      <w:start w:val="0"/>
      <w:numFmt w:val="bullet"/>
      <w:lvlText w:val="●"/>
      <w:lvlJc w:val="left"/>
      <w:pPr>
        <w:ind w:left="1982" w:hanging="341"/>
      </w:pPr>
      <w:rPr>
        <w:rFonts w:hint="default" w:ascii="MingLiU_HKSCS-ExtB" w:hAnsi="MingLiU_HKSCS-ExtB" w:eastAsia="MingLiU_HKSCS-ExtB" w:cs="MingLiU_HKSCS-ExtB"/>
        <w:b w:val="0"/>
        <w:bCs w:val="0"/>
        <w:i w:val="0"/>
        <w:iCs w:val="0"/>
        <w:spacing w:val="0"/>
        <w:w w:val="49"/>
        <w:sz w:val="22"/>
        <w:szCs w:val="22"/>
        <w:lang w:val="en-US" w:eastAsia="en-US" w:bidi="ar-SA"/>
      </w:rPr>
    </w:lvl>
    <w:lvl w:ilvl="2">
      <w:start w:val="0"/>
      <w:numFmt w:val="bullet"/>
      <w:lvlText w:val="•"/>
      <w:lvlJc w:val="left"/>
      <w:pPr>
        <w:ind w:left="2720" w:hanging="341"/>
      </w:pPr>
      <w:rPr>
        <w:rFonts w:hint="default"/>
        <w:lang w:val="en-US" w:eastAsia="en-US" w:bidi="ar-SA"/>
      </w:rPr>
    </w:lvl>
    <w:lvl w:ilvl="3">
      <w:start w:val="0"/>
      <w:numFmt w:val="bullet"/>
      <w:lvlText w:val="•"/>
      <w:lvlJc w:val="left"/>
      <w:pPr>
        <w:ind w:left="3460" w:hanging="341"/>
      </w:pPr>
      <w:rPr>
        <w:rFonts w:hint="default"/>
        <w:lang w:val="en-US" w:eastAsia="en-US" w:bidi="ar-SA"/>
      </w:rPr>
    </w:lvl>
    <w:lvl w:ilvl="4">
      <w:start w:val="0"/>
      <w:numFmt w:val="bullet"/>
      <w:lvlText w:val="•"/>
      <w:lvlJc w:val="left"/>
      <w:pPr>
        <w:ind w:left="4200" w:hanging="341"/>
      </w:pPr>
      <w:rPr>
        <w:rFonts w:hint="default"/>
        <w:lang w:val="en-US" w:eastAsia="en-US" w:bidi="ar-SA"/>
      </w:rPr>
    </w:lvl>
    <w:lvl w:ilvl="5">
      <w:start w:val="0"/>
      <w:numFmt w:val="bullet"/>
      <w:lvlText w:val="•"/>
      <w:lvlJc w:val="left"/>
      <w:pPr>
        <w:ind w:left="4940" w:hanging="341"/>
      </w:pPr>
      <w:rPr>
        <w:rFonts w:hint="default"/>
        <w:lang w:val="en-US" w:eastAsia="en-US" w:bidi="ar-SA"/>
      </w:rPr>
    </w:lvl>
    <w:lvl w:ilvl="6">
      <w:start w:val="0"/>
      <w:numFmt w:val="bullet"/>
      <w:lvlText w:val="•"/>
      <w:lvlJc w:val="left"/>
      <w:pPr>
        <w:ind w:left="5680" w:hanging="341"/>
      </w:pPr>
      <w:rPr>
        <w:rFonts w:hint="default"/>
        <w:lang w:val="en-US" w:eastAsia="en-US" w:bidi="ar-SA"/>
      </w:rPr>
    </w:lvl>
    <w:lvl w:ilvl="7">
      <w:start w:val="0"/>
      <w:numFmt w:val="bullet"/>
      <w:lvlText w:val="•"/>
      <w:lvlJc w:val="left"/>
      <w:pPr>
        <w:ind w:left="6420" w:hanging="341"/>
      </w:pPr>
      <w:rPr>
        <w:rFonts w:hint="default"/>
        <w:lang w:val="en-US" w:eastAsia="en-US" w:bidi="ar-SA"/>
      </w:rPr>
    </w:lvl>
    <w:lvl w:ilvl="8">
      <w:start w:val="0"/>
      <w:numFmt w:val="bullet"/>
      <w:lvlText w:val="•"/>
      <w:lvlJc w:val="left"/>
      <w:pPr>
        <w:ind w:left="7160" w:hanging="341"/>
      </w:pPr>
      <w:rPr>
        <w:rFonts w:hint="default"/>
        <w:lang w:val="en-US" w:eastAsia="en-US" w:bidi="ar-SA"/>
      </w:rPr>
    </w:lvl>
  </w:abstractNum>
  <w:abstractNum w:abstractNumId="2">
    <w:multiLevelType w:val="hybridMultilevel"/>
    <w:lvl w:ilvl="0">
      <w:start w:val="1"/>
      <w:numFmt w:val="upperRoman"/>
      <w:lvlText w:val="%1."/>
      <w:lvlJc w:val="left"/>
      <w:pPr>
        <w:ind w:left="3165" w:hanging="237"/>
        <w:jc w:val="right"/>
      </w:pPr>
      <w:rPr>
        <w:rFonts w:hint="default" w:ascii="Times New Roman" w:hAnsi="Times New Roman" w:eastAsia="Times New Roman" w:cs="Times New Roman"/>
        <w:b w:val="0"/>
        <w:bCs w:val="0"/>
        <w:i w:val="0"/>
        <w:iCs w:val="0"/>
        <w:spacing w:val="0"/>
        <w:w w:val="111"/>
        <w:sz w:val="24"/>
        <w:szCs w:val="24"/>
        <w:lang w:val="en-US" w:eastAsia="en-US" w:bidi="ar-SA"/>
      </w:rPr>
    </w:lvl>
    <w:lvl w:ilvl="1">
      <w:start w:val="0"/>
      <w:numFmt w:val="bullet"/>
      <w:lvlText w:val="•"/>
      <w:lvlJc w:val="left"/>
      <w:pPr>
        <w:ind w:left="3708" w:hanging="237"/>
      </w:pPr>
      <w:rPr>
        <w:rFonts w:hint="default"/>
        <w:lang w:val="en-US" w:eastAsia="en-US" w:bidi="ar-SA"/>
      </w:rPr>
    </w:lvl>
    <w:lvl w:ilvl="2">
      <w:start w:val="0"/>
      <w:numFmt w:val="bullet"/>
      <w:lvlText w:val="•"/>
      <w:lvlJc w:val="left"/>
      <w:pPr>
        <w:ind w:left="4256" w:hanging="237"/>
      </w:pPr>
      <w:rPr>
        <w:rFonts w:hint="default"/>
        <w:lang w:val="en-US" w:eastAsia="en-US" w:bidi="ar-SA"/>
      </w:rPr>
    </w:lvl>
    <w:lvl w:ilvl="3">
      <w:start w:val="0"/>
      <w:numFmt w:val="bullet"/>
      <w:lvlText w:val="•"/>
      <w:lvlJc w:val="left"/>
      <w:pPr>
        <w:ind w:left="4804" w:hanging="237"/>
      </w:pPr>
      <w:rPr>
        <w:rFonts w:hint="default"/>
        <w:lang w:val="en-US" w:eastAsia="en-US" w:bidi="ar-SA"/>
      </w:rPr>
    </w:lvl>
    <w:lvl w:ilvl="4">
      <w:start w:val="0"/>
      <w:numFmt w:val="bullet"/>
      <w:lvlText w:val="•"/>
      <w:lvlJc w:val="left"/>
      <w:pPr>
        <w:ind w:left="5352" w:hanging="237"/>
      </w:pPr>
      <w:rPr>
        <w:rFonts w:hint="default"/>
        <w:lang w:val="en-US" w:eastAsia="en-US" w:bidi="ar-SA"/>
      </w:rPr>
    </w:lvl>
    <w:lvl w:ilvl="5">
      <w:start w:val="0"/>
      <w:numFmt w:val="bullet"/>
      <w:lvlText w:val="•"/>
      <w:lvlJc w:val="left"/>
      <w:pPr>
        <w:ind w:left="5900" w:hanging="237"/>
      </w:pPr>
      <w:rPr>
        <w:rFonts w:hint="default"/>
        <w:lang w:val="en-US" w:eastAsia="en-US" w:bidi="ar-SA"/>
      </w:rPr>
    </w:lvl>
    <w:lvl w:ilvl="6">
      <w:start w:val="0"/>
      <w:numFmt w:val="bullet"/>
      <w:lvlText w:val="•"/>
      <w:lvlJc w:val="left"/>
      <w:pPr>
        <w:ind w:left="6448" w:hanging="237"/>
      </w:pPr>
      <w:rPr>
        <w:rFonts w:hint="default"/>
        <w:lang w:val="en-US" w:eastAsia="en-US" w:bidi="ar-SA"/>
      </w:rPr>
    </w:lvl>
    <w:lvl w:ilvl="7">
      <w:start w:val="0"/>
      <w:numFmt w:val="bullet"/>
      <w:lvlText w:val="•"/>
      <w:lvlJc w:val="left"/>
      <w:pPr>
        <w:ind w:left="6996" w:hanging="237"/>
      </w:pPr>
      <w:rPr>
        <w:rFonts w:hint="default"/>
        <w:lang w:val="en-US" w:eastAsia="en-US" w:bidi="ar-SA"/>
      </w:rPr>
    </w:lvl>
    <w:lvl w:ilvl="8">
      <w:start w:val="0"/>
      <w:numFmt w:val="bullet"/>
      <w:lvlText w:val="•"/>
      <w:lvlJc w:val="left"/>
      <w:pPr>
        <w:ind w:left="7544" w:hanging="237"/>
      </w:pPr>
      <w:rPr>
        <w:rFonts w:hint="default"/>
        <w:lang w:val="en-US" w:eastAsia="en-US" w:bidi="ar-SA"/>
      </w:rPr>
    </w:lvl>
  </w:abstractNum>
  <w:abstractNum w:abstractNumId="1">
    <w:multiLevelType w:val="hybridMultilevel"/>
    <w:lvl w:ilvl="0">
      <w:start w:val="1"/>
      <w:numFmt w:val="lowerLetter"/>
      <w:lvlText w:val="%1."/>
      <w:lvlJc w:val="left"/>
      <w:pPr>
        <w:ind w:left="2160" w:hanging="178"/>
        <w:jc w:val="left"/>
      </w:pPr>
      <w:rPr>
        <w:rFonts w:hint="default" w:ascii="Times New Roman" w:hAnsi="Times New Roman" w:eastAsia="Times New Roman" w:cs="Times New Roman"/>
        <w:b w:val="0"/>
        <w:bCs w:val="0"/>
        <w:i w:val="0"/>
        <w:iCs w:val="0"/>
        <w:spacing w:val="0"/>
        <w:w w:val="110"/>
        <w:sz w:val="18"/>
        <w:szCs w:val="18"/>
        <w:lang w:val="en-US" w:eastAsia="en-US" w:bidi="ar-SA"/>
      </w:rPr>
    </w:lvl>
    <w:lvl w:ilvl="1">
      <w:start w:val="1"/>
      <w:numFmt w:val="lowerRoman"/>
      <w:lvlText w:val="%2."/>
      <w:lvlJc w:val="left"/>
      <w:pPr>
        <w:ind w:left="2231" w:hanging="136"/>
        <w:jc w:val="left"/>
      </w:pPr>
      <w:rPr>
        <w:rFonts w:hint="default" w:ascii="Times New Roman" w:hAnsi="Times New Roman" w:eastAsia="Times New Roman" w:cs="Times New Roman"/>
        <w:b w:val="0"/>
        <w:bCs w:val="0"/>
        <w:i w:val="0"/>
        <w:iCs w:val="0"/>
        <w:spacing w:val="0"/>
        <w:w w:val="101"/>
        <w:sz w:val="18"/>
        <w:szCs w:val="18"/>
        <w:lang w:val="en-US" w:eastAsia="en-US" w:bidi="ar-SA"/>
      </w:rPr>
    </w:lvl>
    <w:lvl w:ilvl="2">
      <w:start w:val="0"/>
      <w:numFmt w:val="bullet"/>
      <w:lvlText w:val="•"/>
      <w:lvlJc w:val="left"/>
      <w:pPr>
        <w:ind w:left="2951" w:hanging="136"/>
      </w:pPr>
      <w:rPr>
        <w:rFonts w:hint="default"/>
        <w:lang w:val="en-US" w:eastAsia="en-US" w:bidi="ar-SA"/>
      </w:rPr>
    </w:lvl>
    <w:lvl w:ilvl="3">
      <w:start w:val="0"/>
      <w:numFmt w:val="bullet"/>
      <w:lvlText w:val="•"/>
      <w:lvlJc w:val="left"/>
      <w:pPr>
        <w:ind w:left="3662" w:hanging="136"/>
      </w:pPr>
      <w:rPr>
        <w:rFonts w:hint="default"/>
        <w:lang w:val="en-US" w:eastAsia="en-US" w:bidi="ar-SA"/>
      </w:rPr>
    </w:lvl>
    <w:lvl w:ilvl="4">
      <w:start w:val="0"/>
      <w:numFmt w:val="bullet"/>
      <w:lvlText w:val="•"/>
      <w:lvlJc w:val="left"/>
      <w:pPr>
        <w:ind w:left="4373" w:hanging="136"/>
      </w:pPr>
      <w:rPr>
        <w:rFonts w:hint="default"/>
        <w:lang w:val="en-US" w:eastAsia="en-US" w:bidi="ar-SA"/>
      </w:rPr>
    </w:lvl>
    <w:lvl w:ilvl="5">
      <w:start w:val="0"/>
      <w:numFmt w:val="bullet"/>
      <w:lvlText w:val="•"/>
      <w:lvlJc w:val="left"/>
      <w:pPr>
        <w:ind w:left="5084" w:hanging="136"/>
      </w:pPr>
      <w:rPr>
        <w:rFonts w:hint="default"/>
        <w:lang w:val="en-US" w:eastAsia="en-US" w:bidi="ar-SA"/>
      </w:rPr>
    </w:lvl>
    <w:lvl w:ilvl="6">
      <w:start w:val="0"/>
      <w:numFmt w:val="bullet"/>
      <w:lvlText w:val="•"/>
      <w:lvlJc w:val="left"/>
      <w:pPr>
        <w:ind w:left="5795" w:hanging="136"/>
      </w:pPr>
      <w:rPr>
        <w:rFonts w:hint="default"/>
        <w:lang w:val="en-US" w:eastAsia="en-US" w:bidi="ar-SA"/>
      </w:rPr>
    </w:lvl>
    <w:lvl w:ilvl="7">
      <w:start w:val="0"/>
      <w:numFmt w:val="bullet"/>
      <w:lvlText w:val="•"/>
      <w:lvlJc w:val="left"/>
      <w:pPr>
        <w:ind w:left="6506" w:hanging="136"/>
      </w:pPr>
      <w:rPr>
        <w:rFonts w:hint="default"/>
        <w:lang w:val="en-US" w:eastAsia="en-US" w:bidi="ar-SA"/>
      </w:rPr>
    </w:lvl>
    <w:lvl w:ilvl="8">
      <w:start w:val="0"/>
      <w:numFmt w:val="bullet"/>
      <w:lvlText w:val="•"/>
      <w:lvlJc w:val="left"/>
      <w:pPr>
        <w:ind w:left="7217" w:hanging="136"/>
      </w:pPr>
      <w:rPr>
        <w:rFonts w:hint="default"/>
        <w:lang w:val="en-US" w:eastAsia="en-US" w:bidi="ar-SA"/>
      </w:rPr>
    </w:lvl>
  </w:abstractNum>
  <w:abstractNum w:abstractNumId="0">
    <w:multiLevelType w:val="hybridMultilevel"/>
    <w:lvl w:ilvl="0">
      <w:start w:val="1"/>
      <w:numFmt w:val="upperRoman"/>
      <w:lvlText w:val="%1."/>
      <w:lvlJc w:val="left"/>
      <w:pPr>
        <w:ind w:left="1346" w:hanging="158"/>
        <w:jc w:val="left"/>
      </w:pPr>
      <w:rPr>
        <w:rFonts w:hint="default" w:ascii="Times New Roman" w:hAnsi="Times New Roman" w:eastAsia="Times New Roman" w:cs="Times New Roman"/>
        <w:b w:val="0"/>
        <w:bCs w:val="0"/>
        <w:i w:val="0"/>
        <w:iCs w:val="0"/>
        <w:spacing w:val="0"/>
        <w:w w:val="111"/>
        <w:sz w:val="18"/>
        <w:szCs w:val="18"/>
        <w:lang w:val="en-US" w:eastAsia="en-US" w:bidi="ar-SA"/>
      </w:rPr>
    </w:lvl>
    <w:lvl w:ilvl="1">
      <w:start w:val="1"/>
      <w:numFmt w:val="lowerLetter"/>
      <w:lvlText w:val="%2."/>
      <w:lvlJc w:val="left"/>
      <w:pPr>
        <w:ind w:left="2160" w:hanging="178"/>
        <w:jc w:val="left"/>
      </w:pPr>
      <w:rPr>
        <w:rFonts w:hint="default" w:ascii="Times New Roman" w:hAnsi="Times New Roman" w:eastAsia="Times New Roman" w:cs="Times New Roman"/>
        <w:b w:val="0"/>
        <w:bCs w:val="0"/>
        <w:i w:val="0"/>
        <w:iCs w:val="0"/>
        <w:spacing w:val="0"/>
        <w:w w:val="110"/>
        <w:sz w:val="18"/>
        <w:szCs w:val="18"/>
        <w:lang w:val="en-US" w:eastAsia="en-US" w:bidi="ar-SA"/>
      </w:rPr>
    </w:lvl>
    <w:lvl w:ilvl="2">
      <w:start w:val="0"/>
      <w:numFmt w:val="bullet"/>
      <w:lvlText w:val="•"/>
      <w:lvlJc w:val="left"/>
      <w:pPr>
        <w:ind w:left="2880" w:hanging="178"/>
      </w:pPr>
      <w:rPr>
        <w:rFonts w:hint="default"/>
        <w:lang w:val="en-US" w:eastAsia="en-US" w:bidi="ar-SA"/>
      </w:rPr>
    </w:lvl>
    <w:lvl w:ilvl="3">
      <w:start w:val="0"/>
      <w:numFmt w:val="bullet"/>
      <w:lvlText w:val="•"/>
      <w:lvlJc w:val="left"/>
      <w:pPr>
        <w:ind w:left="3600" w:hanging="178"/>
      </w:pPr>
      <w:rPr>
        <w:rFonts w:hint="default"/>
        <w:lang w:val="en-US" w:eastAsia="en-US" w:bidi="ar-SA"/>
      </w:rPr>
    </w:lvl>
    <w:lvl w:ilvl="4">
      <w:start w:val="0"/>
      <w:numFmt w:val="bullet"/>
      <w:lvlText w:val="•"/>
      <w:lvlJc w:val="left"/>
      <w:pPr>
        <w:ind w:left="4320" w:hanging="178"/>
      </w:pPr>
      <w:rPr>
        <w:rFonts w:hint="default"/>
        <w:lang w:val="en-US" w:eastAsia="en-US" w:bidi="ar-SA"/>
      </w:rPr>
    </w:lvl>
    <w:lvl w:ilvl="5">
      <w:start w:val="0"/>
      <w:numFmt w:val="bullet"/>
      <w:lvlText w:val="•"/>
      <w:lvlJc w:val="left"/>
      <w:pPr>
        <w:ind w:left="5040" w:hanging="178"/>
      </w:pPr>
      <w:rPr>
        <w:rFonts w:hint="default"/>
        <w:lang w:val="en-US" w:eastAsia="en-US" w:bidi="ar-SA"/>
      </w:rPr>
    </w:lvl>
    <w:lvl w:ilvl="6">
      <w:start w:val="0"/>
      <w:numFmt w:val="bullet"/>
      <w:lvlText w:val="•"/>
      <w:lvlJc w:val="left"/>
      <w:pPr>
        <w:ind w:left="5760" w:hanging="178"/>
      </w:pPr>
      <w:rPr>
        <w:rFonts w:hint="default"/>
        <w:lang w:val="en-US" w:eastAsia="en-US" w:bidi="ar-SA"/>
      </w:rPr>
    </w:lvl>
    <w:lvl w:ilvl="7">
      <w:start w:val="0"/>
      <w:numFmt w:val="bullet"/>
      <w:lvlText w:val="•"/>
      <w:lvlJc w:val="left"/>
      <w:pPr>
        <w:ind w:left="6480" w:hanging="178"/>
      </w:pPr>
      <w:rPr>
        <w:rFonts w:hint="default"/>
        <w:lang w:val="en-US" w:eastAsia="en-US" w:bidi="ar-SA"/>
      </w:rPr>
    </w:lvl>
    <w:lvl w:ilvl="8">
      <w:start w:val="0"/>
      <w:numFmt w:val="bullet"/>
      <w:lvlText w:val="•"/>
      <w:lvlJc w:val="left"/>
      <w:pPr>
        <w:ind w:left="7200" w:hanging="178"/>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35"/>
      <w:ind w:left="2" w:right="45"/>
      <w:jc w:val="center"/>
    </w:pPr>
    <w:rPr>
      <w:rFonts w:ascii="Arial" w:hAnsi="Arial" w:eastAsia="Arial" w:cs="Arial"/>
      <w:sz w:val="20"/>
      <w:szCs w:val="20"/>
      <w:lang w:val="en-US" w:eastAsia="en-US" w:bidi="ar-SA"/>
    </w:rPr>
  </w:style>
  <w:style w:styleId="TOC2" w:type="paragraph">
    <w:name w:val="TOC 2"/>
    <w:basedOn w:val="Normal"/>
    <w:uiPriority w:val="1"/>
    <w:qFormat/>
    <w:pPr>
      <w:spacing w:line="199" w:lineRule="exact"/>
      <w:ind w:left="1188" w:hanging="369"/>
    </w:pPr>
    <w:rPr>
      <w:rFonts w:ascii="Times New Roman" w:hAnsi="Times New Roman" w:eastAsia="Times New Roman" w:cs="Times New Roman"/>
      <w:sz w:val="18"/>
      <w:szCs w:val="18"/>
      <w:lang w:val="en-US" w:eastAsia="en-US" w:bidi="ar-SA"/>
    </w:rPr>
  </w:style>
  <w:style w:styleId="TOC3" w:type="paragraph">
    <w:name w:val="TOC 3"/>
    <w:basedOn w:val="Normal"/>
    <w:uiPriority w:val="1"/>
    <w:qFormat/>
    <w:pPr>
      <w:spacing w:before="117"/>
      <w:ind w:left="1188" w:right="1235" w:firstLine="239"/>
      <w:jc w:val="both"/>
    </w:pPr>
    <w:rPr>
      <w:rFonts w:ascii="Times New Roman" w:hAnsi="Times New Roman" w:eastAsia="Times New Roman" w:cs="Times New Roman"/>
      <w:sz w:val="22"/>
      <w:szCs w:val="22"/>
      <w:lang w:val="en-US" w:eastAsia="en-US" w:bidi="ar-SA"/>
    </w:rPr>
  </w:style>
  <w:style w:styleId="TOC4" w:type="paragraph">
    <w:name w:val="TOC 4"/>
    <w:basedOn w:val="Normal"/>
    <w:uiPriority w:val="1"/>
    <w:qFormat/>
    <w:pPr>
      <w:spacing w:line="199" w:lineRule="exact"/>
      <w:ind w:left="1642"/>
    </w:pPr>
    <w:rPr>
      <w:rFonts w:ascii="Times New Roman" w:hAnsi="Times New Roman" w:eastAsia="Times New Roman" w:cs="Times New Roman"/>
      <w:sz w:val="18"/>
      <w:szCs w:val="18"/>
      <w:lang w:val="en-US" w:eastAsia="en-US" w:bidi="ar-SA"/>
    </w:rPr>
  </w:style>
  <w:style w:styleId="TOC5" w:type="paragraph">
    <w:name w:val="TOC 5"/>
    <w:basedOn w:val="Normal"/>
    <w:uiPriority w:val="1"/>
    <w:qFormat/>
    <w:pPr>
      <w:spacing w:line="200" w:lineRule="exact"/>
      <w:ind w:left="1642"/>
    </w:pPr>
    <w:rPr>
      <w:rFonts w:ascii="Times New Roman" w:hAnsi="Times New Roman" w:eastAsia="Times New Roman" w:cs="Times New Roman"/>
      <w:b/>
      <w:bCs/>
      <w:i/>
      <w:iCs/>
      <w:lang w:val="en-US" w:eastAsia="en-US" w:bidi="ar-SA"/>
    </w:rPr>
  </w:style>
  <w:style w:styleId="TOC6" w:type="paragraph">
    <w:name w:val="TOC 6"/>
    <w:basedOn w:val="Normal"/>
    <w:uiPriority w:val="1"/>
    <w:qFormat/>
    <w:pPr>
      <w:spacing w:line="199" w:lineRule="exact"/>
      <w:ind w:left="1982"/>
    </w:pPr>
    <w:rPr>
      <w:rFonts w:ascii="Times New Roman" w:hAnsi="Times New Roman" w:eastAsia="Times New Roman" w:cs="Times New Roman"/>
      <w:sz w:val="18"/>
      <w:szCs w:val="18"/>
      <w:lang w:val="en-US" w:eastAsia="en-US" w:bidi="ar-SA"/>
    </w:rPr>
  </w:style>
  <w:style w:styleId="TOC7" w:type="paragraph">
    <w:name w:val="TOC 7"/>
    <w:basedOn w:val="Normal"/>
    <w:uiPriority w:val="1"/>
    <w:qFormat/>
    <w:pPr>
      <w:spacing w:line="200" w:lineRule="exact"/>
      <w:ind w:left="2229" w:hanging="184"/>
    </w:pPr>
    <w:rPr>
      <w:rFonts w:ascii="Times New Roman" w:hAnsi="Times New Roman" w:eastAsia="Times New Roman" w:cs="Times New Roman"/>
      <w:sz w:val="18"/>
      <w:szCs w:val="18"/>
      <w:lang w:val="en-US" w:eastAsia="en-US" w:bidi="ar-SA"/>
    </w:rPr>
  </w:style>
  <w:style w:styleId="TOC8" w:type="paragraph">
    <w:name w:val="TOC 8"/>
    <w:basedOn w:val="Normal"/>
    <w:uiPriority w:val="1"/>
    <w:qFormat/>
    <w:pPr>
      <w:spacing w:before="221"/>
      <w:ind w:left="3164" w:hanging="235"/>
      <w:jc w:val="both"/>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ind w:left="1188"/>
      <w:jc w:val="both"/>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188"/>
      <w:jc w:val="both"/>
      <w:outlineLvl w:val="1"/>
    </w:pPr>
    <w:rPr>
      <w:rFonts w:ascii="Times New Roman" w:hAnsi="Times New Roman" w:eastAsia="Times New Roman" w:cs="Times New Roman"/>
      <w:sz w:val="24"/>
      <w:szCs w:val="24"/>
      <w:lang w:val="en-US" w:eastAsia="en-US" w:bidi="ar-SA"/>
    </w:rPr>
  </w:style>
  <w:style w:styleId="Heading2" w:type="paragraph">
    <w:name w:val="Heading 2"/>
    <w:basedOn w:val="Normal"/>
    <w:uiPriority w:val="1"/>
    <w:qFormat/>
    <w:pPr>
      <w:ind w:left="1397" w:hanging="273"/>
      <w:jc w:val="both"/>
      <w:outlineLvl w:val="2"/>
    </w:pPr>
    <w:rPr>
      <w:rFonts w:ascii="Times New Roman" w:hAnsi="Times New Roman" w:eastAsia="Times New Roman" w:cs="Times New Roman"/>
      <w:i/>
      <w:iCs/>
      <w:sz w:val="24"/>
      <w:szCs w:val="24"/>
      <w:lang w:val="en-US" w:eastAsia="en-US" w:bidi="ar-SA"/>
    </w:rPr>
  </w:style>
  <w:style w:styleId="ListParagraph" w:type="paragraph">
    <w:name w:val="List Paragraph"/>
    <w:basedOn w:val="Normal"/>
    <w:uiPriority w:val="1"/>
    <w:qFormat/>
    <w:pPr>
      <w:spacing w:line="203" w:lineRule="exact"/>
      <w:ind w:left="1555" w:hanging="36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yperlink" Target="http://www.fsb.org/2024/" TargetMode="External"/><Relationship Id="rId9" Type="http://schemas.openxmlformats.org/officeDocument/2006/relationships/hyperlink" Target="http://www.pwc.com/ca/en/services/consulting/financial-crime/genera-"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AQ56-1 September 2025 118..148</dc:title>
  <dcterms:created xsi:type="dcterms:W3CDTF">2025-09-17T18:29:24Z</dcterms:created>
  <dcterms:modified xsi:type="dcterms:W3CDTF">2025-09-17T18:29:24Z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Arbortext Advanced Print Publisher 10.0.1383/W</vt:lpwstr>
  </property>
  <property fmtid="{D5CDD505-2E9C-101B-9397-08002B2CF9AE}" pid="4" name="Producer">
    <vt:lpwstr>Arbortext Advanced Print Publisher 10.0.1383/W</vt:lpwstr>
  </property>
  <property fmtid="{D5CDD505-2E9C-101B-9397-08002B2CF9AE}" pid="5" name="LastSaved">
    <vt:filetime>2025-09-05T00:00:00Z</vt:filetime>
  </property>
</Properties>
</file>